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snapToGrid/>
        <w:spacing w:line="54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bidi w:val="0"/>
        <w:snapToGrid/>
        <w:spacing w:line="5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三堤口街道202</w:t>
      </w:r>
      <w:r>
        <w:rPr>
          <w:rFonts w:hint="eastAsia" w:ascii="宋体" w:hAnsi="宋体" w:eastAsia="宋体" w:cs="宋体"/>
          <w:b/>
          <w:bCs/>
          <w:sz w:val="44"/>
          <w:szCs w:val="44"/>
          <w:lang w:val="en-US" w:eastAsia="zh-CN"/>
        </w:rPr>
        <w:t>1</w:t>
      </w:r>
      <w:r>
        <w:rPr>
          <w:rFonts w:hint="eastAsia" w:ascii="宋体" w:hAnsi="宋体" w:eastAsia="宋体" w:cs="宋体"/>
          <w:b/>
          <w:bCs/>
          <w:sz w:val="44"/>
          <w:szCs w:val="44"/>
        </w:rPr>
        <w:t>年“全国防灾减灾日”</w:t>
      </w:r>
    </w:p>
    <w:p>
      <w:pPr>
        <w:keepNext w:val="0"/>
        <w:keepLines w:val="0"/>
        <w:pageBreakBefore w:val="0"/>
        <w:kinsoku/>
        <w:wordWrap/>
        <w:overflowPunct/>
        <w:topLinePunct w:val="0"/>
        <w:bidi w:val="0"/>
        <w:snapToGrid/>
        <w:spacing w:line="540" w:lineRule="exact"/>
        <w:ind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宣传周活动实施方案</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0" w:name="_GoBack"/>
      <w:bookmarkEnd w:id="0"/>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做好今年“全国防灾减灾日”宣传工作，扎实开展防灾减灾宣传教育活动，按照</w:t>
      </w:r>
      <w:r>
        <w:rPr>
          <w:rFonts w:hint="eastAsia" w:ascii="仿宋_GB2312" w:hAnsi="仿宋_GB2312" w:eastAsia="仿宋_GB2312" w:cs="仿宋_GB2312"/>
          <w:sz w:val="32"/>
          <w:szCs w:val="32"/>
          <w:lang w:eastAsia="zh-CN"/>
        </w:rPr>
        <w:t>相山区减灾救灾委员会办公室印发的</w:t>
      </w:r>
      <w:r>
        <w:rPr>
          <w:rFonts w:hint="eastAsia" w:ascii="仿宋_GB2312" w:hAnsi="仿宋_GB2312" w:eastAsia="仿宋_GB2312" w:cs="仿宋_GB2312"/>
          <w:sz w:val="32"/>
          <w:szCs w:val="32"/>
        </w:rPr>
        <w:t>《淮北市</w:t>
      </w:r>
      <w:r>
        <w:rPr>
          <w:rFonts w:hint="eastAsia" w:ascii="仿宋_GB2312" w:hAnsi="仿宋_GB2312" w:eastAsia="仿宋_GB2312" w:cs="仿宋_GB2312"/>
          <w:sz w:val="32"/>
          <w:szCs w:val="32"/>
          <w:lang w:eastAsia="zh-CN"/>
        </w:rPr>
        <w:t>相山区202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年“全国防灾减灾日”宣传周活动实施方案</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（相减救办〔</w:t>
      </w:r>
      <w:r>
        <w:rPr>
          <w:rFonts w:hint="eastAsia" w:ascii="仿宋_GB2312" w:hAnsi="仿宋_GB2312" w:eastAsia="仿宋_GB2312" w:cs="仿宋_GB2312"/>
          <w:sz w:val="32"/>
          <w:szCs w:val="32"/>
          <w:u w:val="none"/>
          <w:lang w:val="en-US" w:eastAsia="zh-CN"/>
        </w:rPr>
        <w:t>2021</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2号）</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实施方案。具体如下：</w:t>
      </w:r>
    </w:p>
    <w:p>
      <w:pPr>
        <w:pStyle w:val="2"/>
        <w:keepNext w:val="0"/>
        <w:keepLines w:val="0"/>
        <w:pageBreakBefore w:val="0"/>
        <w:kinsoku/>
        <w:wordWrap/>
        <w:overflowPunct/>
        <w:topLinePunct w:val="0"/>
        <w:bidi w:val="0"/>
        <w:snapToGrid/>
        <w:spacing w:line="540" w:lineRule="exact"/>
        <w:textAlignment w:val="auto"/>
        <w:rPr>
          <w:rFonts w:hint="eastAsia"/>
        </w:rPr>
      </w:pPr>
      <w:r>
        <w:rPr>
          <w:rFonts w:hint="eastAsia"/>
        </w:rPr>
        <w:t>一、指导思想</w:t>
      </w:r>
    </w:p>
    <w:p>
      <w:pPr>
        <w:pStyle w:val="4"/>
        <w:keepNext w:val="0"/>
        <w:keepLines w:val="0"/>
        <w:pageBreakBefore w:val="0"/>
        <w:kinsoku/>
        <w:wordWrap/>
        <w:overflowPunct/>
        <w:topLinePunct w:val="0"/>
        <w:bidi w:val="0"/>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以习近平新时代中国特色社会主义思想为指导，深入学习贯彻习近平总书记关于防灾减灾救灾等应急管理重要论述精神，突出“</w:t>
      </w:r>
      <w:r>
        <w:rPr>
          <w:rFonts w:hint="eastAsia" w:ascii="仿宋_GB2312" w:hAnsi="仿宋_GB2312" w:eastAsia="仿宋_GB2312" w:cs="仿宋_GB2312"/>
          <w:sz w:val="32"/>
          <w:szCs w:val="32"/>
          <w:lang w:eastAsia="zh-CN"/>
        </w:rPr>
        <w:t>防范化解灾害风险，筑牢安全发展基础</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kern w:val="2"/>
          <w:sz w:val="32"/>
          <w:szCs w:val="32"/>
          <w:lang w:val="en-US" w:eastAsia="zh-CN" w:bidi="ar-SA"/>
        </w:rPr>
        <w:t>主题。坚持群众观点、群众路线、社会共治理念，广泛发动群众、依靠群众，统筹力量、整合资源，切实加强基层应急能力建设；推动安全宣传进企业、进农村、进社区、进家庭，加强公益宣传，普及安全知识，培育安全文化，不断完善公民安全教育体系；推行灾害风险网格化管理，排查灾害事故隐患，开展应急演练，健全物资保障体系，推进基层应急能力建设，切实提高人民群众幸福感、获得感、安全感。</w:t>
      </w:r>
    </w:p>
    <w:p>
      <w:pPr>
        <w:pStyle w:val="2"/>
        <w:keepNext w:val="0"/>
        <w:keepLines w:val="0"/>
        <w:pageBreakBefore w:val="0"/>
        <w:kinsoku/>
        <w:wordWrap/>
        <w:overflowPunct/>
        <w:topLinePunct w:val="0"/>
        <w:bidi w:val="0"/>
        <w:snapToGrid/>
        <w:spacing w:line="540" w:lineRule="exact"/>
        <w:textAlignment w:val="auto"/>
        <w:rPr>
          <w:rFonts w:hint="eastAsia"/>
        </w:rPr>
      </w:pPr>
      <w:r>
        <w:rPr>
          <w:rFonts w:hint="eastAsia"/>
        </w:rPr>
        <w:t>二、活动时间</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年5月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日至1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日为防灾减灾宣传活动周，5月12日为“全国防灾减灾日”。</w:t>
      </w:r>
    </w:p>
    <w:p>
      <w:pPr>
        <w:pStyle w:val="2"/>
        <w:keepNext w:val="0"/>
        <w:keepLines w:val="0"/>
        <w:pageBreakBefore w:val="0"/>
        <w:numPr>
          <w:ilvl w:val="0"/>
          <w:numId w:val="0"/>
        </w:numPr>
        <w:kinsoku/>
        <w:wordWrap/>
        <w:overflowPunct/>
        <w:topLinePunct w:val="0"/>
        <w:bidi w:val="0"/>
        <w:snapToGrid/>
        <w:spacing w:line="540" w:lineRule="exact"/>
        <w:ind w:firstLine="640" w:firstLineChars="200"/>
        <w:textAlignment w:val="auto"/>
        <w:rPr>
          <w:rFonts w:hint="eastAsia"/>
          <w:lang w:eastAsia="zh-CN"/>
        </w:rPr>
      </w:pPr>
      <w:r>
        <w:rPr>
          <w:rFonts w:hint="eastAsia"/>
          <w:lang w:eastAsia="zh-CN"/>
        </w:rPr>
        <w:t>三、</w:t>
      </w:r>
      <w:r>
        <w:rPr>
          <w:rFonts w:hint="eastAsia"/>
        </w:rPr>
        <w:t>活动主题</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防范化解灾害风险，筑牢安全发展基础</w:t>
      </w:r>
    </w:p>
    <w:p>
      <w:pPr>
        <w:pStyle w:val="2"/>
        <w:keepNext w:val="0"/>
        <w:keepLines w:val="0"/>
        <w:pageBreakBefore w:val="0"/>
        <w:kinsoku/>
        <w:wordWrap/>
        <w:overflowPunct/>
        <w:topLinePunct w:val="0"/>
        <w:bidi w:val="0"/>
        <w:snapToGrid/>
        <w:spacing w:line="540" w:lineRule="exact"/>
        <w:textAlignment w:val="auto"/>
        <w:rPr>
          <w:rFonts w:hint="eastAsia"/>
        </w:rPr>
      </w:pPr>
      <w:r>
        <w:rPr>
          <w:rFonts w:hint="eastAsia"/>
        </w:rPr>
        <w:t>四、活动内容</w:t>
      </w:r>
    </w:p>
    <w:p>
      <w:pPr>
        <w:pStyle w:val="7"/>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hAnsi="仿宋_GB2312" w:cs="仿宋_GB2312"/>
          <w:sz w:val="32"/>
          <w:szCs w:val="32"/>
          <w:lang w:eastAsia="zh-CN"/>
        </w:rPr>
        <w:t>各社区</w:t>
      </w:r>
      <w:r>
        <w:rPr>
          <w:rFonts w:hint="eastAsia" w:ascii="仿宋_GB2312" w:hAnsi="仿宋_GB2312" w:eastAsia="仿宋_GB2312" w:cs="仿宋_GB2312"/>
          <w:sz w:val="32"/>
          <w:szCs w:val="32"/>
        </w:rPr>
        <w:t>要结合</w:t>
      </w:r>
      <w:r>
        <w:rPr>
          <w:rFonts w:hint="eastAsia" w:hAnsi="仿宋_GB2312" w:cs="仿宋_GB2312"/>
          <w:sz w:val="32"/>
          <w:szCs w:val="32"/>
          <w:lang w:eastAsia="zh-CN"/>
        </w:rPr>
        <w:t>辖区</w:t>
      </w:r>
      <w:r>
        <w:rPr>
          <w:rFonts w:hint="eastAsia" w:ascii="仿宋_GB2312" w:hAnsi="仿宋_GB2312" w:eastAsia="仿宋_GB2312" w:cs="仿宋_GB2312"/>
          <w:sz w:val="32"/>
          <w:szCs w:val="32"/>
          <w:lang w:eastAsia="zh-CN"/>
        </w:rPr>
        <w:t>灾害隐患特点</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在做好疫情防控的前提下</w:t>
      </w:r>
      <w:r>
        <w:rPr>
          <w:rFonts w:hint="eastAsia" w:ascii="仿宋_GB2312" w:hAnsi="仿宋_GB2312" w:eastAsia="仿宋_GB2312" w:cs="仿宋_GB2312"/>
          <w:sz w:val="32"/>
          <w:szCs w:val="32"/>
          <w:lang w:val="en-US" w:eastAsia="zh-CN"/>
        </w:rPr>
        <w:t>，创新</w:t>
      </w:r>
      <w:r>
        <w:rPr>
          <w:rFonts w:hint="eastAsia" w:hAnsi="仿宋_GB2312" w:cs="仿宋_GB2312"/>
          <w:sz w:val="32"/>
          <w:szCs w:val="32"/>
          <w:lang w:val="en-US" w:eastAsia="zh-CN"/>
        </w:rPr>
        <w:t>活动</w:t>
      </w:r>
      <w:r>
        <w:rPr>
          <w:rFonts w:hint="eastAsia" w:ascii="仿宋_GB2312" w:hAnsi="仿宋_GB2312" w:eastAsia="仿宋_GB2312" w:cs="仿宋_GB2312"/>
          <w:sz w:val="32"/>
          <w:szCs w:val="32"/>
          <w:lang w:val="en-US" w:eastAsia="zh-CN"/>
        </w:rPr>
        <w:t>方式，</w:t>
      </w:r>
      <w:r>
        <w:rPr>
          <w:rFonts w:hint="eastAsia" w:hAnsi="仿宋_GB2312" w:cs="仿宋_GB2312"/>
          <w:sz w:val="32"/>
          <w:szCs w:val="32"/>
          <w:lang w:val="en-US" w:eastAsia="zh-CN"/>
        </w:rPr>
        <w:t>丰富活动内容，</w:t>
      </w:r>
      <w:r>
        <w:rPr>
          <w:rFonts w:hint="eastAsia" w:ascii="仿宋_GB2312" w:hAnsi="仿宋_GB2312" w:eastAsia="仿宋_GB2312" w:cs="仿宋_GB2312"/>
          <w:sz w:val="32"/>
          <w:szCs w:val="32"/>
        </w:rPr>
        <w:t>细化</w:t>
      </w:r>
      <w:r>
        <w:rPr>
          <w:rFonts w:hint="eastAsia" w:ascii="仿宋_GB2312" w:hAnsi="仿宋_GB2312" w:eastAsia="仿宋_GB2312" w:cs="仿宋_GB2312"/>
          <w:sz w:val="32"/>
          <w:szCs w:val="32"/>
          <w:lang w:eastAsia="zh-CN"/>
        </w:rPr>
        <w:t>活动方案，</w:t>
      </w:r>
      <w:r>
        <w:rPr>
          <w:rFonts w:hint="eastAsia" w:ascii="仿宋_GB2312" w:hAnsi="仿宋_GB2312" w:eastAsia="仿宋_GB2312" w:cs="仿宋_GB2312"/>
          <w:sz w:val="32"/>
          <w:szCs w:val="32"/>
        </w:rPr>
        <w:t>加强组织协调，</w:t>
      </w:r>
      <w:r>
        <w:rPr>
          <w:rFonts w:hint="eastAsia" w:ascii="仿宋_GB2312" w:hAnsi="仿宋_GB2312" w:eastAsia="仿宋_GB2312" w:cs="仿宋_GB2312"/>
          <w:sz w:val="32"/>
          <w:szCs w:val="32"/>
          <w:lang w:eastAsia="zh-CN"/>
        </w:rPr>
        <w:t>狠抓活动开展，</w:t>
      </w:r>
      <w:r>
        <w:rPr>
          <w:rFonts w:hint="eastAsia" w:hAnsi="仿宋_GB2312" w:cs="仿宋_GB2312"/>
          <w:sz w:val="32"/>
          <w:szCs w:val="32"/>
          <w:lang w:val="en-US" w:eastAsia="zh-CN"/>
        </w:rPr>
        <w:t>大力</w:t>
      </w:r>
      <w:r>
        <w:rPr>
          <w:rFonts w:hint="eastAsia" w:ascii="仿宋_GB2312" w:hAnsi="仿宋_GB2312" w:eastAsia="仿宋_GB2312" w:cs="仿宋_GB2312"/>
          <w:sz w:val="32"/>
          <w:szCs w:val="32"/>
          <w:lang w:val="en-US" w:eastAsia="zh-CN"/>
        </w:rPr>
        <w:t>普及</w:t>
      </w:r>
      <w:r>
        <w:rPr>
          <w:rFonts w:hint="eastAsia" w:hAnsi="仿宋_GB2312" w:cs="仿宋_GB2312"/>
          <w:sz w:val="32"/>
          <w:szCs w:val="32"/>
          <w:lang w:val="en-US" w:eastAsia="zh-CN"/>
        </w:rPr>
        <w:t>防灾减灾救灾知识</w:t>
      </w:r>
      <w:r>
        <w:rPr>
          <w:rFonts w:hint="eastAsia" w:ascii="仿宋_GB2312" w:hAnsi="仿宋_GB2312" w:eastAsia="仿宋_GB2312" w:cs="仿宋_GB2312"/>
          <w:sz w:val="32"/>
          <w:szCs w:val="32"/>
          <w:lang w:val="en-US" w:eastAsia="zh-CN"/>
        </w:rPr>
        <w:t>技能。</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eastAsia"/>
        </w:rPr>
      </w:pPr>
      <w:r>
        <w:rPr>
          <w:rFonts w:hint="eastAsia"/>
          <w:lang w:eastAsia="zh-CN"/>
        </w:rPr>
        <w:t>（一）开展</w:t>
      </w:r>
      <w:r>
        <w:rPr>
          <w:rFonts w:hint="eastAsia"/>
        </w:rPr>
        <w:t>防灾减灾</w:t>
      </w:r>
      <w:r>
        <w:rPr>
          <w:rFonts w:hint="eastAsia"/>
          <w:lang w:eastAsia="zh-CN"/>
        </w:rPr>
        <w:t>救灾宣传活动</w:t>
      </w:r>
    </w:p>
    <w:p>
      <w:pPr>
        <w:keepNext w:val="0"/>
        <w:keepLines w:val="0"/>
        <w:pageBreakBefore w:val="0"/>
        <w:numPr>
          <w:ilvl w:val="0"/>
          <w:numId w:val="0"/>
        </w:numPr>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一是充分发挥媒体宣传教育作用。</w:t>
      </w:r>
      <w:r>
        <w:rPr>
          <w:rFonts w:hint="eastAsia" w:ascii="仿宋_GB2312" w:hAnsi="仿宋_GB2312" w:eastAsia="仿宋_GB2312" w:cs="仿宋_GB2312"/>
          <w:sz w:val="32"/>
          <w:szCs w:val="32"/>
          <w:lang w:eastAsia="zh-CN"/>
        </w:rPr>
        <w:t>依托</w:t>
      </w:r>
      <w:r>
        <w:rPr>
          <w:rFonts w:hint="eastAsia" w:ascii="仿宋_GB2312" w:hAnsi="仿宋_GB2312" w:eastAsia="仿宋_GB2312" w:cs="仿宋_GB2312"/>
          <w:sz w:val="32"/>
          <w:szCs w:val="32"/>
        </w:rPr>
        <w:t>社区、学校、企业、机关、厂矿等平台，利用</w:t>
      </w:r>
      <w:r>
        <w:rPr>
          <w:rFonts w:hint="eastAsia" w:ascii="仿宋_GB2312" w:hAnsi="仿宋_GB2312" w:eastAsia="仿宋_GB2312" w:cs="仿宋_GB2312"/>
          <w:sz w:val="32"/>
          <w:szCs w:val="32"/>
          <w:lang w:eastAsia="zh-CN"/>
        </w:rPr>
        <w:t>网站、</w:t>
      </w:r>
      <w:r>
        <w:rPr>
          <w:rFonts w:hint="eastAsia" w:ascii="仿宋_GB2312" w:hAnsi="仿宋_GB2312" w:eastAsia="仿宋_GB2312" w:cs="仿宋_GB2312"/>
          <w:sz w:val="32"/>
          <w:szCs w:val="32"/>
        </w:rPr>
        <w:t>微信、微博、电视、</w:t>
      </w:r>
      <w:r>
        <w:rPr>
          <w:rFonts w:hint="eastAsia" w:ascii="仿宋_GB2312" w:hAnsi="仿宋_GB2312" w:eastAsia="仿宋_GB2312" w:cs="仿宋_GB2312"/>
          <w:sz w:val="32"/>
          <w:szCs w:val="32"/>
          <w:lang w:eastAsia="zh-CN"/>
        </w:rPr>
        <w:t>广播、</w:t>
      </w:r>
      <w:r>
        <w:rPr>
          <w:rFonts w:hint="eastAsia" w:ascii="仿宋_GB2312" w:hAnsi="仿宋_GB2312" w:eastAsia="仿宋_GB2312" w:cs="仿宋_GB2312"/>
          <w:sz w:val="32"/>
          <w:szCs w:val="32"/>
        </w:rPr>
        <w:t>短信</w:t>
      </w:r>
      <w:r>
        <w:rPr>
          <w:rFonts w:hint="eastAsia" w:ascii="仿宋_GB2312" w:hAnsi="仿宋_GB2312" w:eastAsia="仿宋_GB2312" w:cs="仿宋_GB2312"/>
          <w:sz w:val="32"/>
          <w:szCs w:val="32"/>
          <w:lang w:eastAsia="zh-CN"/>
        </w:rPr>
        <w:t>、报纸</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媒介，</w:t>
      </w:r>
      <w:r>
        <w:rPr>
          <w:rFonts w:hint="eastAsia" w:ascii="仿宋_GB2312" w:hAnsi="仿宋_GB2312" w:eastAsia="仿宋_GB2312" w:cs="仿宋_GB2312"/>
          <w:sz w:val="32"/>
          <w:szCs w:val="32"/>
        </w:rPr>
        <w:t>普及洪涝、台风、地震、风雹</w:t>
      </w:r>
      <w:r>
        <w:rPr>
          <w:rFonts w:hint="eastAsia" w:ascii="仿宋_GB2312" w:hAnsi="仿宋_GB2312" w:eastAsia="仿宋_GB2312" w:cs="仿宋_GB2312"/>
          <w:sz w:val="32"/>
          <w:szCs w:val="32"/>
          <w:lang w:eastAsia="zh-CN"/>
        </w:rPr>
        <w:t>、火灾</w:t>
      </w:r>
      <w:r>
        <w:rPr>
          <w:rFonts w:hint="eastAsia" w:ascii="仿宋_GB2312" w:hAnsi="仿宋_GB2312" w:eastAsia="仿宋_GB2312" w:cs="仿宋_GB2312"/>
          <w:sz w:val="32"/>
          <w:szCs w:val="32"/>
        </w:rPr>
        <w:t>等灾害知识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防范应对技能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二是适度组织线下宣传教育。</w:t>
      </w:r>
      <w:r>
        <w:rPr>
          <w:rFonts w:hint="eastAsia" w:ascii="仿宋_GB2312" w:hAnsi="仿宋_GB2312" w:eastAsia="仿宋_GB2312" w:cs="仿宋_GB2312"/>
          <w:sz w:val="32"/>
          <w:szCs w:val="32"/>
          <w:lang w:val="en-US" w:eastAsia="zh-CN"/>
        </w:rPr>
        <w:t>在做好疫情防控的前提下，</w:t>
      </w:r>
      <w:r>
        <w:rPr>
          <w:rFonts w:hint="eastAsia" w:ascii="仿宋_GB2312" w:hAnsi="仿宋_GB2312" w:eastAsia="仿宋_GB2312" w:cs="仿宋_GB2312"/>
          <w:sz w:val="32"/>
          <w:szCs w:val="32"/>
          <w:lang w:eastAsia="zh-CN"/>
        </w:rPr>
        <w:t>发放防灾减灾救灾宣传单、</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手册</w:t>
      </w:r>
      <w:r>
        <w:rPr>
          <w:rFonts w:hint="eastAsia" w:ascii="仿宋_GB2312" w:hAnsi="仿宋_GB2312" w:eastAsia="仿宋_GB2312" w:cs="仿宋_GB2312"/>
          <w:sz w:val="32"/>
          <w:szCs w:val="32"/>
        </w:rPr>
        <w:t>、科普读本，张贴宣传海报，悬挂宣传条幅，播放宣传片，</w:t>
      </w:r>
      <w:r>
        <w:rPr>
          <w:rFonts w:hint="eastAsia" w:ascii="仿宋_GB2312" w:hAnsi="仿宋_GB2312" w:eastAsia="仿宋_GB2312" w:cs="仿宋_GB2312"/>
          <w:sz w:val="32"/>
          <w:szCs w:val="32"/>
          <w:lang w:eastAsia="zh-CN"/>
        </w:rPr>
        <w:t>举办</w:t>
      </w:r>
      <w:r>
        <w:rPr>
          <w:rFonts w:hint="eastAsia" w:ascii="仿宋_GB2312" w:hAnsi="仿宋_GB2312" w:eastAsia="仿宋_GB2312" w:cs="仿宋_GB2312"/>
          <w:sz w:val="32"/>
          <w:szCs w:val="32"/>
        </w:rPr>
        <w:t>防灾减灾</w:t>
      </w:r>
      <w:r>
        <w:rPr>
          <w:rFonts w:hint="eastAsia" w:ascii="仿宋_GB2312" w:hAnsi="仿宋_GB2312" w:eastAsia="仿宋_GB2312" w:cs="仿宋_GB2312"/>
          <w:sz w:val="32"/>
          <w:szCs w:val="32"/>
          <w:lang w:eastAsia="zh-CN"/>
        </w:rPr>
        <w:t>救灾</w:t>
      </w:r>
      <w:r>
        <w:rPr>
          <w:rFonts w:hint="eastAsia" w:ascii="仿宋_GB2312" w:hAnsi="仿宋_GB2312" w:eastAsia="仿宋_GB2312" w:cs="仿宋_GB2312"/>
          <w:sz w:val="32"/>
          <w:szCs w:val="32"/>
        </w:rPr>
        <w:t>宣传讲座</w:t>
      </w:r>
      <w:r>
        <w:rPr>
          <w:rFonts w:hint="eastAsia" w:ascii="仿宋_GB2312" w:hAnsi="仿宋_GB2312" w:eastAsia="仿宋_GB2312" w:cs="仿宋_GB2312"/>
          <w:sz w:val="32"/>
          <w:szCs w:val="32"/>
          <w:lang w:eastAsia="zh-CN"/>
        </w:rPr>
        <w:t>，扩大</w:t>
      </w:r>
      <w:r>
        <w:rPr>
          <w:rFonts w:hint="eastAsia" w:ascii="仿宋_GB2312" w:hAnsi="仿宋_GB2312" w:eastAsia="仿宋_GB2312" w:cs="仿宋_GB2312"/>
          <w:sz w:val="32"/>
          <w:szCs w:val="32"/>
        </w:rPr>
        <w:t>防灾减灾</w:t>
      </w:r>
      <w:r>
        <w:rPr>
          <w:rFonts w:hint="eastAsia" w:ascii="仿宋_GB2312" w:hAnsi="仿宋_GB2312" w:eastAsia="仿宋_GB2312" w:cs="仿宋_GB2312"/>
          <w:sz w:val="32"/>
          <w:szCs w:val="32"/>
          <w:lang w:eastAsia="zh-CN"/>
        </w:rPr>
        <w:t>救灾宣传覆盖面。</w:t>
      </w:r>
      <w:r>
        <w:rPr>
          <w:rFonts w:hint="eastAsia" w:ascii="仿宋_GB2312" w:hAnsi="仿宋_GB2312" w:eastAsia="仿宋_GB2312" w:cs="仿宋_GB2312"/>
          <w:b/>
          <w:bCs/>
          <w:sz w:val="32"/>
          <w:szCs w:val="32"/>
          <w:lang w:eastAsia="zh-CN"/>
        </w:rPr>
        <w:t>三是组织开发文化产品。</w:t>
      </w:r>
      <w:r>
        <w:rPr>
          <w:rFonts w:hint="eastAsia" w:ascii="仿宋_GB2312" w:hAnsi="仿宋_GB2312" w:eastAsia="仿宋_GB2312" w:cs="仿宋_GB2312"/>
          <w:sz w:val="32"/>
          <w:szCs w:val="32"/>
          <w:lang w:eastAsia="zh-CN"/>
        </w:rPr>
        <w:t>针对不同受众文化喜好特点，有针对性地开发防灾减灾救灾科普读物、教材、动漫、游戏、影视剧等宣传教育产品，拍摄防灾减灾救灾宣传片，编制印发应急知识手册。</w:t>
      </w:r>
      <w:r>
        <w:rPr>
          <w:rFonts w:hint="eastAsia" w:ascii="仿宋_GB2312" w:hAnsi="仿宋_GB2312" w:eastAsia="仿宋_GB2312" w:cs="仿宋_GB2312"/>
          <w:b/>
          <w:bCs/>
          <w:sz w:val="32"/>
          <w:szCs w:val="32"/>
          <w:lang w:eastAsia="zh-CN"/>
        </w:rPr>
        <w:t>四是充分发挥科教基地作用。</w:t>
      </w:r>
      <w:r>
        <w:rPr>
          <w:rFonts w:hint="eastAsia" w:ascii="仿宋_GB2312" w:hAnsi="仿宋_GB2312" w:eastAsia="仿宋_GB2312" w:cs="仿宋_GB2312"/>
          <w:sz w:val="32"/>
          <w:szCs w:val="32"/>
          <w:lang w:val="en-US" w:eastAsia="zh-CN"/>
        </w:rPr>
        <w:t>在做好疫情防控的前提下，免费开放消防、防震减灾、气象等防灾减灾救灾科普教育基地，并设专区开展防灾减灾救灾基本技能体验活动，提升防灾减灾救灾宣传效果。</w:t>
      </w:r>
    </w:p>
    <w:p>
      <w:pPr>
        <w:pStyle w:val="3"/>
        <w:keepNext w:val="0"/>
        <w:keepLines w:val="0"/>
        <w:pageBreakBefore w:val="0"/>
        <w:kinsoku/>
        <w:wordWrap/>
        <w:overflowPunct/>
        <w:topLinePunct w:val="0"/>
        <w:bidi w:val="0"/>
        <w:snapToGrid/>
        <w:spacing w:line="540" w:lineRule="exact"/>
        <w:textAlignment w:val="auto"/>
        <w:rPr>
          <w:rFonts w:hint="eastAsia" w:eastAsia="楷体"/>
          <w:lang w:eastAsia="zh-CN"/>
        </w:rPr>
      </w:pPr>
      <w:r>
        <w:rPr>
          <w:rFonts w:hint="eastAsia"/>
        </w:rPr>
        <w:t>（二）</w:t>
      </w:r>
      <w:r>
        <w:rPr>
          <w:rFonts w:hint="eastAsia"/>
          <w:lang w:eastAsia="zh-CN"/>
        </w:rPr>
        <w:t>开展</w:t>
      </w:r>
      <w:r>
        <w:rPr>
          <w:rFonts w:hint="eastAsia"/>
        </w:rPr>
        <w:t>灾害隐患排查治理</w:t>
      </w:r>
      <w:r>
        <w:rPr>
          <w:rFonts w:hint="eastAsia"/>
          <w:lang w:eastAsia="zh-CN"/>
        </w:rPr>
        <w:t>行动</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集中开展灾害隐患排查</w:t>
      </w:r>
      <w:r>
        <w:rPr>
          <w:rFonts w:hint="eastAsia" w:ascii="仿宋_GB2312" w:hAnsi="仿宋_GB2312" w:eastAsia="仿宋_GB2312" w:cs="仿宋_GB2312"/>
          <w:sz w:val="32"/>
          <w:szCs w:val="32"/>
          <w:lang w:eastAsia="zh-CN"/>
        </w:rPr>
        <w:t>行动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全面系统排查</w:t>
      </w:r>
      <w:r>
        <w:rPr>
          <w:rFonts w:hint="eastAsia" w:ascii="仿宋_GB2312" w:hAnsi="仿宋_GB2312" w:eastAsia="仿宋_GB2312" w:cs="仿宋_GB2312"/>
          <w:sz w:val="32"/>
          <w:szCs w:val="32"/>
        </w:rPr>
        <w:t>各类灾害</w:t>
      </w:r>
      <w:r>
        <w:rPr>
          <w:rFonts w:hint="eastAsia" w:ascii="仿宋_GB2312" w:hAnsi="仿宋_GB2312" w:eastAsia="仿宋_GB2312" w:cs="仿宋_GB2312"/>
          <w:sz w:val="32"/>
          <w:szCs w:val="32"/>
          <w:lang w:eastAsia="zh-CN"/>
        </w:rPr>
        <w:t>隐患。重点排查</w:t>
      </w:r>
      <w:r>
        <w:rPr>
          <w:rFonts w:hint="eastAsia" w:ascii="仿宋_GB2312" w:hAnsi="仿宋_GB2312" w:eastAsia="仿宋_GB2312" w:cs="仿宋_GB2312"/>
          <w:sz w:val="32"/>
          <w:szCs w:val="32"/>
        </w:rPr>
        <w:t>学校、医院、敬老院、福利院</w:t>
      </w:r>
      <w:r>
        <w:rPr>
          <w:rFonts w:hint="eastAsia" w:ascii="仿宋_GB2312" w:hAnsi="仿宋_GB2312" w:eastAsia="仿宋_GB2312" w:cs="仿宋_GB2312"/>
          <w:sz w:val="32"/>
          <w:szCs w:val="32"/>
          <w:lang w:eastAsia="zh-CN"/>
        </w:rPr>
        <w:t>等特殊群体聚集区，汽车站、商场、广场、公园等人员密集流动区，</w:t>
      </w:r>
      <w:r>
        <w:rPr>
          <w:rFonts w:hint="eastAsia" w:ascii="仿宋_GB2312" w:hAnsi="仿宋_GB2312" w:eastAsia="仿宋_GB2312" w:cs="仿宋_GB2312"/>
          <w:sz w:val="32"/>
          <w:szCs w:val="32"/>
        </w:rPr>
        <w:t>水利设施、</w:t>
      </w:r>
      <w:r>
        <w:rPr>
          <w:rFonts w:hint="eastAsia" w:ascii="仿宋_GB2312" w:hAnsi="仿宋_GB2312" w:eastAsia="仿宋_GB2312" w:cs="仿宋_GB2312"/>
          <w:sz w:val="32"/>
          <w:szCs w:val="32"/>
          <w:lang w:eastAsia="zh-CN"/>
        </w:rPr>
        <w:t>水电气供应设施、</w:t>
      </w:r>
      <w:r>
        <w:rPr>
          <w:rFonts w:hint="eastAsia" w:ascii="仿宋_GB2312" w:hAnsi="仿宋_GB2312" w:eastAsia="仿宋_GB2312" w:cs="仿宋_GB2312"/>
          <w:sz w:val="32"/>
          <w:szCs w:val="32"/>
        </w:rPr>
        <w:t>城市地下管网</w:t>
      </w:r>
      <w:r>
        <w:rPr>
          <w:rFonts w:hint="eastAsia" w:ascii="仿宋_GB2312" w:hAnsi="仿宋_GB2312" w:eastAsia="仿宋_GB2312" w:cs="仿宋_GB2312"/>
          <w:sz w:val="32"/>
          <w:szCs w:val="32"/>
          <w:lang w:eastAsia="zh-CN"/>
        </w:rPr>
        <w:t>、泵站闸门</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关键民生</w:t>
      </w:r>
      <w:r>
        <w:rPr>
          <w:rFonts w:hint="eastAsia" w:ascii="仿宋_GB2312" w:hAnsi="仿宋_GB2312" w:eastAsia="仿宋_GB2312" w:cs="仿宋_GB2312"/>
          <w:sz w:val="32"/>
          <w:szCs w:val="32"/>
        </w:rPr>
        <w:t>设施</w:t>
      </w:r>
      <w:r>
        <w:rPr>
          <w:rFonts w:hint="eastAsia" w:ascii="仿宋_GB2312" w:hAnsi="仿宋_GB2312" w:eastAsia="仿宋_GB2312" w:cs="仿宋_GB2312"/>
          <w:sz w:val="32"/>
          <w:szCs w:val="32"/>
          <w:lang w:eastAsia="zh-CN"/>
        </w:rPr>
        <w:t>，煤矿、非煤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危化、</w:t>
      </w:r>
      <w:r>
        <w:rPr>
          <w:rFonts w:hint="eastAsia" w:ascii="仿宋_GB2312" w:hAnsi="仿宋_GB2312" w:eastAsia="仿宋_GB2312" w:cs="仿宋_GB2312"/>
          <w:sz w:val="32"/>
          <w:szCs w:val="32"/>
        </w:rPr>
        <w:t>建筑</w:t>
      </w:r>
      <w:r>
        <w:rPr>
          <w:rFonts w:hint="eastAsia" w:ascii="仿宋_GB2312" w:hAnsi="仿宋_GB2312" w:eastAsia="仿宋_GB2312" w:cs="仿宋_GB2312"/>
          <w:sz w:val="32"/>
          <w:szCs w:val="32"/>
          <w:lang w:eastAsia="zh-CN"/>
        </w:rPr>
        <w:t>等事故多发行业</w:t>
      </w:r>
      <w:r>
        <w:rPr>
          <w:rFonts w:hint="eastAsia" w:ascii="仿宋_GB2312" w:hAnsi="仿宋_GB2312" w:eastAsia="仿宋_GB2312" w:cs="仿宋_GB2312"/>
          <w:sz w:val="32"/>
          <w:szCs w:val="32"/>
        </w:rPr>
        <w:t>。针对排查出的</w:t>
      </w:r>
      <w:r>
        <w:rPr>
          <w:rFonts w:hint="eastAsia" w:ascii="仿宋_GB2312" w:hAnsi="仿宋_GB2312" w:eastAsia="仿宋_GB2312" w:cs="仿宋_GB2312"/>
          <w:sz w:val="32"/>
          <w:szCs w:val="32"/>
          <w:lang w:eastAsia="zh-CN"/>
        </w:rPr>
        <w:t>灾害</w:t>
      </w:r>
      <w:r>
        <w:rPr>
          <w:rFonts w:hint="eastAsia" w:ascii="仿宋_GB2312" w:hAnsi="仿宋_GB2312" w:eastAsia="仿宋_GB2312" w:cs="仿宋_GB2312"/>
          <w:sz w:val="32"/>
          <w:szCs w:val="32"/>
        </w:rPr>
        <w:t>隐患，</w:t>
      </w:r>
      <w:r>
        <w:rPr>
          <w:rFonts w:hint="eastAsia" w:ascii="仿宋_GB2312" w:hAnsi="仿宋_GB2312" w:eastAsia="仿宋_GB2312" w:cs="仿宋_GB2312"/>
          <w:sz w:val="32"/>
          <w:szCs w:val="32"/>
          <w:lang w:eastAsia="zh-CN"/>
        </w:rPr>
        <w:t>要建立隐患台账，明确整改责任人，设定整改时限，采取有针对性整改</w:t>
      </w:r>
      <w:r>
        <w:rPr>
          <w:rFonts w:hint="eastAsia" w:ascii="仿宋_GB2312" w:hAnsi="仿宋_GB2312" w:eastAsia="仿宋_GB2312" w:cs="仿宋_GB2312"/>
          <w:sz w:val="32"/>
          <w:szCs w:val="32"/>
        </w:rPr>
        <w:t>措施</w:t>
      </w:r>
      <w:r>
        <w:rPr>
          <w:rFonts w:hint="eastAsia" w:ascii="仿宋_GB2312" w:hAnsi="仿宋_GB2312" w:eastAsia="仿宋_GB2312" w:cs="仿宋_GB2312"/>
          <w:sz w:val="32"/>
          <w:szCs w:val="32"/>
          <w:lang w:eastAsia="zh-CN"/>
        </w:rPr>
        <w:t>；加强灾害隐患整改督导，安排专人全程跟进隐患整改，确保灾害隐患按时完成整改。</w:t>
      </w:r>
    </w:p>
    <w:p>
      <w:pPr>
        <w:pStyle w:val="3"/>
        <w:keepNext w:val="0"/>
        <w:keepLines w:val="0"/>
        <w:pageBreakBefore w:val="0"/>
        <w:kinsoku/>
        <w:wordWrap/>
        <w:overflowPunct/>
        <w:topLinePunct w:val="0"/>
        <w:bidi w:val="0"/>
        <w:snapToGrid/>
        <w:spacing w:line="540" w:lineRule="exact"/>
        <w:textAlignment w:val="auto"/>
        <w:rPr>
          <w:rFonts w:hint="eastAsia"/>
        </w:rPr>
      </w:pPr>
      <w:r>
        <w:rPr>
          <w:rFonts w:hint="eastAsia"/>
          <w:lang w:eastAsia="zh-CN"/>
        </w:rPr>
        <w:t>（三）</w:t>
      </w:r>
      <w:r>
        <w:rPr>
          <w:rFonts w:hint="eastAsia"/>
        </w:rPr>
        <w:t>开展防灾减灾</w:t>
      </w:r>
      <w:r>
        <w:rPr>
          <w:rFonts w:hint="eastAsia"/>
          <w:lang w:eastAsia="zh-CN"/>
        </w:rPr>
        <w:t>救灾应急</w:t>
      </w:r>
      <w:r>
        <w:rPr>
          <w:rFonts w:hint="eastAsia"/>
        </w:rPr>
        <w:t>演练</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各社区要结合辖区灾害隐患特点，在做好疫情防控工作的前提下，按照既定应急预案，</w:t>
      </w:r>
      <w:r>
        <w:rPr>
          <w:rFonts w:hint="eastAsia" w:ascii="仿宋_GB2312" w:hAnsi="仿宋_GB2312" w:eastAsia="仿宋_GB2312" w:cs="仿宋_GB2312"/>
          <w:sz w:val="32"/>
          <w:szCs w:val="32"/>
        </w:rPr>
        <w:t>因地制宜组织开展</w:t>
      </w:r>
      <w:r>
        <w:rPr>
          <w:rFonts w:hint="eastAsia" w:ascii="仿宋_GB2312" w:hAnsi="仿宋_GB2312" w:eastAsia="仿宋_GB2312" w:cs="仿宋_GB2312"/>
          <w:sz w:val="32"/>
          <w:szCs w:val="32"/>
          <w:lang w:eastAsia="zh-CN"/>
        </w:rPr>
        <w:t>灾害应急</w:t>
      </w:r>
      <w:r>
        <w:rPr>
          <w:rFonts w:hint="eastAsia" w:ascii="仿宋_GB2312" w:hAnsi="仿宋_GB2312" w:eastAsia="仿宋_GB2312" w:cs="仿宋_GB2312"/>
          <w:sz w:val="32"/>
          <w:szCs w:val="32"/>
        </w:rPr>
        <w:t>演练</w:t>
      </w:r>
      <w:r>
        <w:rPr>
          <w:rFonts w:hint="eastAsia" w:ascii="仿宋_GB2312" w:hAnsi="仿宋_GB2312" w:eastAsia="仿宋_GB2312" w:cs="仿宋_GB2312"/>
          <w:sz w:val="32"/>
          <w:szCs w:val="32"/>
          <w:lang w:eastAsia="zh-CN"/>
        </w:rPr>
        <w:t>；综合减灾示范社区要着重做好应急演练工作，确保每个综合减灾示范社区至少开展一次应急演练。通过应急演练，发现应急预案不足，进一步修改完善应急预案，</w:t>
      </w:r>
      <w:r>
        <w:rPr>
          <w:rFonts w:hint="eastAsia" w:ascii="仿宋_GB2312" w:hAnsi="仿宋_GB2312" w:eastAsia="仿宋_GB2312" w:cs="仿宋_GB2312"/>
          <w:sz w:val="32"/>
          <w:szCs w:val="32"/>
        </w:rPr>
        <w:t>进一步提高应急预案的科学性、针对性和可操作性</w:t>
      </w:r>
      <w:r>
        <w:rPr>
          <w:rFonts w:hint="eastAsia" w:ascii="仿宋_GB2312" w:hAnsi="仿宋_GB2312" w:eastAsia="仿宋_GB2312" w:cs="仿宋_GB2312"/>
          <w:sz w:val="32"/>
          <w:szCs w:val="32"/>
          <w:lang w:eastAsia="zh-CN"/>
        </w:rPr>
        <w:t>；熟悉应急处置流程，畅通物资供应链条，提升政府、救援队、</w:t>
      </w:r>
      <w:r>
        <w:rPr>
          <w:rFonts w:hint="eastAsia" w:ascii="仿宋_GB2312" w:hAnsi="仿宋_GB2312" w:eastAsia="仿宋_GB2312" w:cs="仿宋_GB2312"/>
          <w:sz w:val="32"/>
          <w:szCs w:val="32"/>
        </w:rPr>
        <w:t>居民</w:t>
      </w:r>
      <w:r>
        <w:rPr>
          <w:rFonts w:hint="eastAsia" w:ascii="仿宋_GB2312" w:hAnsi="仿宋_GB2312" w:eastAsia="仿宋_GB2312" w:cs="仿宋_GB2312"/>
          <w:sz w:val="32"/>
          <w:szCs w:val="32"/>
          <w:lang w:eastAsia="zh-CN"/>
        </w:rPr>
        <w:t>等各类救援力量协作水平；促使民众熟悉灾害预警信号和应急疏散路径，及时转移避险。</w:t>
      </w:r>
    </w:p>
    <w:p>
      <w:pPr>
        <w:pStyle w:val="3"/>
        <w:keepNext w:val="0"/>
        <w:keepLines w:val="0"/>
        <w:pageBreakBefore w:val="0"/>
        <w:kinsoku/>
        <w:wordWrap/>
        <w:overflowPunct/>
        <w:topLinePunct w:val="0"/>
        <w:bidi w:val="0"/>
        <w:snapToGrid/>
        <w:spacing w:line="540" w:lineRule="exact"/>
        <w:textAlignment w:val="auto"/>
        <w:rPr>
          <w:rFonts w:hint="eastAsia"/>
          <w:lang w:eastAsia="zh-CN"/>
        </w:rPr>
      </w:pPr>
      <w:r>
        <w:rPr>
          <w:rFonts w:hint="eastAsia"/>
          <w:lang w:eastAsia="zh-CN"/>
        </w:rPr>
        <w:t>（四）</w:t>
      </w:r>
      <w:r>
        <w:rPr>
          <w:rFonts w:hint="eastAsia"/>
        </w:rPr>
        <w:t>开展</w:t>
      </w:r>
      <w:r>
        <w:rPr>
          <w:rFonts w:hint="eastAsia"/>
          <w:lang w:eastAsia="zh-CN"/>
        </w:rPr>
        <w:t>生命通道</w:t>
      </w:r>
      <w:r>
        <w:rPr>
          <w:rFonts w:hint="eastAsia"/>
        </w:rPr>
        <w:t>专项整治</w:t>
      </w:r>
      <w:r>
        <w:rPr>
          <w:rFonts w:hint="eastAsia"/>
          <w:lang w:eastAsia="zh-CN"/>
        </w:rPr>
        <w:t>行动</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开展生命通道专项整治</w:t>
      </w:r>
      <w:r>
        <w:rPr>
          <w:rFonts w:hint="eastAsia" w:ascii="仿宋_GB2312" w:hAnsi="仿宋_GB2312" w:eastAsia="仿宋_GB2312" w:cs="仿宋_GB2312"/>
          <w:sz w:val="32"/>
          <w:szCs w:val="32"/>
          <w:lang w:eastAsia="zh-CN"/>
        </w:rPr>
        <w:t>行动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生命通道安全畅通。</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大型商业综合体、高层建筑、医院、学校、宾馆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饭店等人员密集场所</w:t>
      </w:r>
      <w:r>
        <w:rPr>
          <w:rFonts w:hint="eastAsia" w:ascii="仿宋_GB2312" w:hAnsi="仿宋_GB2312" w:eastAsia="仿宋_GB2312" w:cs="仿宋_GB2312"/>
          <w:sz w:val="32"/>
          <w:szCs w:val="32"/>
          <w:lang w:eastAsia="zh-CN"/>
        </w:rPr>
        <w:t>的安全隐患排查治理，重点检查疏散通道、安全出口、消防通道被占用、堵塞、封闭，人员密集场所门窗存在障碍物，疏散辅助设施损毁或缺失，电动自行车违规停放或充电等影响应急疏散和救援的突出问题，全力督促整改，确保应急疏散和救援通道畅通。</w:t>
      </w:r>
    </w:p>
    <w:p>
      <w:pPr>
        <w:pStyle w:val="2"/>
        <w:keepNext w:val="0"/>
        <w:keepLines w:val="0"/>
        <w:pageBreakBefore w:val="0"/>
        <w:kinsoku/>
        <w:wordWrap/>
        <w:overflowPunct/>
        <w:topLinePunct w:val="0"/>
        <w:bidi w:val="0"/>
        <w:snapToGrid/>
        <w:spacing w:line="540" w:lineRule="exact"/>
        <w:ind w:left="0" w:leftChars="0" w:firstLine="640" w:firstLineChars="200"/>
        <w:textAlignment w:val="auto"/>
        <w:rPr>
          <w:rFonts w:hint="eastAsia"/>
        </w:rPr>
      </w:pPr>
      <w:r>
        <w:rPr>
          <w:rFonts w:hint="eastAsia"/>
          <w:lang w:eastAsia="zh-CN"/>
        </w:rPr>
        <w:t>五</w:t>
      </w:r>
      <w:r>
        <w:rPr>
          <w:rFonts w:hint="eastAsia"/>
        </w:rPr>
        <w:t>、相关要求</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（一）此次活动开展情况纳入区政府“防灾减灾救灾”目标考核内容，各社区要严防形式主义，切实开展好活动。</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（二）加强部门协作，广泛发动群众，积极引导社会力量参与，推动防灾减灾救灾工作向基层延伸，开创全民防灾减灾救灾工作新局面。</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（三）加强组织领导，创新活动形式，周密部署安排，在做好疫情防控工作的同时，确保活动取得实效。</w:t>
      </w:r>
    </w:p>
    <w:p>
      <w:pPr>
        <w:keepNext w:val="0"/>
        <w:keepLines w:val="0"/>
        <w:pageBreakBefore w:val="0"/>
        <w:kinsoku/>
        <w:overflowPunct/>
        <w:topLinePunct w:val="0"/>
        <w:bidi w:val="0"/>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DE"/>
    <w:rsid w:val="001856A8"/>
    <w:rsid w:val="006434DE"/>
    <w:rsid w:val="15935DE4"/>
    <w:rsid w:val="22D52929"/>
    <w:rsid w:val="260C6753"/>
    <w:rsid w:val="474A3B5D"/>
    <w:rsid w:val="4E9374CF"/>
    <w:rsid w:val="6C4B31F0"/>
    <w:rsid w:val="70EB2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Autospacing="0" w:afterAutospacing="0" w:line="560" w:lineRule="exact"/>
      <w:ind w:firstLine="883" w:firstLineChars="200"/>
      <w:jc w:val="left"/>
      <w:outlineLvl w:val="0"/>
    </w:pPr>
    <w:rPr>
      <w:rFonts w:hint="eastAsia" w:ascii="宋体" w:hAnsi="宋体" w:eastAsia="黑体" w:cs="宋体"/>
      <w:kern w:val="44"/>
      <w:sz w:val="32"/>
      <w:szCs w:val="48"/>
      <w:lang w:bidi="ar"/>
    </w:rPr>
  </w:style>
  <w:style w:type="paragraph" w:styleId="3">
    <w:name w:val="heading 2"/>
    <w:basedOn w:val="1"/>
    <w:next w:val="1"/>
    <w:unhideWhenUsed/>
    <w:qFormat/>
    <w:uiPriority w:val="9"/>
    <w:pPr>
      <w:spacing w:before="0" w:beforeAutospacing="0" w:after="0" w:afterAutospacing="0" w:line="560" w:lineRule="exact"/>
      <w:ind w:firstLine="640" w:firstLineChars="200"/>
      <w:jc w:val="left"/>
      <w:outlineLvl w:val="1"/>
    </w:pPr>
    <w:rPr>
      <w:rFonts w:hint="eastAsia" w:ascii="宋体" w:hAnsi="宋体" w:eastAsia="楷体" w:cs="宋体"/>
      <w:b/>
      <w:kern w:val="0"/>
      <w:sz w:val="32"/>
      <w:szCs w:val="36"/>
      <w:lang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Words>
  <Characters>190</Characters>
  <Lines>1</Lines>
  <Paragraphs>1</Paragraphs>
  <TotalTime>313</TotalTime>
  <ScaleCrop>false</ScaleCrop>
  <LinksUpToDate>false</LinksUpToDate>
  <CharactersWithSpaces>222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2019-07-10T01:47:00Z</dcterms:created>
  <dc:creator>Administrator</dc:creator>
  <cp:lastModifiedBy>肖丽芳</cp:lastModifiedBy>
  <cp:lastPrinted>2021-05-12T06:53:00Z</cp:lastPrinted>
  <dcterms:modified xsi:type="dcterms:W3CDTF">2021-05-14T10:03:45Z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000A18D56AFE41B6B2518E635D881C22</vt:lpwstr>
  </property>
</Properties>
</file>