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" w:line="219" w:lineRule="auto"/>
        <w:jc w:val="center"/>
        <w:rPr>
          <w:rFonts w:ascii="宋体" w:hAnsi="宋体" w:eastAsia="宋体" w:cs="宋体"/>
          <w:sz w:val="29"/>
          <w:szCs w:val="29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农村事业奖补资金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转移支付区域(项目)绩效自评表</w:t>
      </w:r>
    </w:p>
    <w:p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(2023年度)</w:t>
      </w:r>
    </w:p>
    <w:p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  <w:tabs>
                <w:tab w:val="left" w:pos="264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农村事业奖补资金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1468" w:type="dxa"/>
            <w:vAlign w:val="top"/>
          </w:tcPr>
          <w:p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120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24.03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20.02%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120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24.03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20.02%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总体 目标 完成 情况</w:t>
            </w:r>
          </w:p>
        </w:tc>
        <w:tc>
          <w:tcPr>
            <w:tcW w:w="4894" w:type="dxa"/>
            <w:gridSpan w:val="4"/>
            <w:vAlign w:val="top"/>
          </w:tcPr>
          <w:p>
            <w:pPr>
              <w:spacing w:before="53" w:line="212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94" w:type="dxa"/>
            <w:gridSpan w:val="4"/>
            <w:vAlign w:val="top"/>
          </w:tcPr>
          <w:p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保障渠沟镇的居住环境,维修维护保障路灯、农村事业奖补工作的正常运行。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pStyle w:val="6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保障了渠沟镇的居住环境,维修维护了路灯。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  <w:vAlign w:val="top"/>
          </w:tcPr>
          <w:p>
            <w:pPr>
              <w:spacing w:before="13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79" w:type="dxa"/>
            <w:vAlign w:val="top"/>
          </w:tcPr>
          <w:p>
            <w:pPr>
              <w:spacing w:before="13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49" w:type="dxa"/>
            <w:vAlign w:val="top"/>
          </w:tcPr>
          <w:p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43" w:type="dxa"/>
            <w:vAlign w:val="top"/>
          </w:tcPr>
          <w:p>
            <w:pPr>
              <w:spacing w:before="13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未完成原因和改进措施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农村事业奖补资金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1200000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240300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及时完成率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农村事业奖补成本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1200000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240300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农村事业奖补带来的经济效益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改善渠沟镇居住环境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农村事业奖补带来的生态效益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农村事业奖补带来的可持续影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全镇居民满意度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Align w:val="top"/>
          </w:tcPr>
          <w:p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>
      <w:pPr>
        <w:spacing w:before="47" w:line="219" w:lineRule="auto"/>
        <w:ind w:left="8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5" w:type="default"/>
          <w:pgSz w:w="11930" w:h="16810"/>
          <w:pgMar w:top="563" w:right="1535" w:bottom="400" w:left="559" w:header="0" w:footer="0" w:gutter="0"/>
          <w:cols w:space="720" w:num="1"/>
        </w:sectPr>
      </w:pPr>
    </w:p>
    <w:p>
      <w:pPr>
        <w:spacing w:before="13" w:line="219" w:lineRule="auto"/>
        <w:jc w:val="center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农业防灾减灾资金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转移支付区域(项目)绩效自评表</w:t>
      </w:r>
    </w:p>
    <w:p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(2023年度)</w:t>
      </w:r>
    </w:p>
    <w:p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  <w:tabs>
                <w:tab w:val="left" w:pos="264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农业防灾减灾资金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1468" w:type="dxa"/>
            <w:vAlign w:val="top"/>
          </w:tcPr>
          <w:p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总体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目标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完成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情况</w:t>
            </w:r>
          </w:p>
        </w:tc>
        <w:tc>
          <w:tcPr>
            <w:tcW w:w="4894" w:type="dxa"/>
            <w:gridSpan w:val="4"/>
            <w:vAlign w:val="top"/>
          </w:tcPr>
          <w:p>
            <w:pPr>
              <w:spacing w:before="53" w:line="212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94" w:type="dxa"/>
            <w:gridSpan w:val="4"/>
            <w:vAlign w:val="top"/>
          </w:tcPr>
          <w:p>
            <w:pPr>
              <w:spacing w:before="48" w:line="216" w:lineRule="auto"/>
              <w:ind w:left="22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目标1：通过加强农业防灾减灾工作建设，切实压降和防范各类灾害的发生，保护人民生命和财产安全，推动渠沟镇农业工作更好的发展。</w:t>
            </w:r>
          </w:p>
          <w:p>
            <w:pPr>
              <w:spacing w:before="48" w:line="216" w:lineRule="auto"/>
              <w:ind w:left="22"/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 xml:space="preserve"> 目标2：通过农业防灾减灾资金，支持做好小麦湿粮烘干等农业防灾减灾相关工作。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pStyle w:val="6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加强了农业防灾减灾工作建设，保护了人民生命和财产安全，做好了小麦湿粮烘干等农业防灾减灾相关工作。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  <w:vAlign w:val="top"/>
          </w:tcPr>
          <w:p>
            <w:pPr>
              <w:spacing w:before="13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79" w:type="dxa"/>
            <w:vAlign w:val="top"/>
          </w:tcPr>
          <w:p>
            <w:pPr>
              <w:spacing w:before="13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49" w:type="dxa"/>
            <w:vAlign w:val="top"/>
          </w:tcPr>
          <w:p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43" w:type="dxa"/>
            <w:vAlign w:val="top"/>
          </w:tcPr>
          <w:p>
            <w:pPr>
              <w:spacing w:before="13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未完成原因和改进措施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农业防灾减灾资金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sz w:val="20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320000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320000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20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2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9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199" w:lineRule="exact"/>
              <w:jc w:val="both"/>
              <w:rPr>
                <w:sz w:val="17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199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20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2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9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及时完成率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sz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sz w:val="20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农业防灾减灾成本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sz w:val="17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320000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320000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20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2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9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提高农业防灾减灾带来的经济效益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sz w:val="17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sz w:val="20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保障人民生命和财产安全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sz w:val="17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9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减少农业灾害带来的环境破坏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sz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提高居民农业防灾减灾意识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sz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20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2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9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val="en-US" w:eastAsia="en-US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群众满意度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sz w:val="18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Align w:val="top"/>
          </w:tcPr>
          <w:p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>
      <w:pPr>
        <w:spacing w:before="47" w:line="219" w:lineRule="auto"/>
        <w:ind w:left="8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6" w:type="default"/>
          <w:pgSz w:w="11930" w:h="16810"/>
          <w:pgMar w:top="563" w:right="1535" w:bottom="400" w:left="559" w:header="0" w:footer="0" w:gutter="0"/>
          <w:cols w:space="720" w:num="1"/>
        </w:sectPr>
      </w:pPr>
    </w:p>
    <w:p>
      <w:pPr>
        <w:spacing w:before="13" w:line="219" w:lineRule="auto"/>
        <w:jc w:val="center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大豆玉米带状复合种植-中央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转移支付区域(项目)绩效自评表</w:t>
      </w:r>
    </w:p>
    <w:p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(2023年度)</w:t>
      </w:r>
    </w:p>
    <w:p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  <w:tabs>
                <w:tab w:val="left" w:pos="264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大豆玉米带状复合种植-中央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1468" w:type="dxa"/>
            <w:vAlign w:val="top"/>
          </w:tcPr>
          <w:p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5.66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94.33%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5.66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94.33%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总体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目标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完成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情况</w:t>
            </w:r>
          </w:p>
        </w:tc>
        <w:tc>
          <w:tcPr>
            <w:tcW w:w="4894" w:type="dxa"/>
            <w:gridSpan w:val="4"/>
            <w:vAlign w:val="top"/>
          </w:tcPr>
          <w:p>
            <w:pPr>
              <w:spacing w:before="53" w:line="212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94" w:type="dxa"/>
            <w:gridSpan w:val="4"/>
            <w:vAlign w:val="top"/>
          </w:tcPr>
          <w:p>
            <w:pPr>
              <w:pStyle w:val="6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对大豆玉米带状复合种植进行补贴，降低农业生产风险。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pStyle w:val="6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降低了农业生产风险。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  <w:vAlign w:val="top"/>
          </w:tcPr>
          <w:p>
            <w:pPr>
              <w:spacing w:before="13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79" w:type="dxa"/>
            <w:vAlign w:val="top"/>
          </w:tcPr>
          <w:p>
            <w:pPr>
              <w:spacing w:before="13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49" w:type="dxa"/>
            <w:vAlign w:val="top"/>
          </w:tcPr>
          <w:p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43" w:type="dxa"/>
            <w:vAlign w:val="top"/>
          </w:tcPr>
          <w:p>
            <w:pPr>
              <w:spacing w:before="13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未完成原因和改进措施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大豆玉米带状复合种植经费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60000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56600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大豆玉米带状复合种植带来的时效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大豆玉米带状复合种植成本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60000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56600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大豆玉米带状复合种植带来的经济效益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大豆玉米带状复合种植带来的社会效益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大豆玉米带状复合种植带来的生态效益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大豆玉米带状复合种植带来的影响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群众满意度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99%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Align w:val="top"/>
          </w:tcPr>
          <w:p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>
      <w:pPr>
        <w:spacing w:before="47" w:line="219" w:lineRule="auto"/>
        <w:ind w:left="8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7" w:type="default"/>
          <w:pgSz w:w="11930" w:h="16810"/>
          <w:pgMar w:top="563" w:right="1535" w:bottom="400" w:left="559" w:header="0" w:footer="0" w:gutter="0"/>
          <w:cols w:space="720" w:num="1"/>
        </w:sectPr>
      </w:pPr>
    </w:p>
    <w:p>
      <w:pPr>
        <w:spacing w:before="13" w:line="219" w:lineRule="auto"/>
        <w:jc w:val="center"/>
        <w:rPr>
          <w:rFonts w:ascii="宋体" w:hAnsi="宋体" w:eastAsia="宋体" w:cs="宋体"/>
          <w:b/>
          <w:bCs/>
          <w:spacing w:val="4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农业资源及生态保护补助资金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转移支付区域(项目)绩效自评表</w:t>
      </w:r>
    </w:p>
    <w:p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(2023年度)</w:t>
      </w:r>
    </w:p>
    <w:p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  <w:tabs>
                <w:tab w:val="left" w:pos="264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农业资源及生态保护补助资金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1468" w:type="dxa"/>
            <w:vAlign w:val="top"/>
          </w:tcPr>
          <w:p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总体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目标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完成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情况</w:t>
            </w:r>
          </w:p>
        </w:tc>
        <w:tc>
          <w:tcPr>
            <w:tcW w:w="4894" w:type="dxa"/>
            <w:gridSpan w:val="4"/>
            <w:vAlign w:val="top"/>
          </w:tcPr>
          <w:p>
            <w:pPr>
              <w:spacing w:before="53" w:line="212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94" w:type="dxa"/>
            <w:gridSpan w:val="4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保护农业资源及生态环境。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达到保护目标。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  <w:vAlign w:val="top"/>
          </w:tcPr>
          <w:p>
            <w:pPr>
              <w:spacing w:before="13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79" w:type="dxa"/>
            <w:vAlign w:val="top"/>
          </w:tcPr>
          <w:p>
            <w:pPr>
              <w:spacing w:before="13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49" w:type="dxa"/>
            <w:vAlign w:val="top"/>
          </w:tcPr>
          <w:p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43" w:type="dxa"/>
            <w:vAlign w:val="top"/>
          </w:tcPr>
          <w:p>
            <w:pPr>
              <w:spacing w:before="13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未完成原因和改进措施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农业资源及生态保护补助资金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90000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90000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农业资源及生态保护补助带来的时效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农业资源及生态保护补助成本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90000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90000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农业资源及生态保护补助带来的经济效益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农业资源及生态保护补助带来的社会效益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农业资源及生态保护补助带来的生态效益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农业资源及生态保护补助带来的影响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群众满意度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99%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Align w:val="top"/>
          </w:tcPr>
          <w:p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>
      <w:pPr>
        <w:spacing w:before="47" w:line="219" w:lineRule="auto"/>
        <w:ind w:left="8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8" w:type="default"/>
          <w:pgSz w:w="11930" w:h="16810"/>
          <w:pgMar w:top="563" w:right="1535" w:bottom="400" w:left="559" w:header="0" w:footer="0" w:gutter="0"/>
          <w:cols w:space="720" w:num="1"/>
        </w:sectPr>
      </w:pPr>
    </w:p>
    <w:p>
      <w:pPr>
        <w:spacing w:before="13" w:line="219" w:lineRule="auto"/>
        <w:jc w:val="center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渠沟镇文化站补助资金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转移支付区域(项目)绩效自评表</w:t>
      </w:r>
    </w:p>
    <w:p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(2023年度)</w:t>
      </w:r>
    </w:p>
    <w:p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  <w:tabs>
                <w:tab w:val="left" w:pos="264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渠沟镇文化站补助资金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1468" w:type="dxa"/>
            <w:vAlign w:val="top"/>
          </w:tcPr>
          <w:p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3.26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2.54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77.91%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3.26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2.54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77.91%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总体 目标 完成 情况</w:t>
            </w:r>
          </w:p>
        </w:tc>
        <w:tc>
          <w:tcPr>
            <w:tcW w:w="4894" w:type="dxa"/>
            <w:gridSpan w:val="4"/>
            <w:vAlign w:val="top"/>
          </w:tcPr>
          <w:p>
            <w:pPr>
              <w:spacing w:before="53" w:line="212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94" w:type="dxa"/>
            <w:gridSpan w:val="4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保障渠沟镇文化站工作运行，加强文化建设。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  <w:t>文化站工作良好运行。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  <w:vAlign w:val="top"/>
          </w:tcPr>
          <w:p>
            <w:pPr>
              <w:spacing w:before="13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79" w:type="dxa"/>
            <w:vAlign w:val="top"/>
          </w:tcPr>
          <w:p>
            <w:pPr>
              <w:spacing w:before="13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49" w:type="dxa"/>
            <w:vAlign w:val="top"/>
          </w:tcPr>
          <w:p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43" w:type="dxa"/>
            <w:vAlign w:val="top"/>
          </w:tcPr>
          <w:p>
            <w:pPr>
              <w:spacing w:before="13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未完成原因和改进措施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渠沟镇文化站补助资金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32600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25400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渠沟镇文化站补助带来的时效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渠沟镇文化站补助成本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32600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25400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渠沟镇文化站补助带来的经济效益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渠沟镇文化站补助带来的社会效益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渠沟镇文化站补助带来的生态效益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渠沟镇文化站补助带来的影响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群众满意度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99%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Align w:val="top"/>
          </w:tcPr>
          <w:p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>
      <w:pPr>
        <w:spacing w:before="47" w:line="219" w:lineRule="auto"/>
        <w:ind w:left="8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9" w:type="default"/>
          <w:pgSz w:w="11930" w:h="16810"/>
          <w:pgMar w:top="563" w:right="1535" w:bottom="400" w:left="559" w:header="0" w:footer="0" w:gutter="0"/>
          <w:cols w:space="720" w:num="1"/>
        </w:sectPr>
      </w:pPr>
    </w:p>
    <w:p>
      <w:pPr>
        <w:spacing w:before="13" w:line="219" w:lineRule="auto"/>
        <w:jc w:val="center"/>
        <w:rPr>
          <w:rFonts w:ascii="宋体" w:hAnsi="宋体" w:eastAsia="宋体" w:cs="宋体"/>
          <w:b/>
          <w:bCs/>
          <w:spacing w:val="4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国有企业退休人员社会化管理补助资金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转移支付区域(项目)绩效自评表</w:t>
      </w:r>
    </w:p>
    <w:p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(2023年度)</w:t>
      </w:r>
    </w:p>
    <w:p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  <w:tabs>
                <w:tab w:val="left" w:pos="2641"/>
              </w:tabs>
              <w:ind w:firstLine="1470" w:firstLineChars="7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国有企业退休人员社会化管理补助资金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1468" w:type="dxa"/>
            <w:vAlign w:val="top"/>
          </w:tcPr>
          <w:p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2.03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2.03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总体 目标 完成 情况</w:t>
            </w:r>
          </w:p>
        </w:tc>
        <w:tc>
          <w:tcPr>
            <w:tcW w:w="4894" w:type="dxa"/>
            <w:gridSpan w:val="4"/>
            <w:vAlign w:val="top"/>
          </w:tcPr>
          <w:p>
            <w:pPr>
              <w:spacing w:before="53" w:line="212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94" w:type="dxa"/>
            <w:gridSpan w:val="4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国有企业退休人员社会化管理。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管理情况良好。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  <w:vAlign w:val="top"/>
          </w:tcPr>
          <w:p>
            <w:pPr>
              <w:spacing w:before="13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79" w:type="dxa"/>
            <w:vAlign w:val="top"/>
          </w:tcPr>
          <w:p>
            <w:pPr>
              <w:spacing w:before="13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49" w:type="dxa"/>
            <w:vAlign w:val="top"/>
          </w:tcPr>
          <w:p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43" w:type="dxa"/>
            <w:vAlign w:val="top"/>
          </w:tcPr>
          <w:p>
            <w:pPr>
              <w:spacing w:before="13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未完成原因和改进措施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19" w:lineRule="auto"/>
              <w:ind w:left="151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国有企业退休人员社会化管理补助资金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20300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2023年未实施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20" w:lineRule="auto"/>
              <w:ind w:left="151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国有企业退休人员社会化管理补助带来的时效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国有企业退休人员社会化管理补助成本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20300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国有企业退休人员社会化管理补助带来的经济效益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国有企业退休人员社会化管理补助带来的社会效益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国有企业退休人员社会化管理补助带来的生态效益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-SA"/>
              </w:rPr>
              <w:t>国有企业退休人员社会化管理补助带来的影响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群众满意度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99%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Align w:val="top"/>
          </w:tcPr>
          <w:p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>
      <w:pPr>
        <w:spacing w:before="47" w:line="219" w:lineRule="auto"/>
        <w:ind w:left="8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10" w:type="default"/>
          <w:pgSz w:w="11930" w:h="16810"/>
          <w:pgMar w:top="563" w:right="1535" w:bottom="400" w:left="559" w:header="0" w:footer="0" w:gutter="0"/>
          <w:cols w:space="720" w:num="1"/>
        </w:sectPr>
      </w:pPr>
    </w:p>
    <w:p>
      <w:pPr>
        <w:spacing w:before="13" w:line="219" w:lineRule="auto"/>
        <w:jc w:val="center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乡村振兴项目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转移支付区域(项目)绩效自评表</w:t>
      </w:r>
    </w:p>
    <w:p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(2023年度)</w:t>
      </w:r>
    </w:p>
    <w:p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  <w:tabs>
                <w:tab w:val="left" w:pos="264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乡村振兴项目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1468" w:type="dxa"/>
            <w:vAlign w:val="top"/>
          </w:tcPr>
          <w:p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97.31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92.48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95.04%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97.31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92.48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95.04%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总体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目标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完成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情况</w:t>
            </w:r>
          </w:p>
        </w:tc>
        <w:tc>
          <w:tcPr>
            <w:tcW w:w="4894" w:type="dxa"/>
            <w:gridSpan w:val="4"/>
            <w:vAlign w:val="top"/>
          </w:tcPr>
          <w:p>
            <w:pPr>
              <w:spacing w:before="53" w:line="212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94" w:type="dxa"/>
            <w:gridSpan w:val="4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推进乡村振兴。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乡村经济、社会环境不断优化。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  <w:vAlign w:val="top"/>
          </w:tcPr>
          <w:p>
            <w:pPr>
              <w:spacing w:before="13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79" w:type="dxa"/>
            <w:vAlign w:val="top"/>
          </w:tcPr>
          <w:p>
            <w:pPr>
              <w:spacing w:before="13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49" w:type="dxa"/>
            <w:vAlign w:val="top"/>
          </w:tcPr>
          <w:p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43" w:type="dxa"/>
            <w:vAlign w:val="top"/>
          </w:tcPr>
          <w:p>
            <w:pPr>
              <w:spacing w:before="13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未完成原因和改进措施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乡村振兴项目资金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973100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924800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乡村振兴项目带来的时效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乡村振兴项目成本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973100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924800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乡村振兴项目带来的经济效益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乡村振兴项目带来的社会效益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乡村振兴项目带来的生态效益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乡村振兴项目带来的影响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群众满意度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default"/>
                <w:sz w:val="19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>99%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jc w:val="both"/>
              <w:rPr>
                <w:rFonts w:hint="eastAsia"/>
                <w:sz w:val="19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Align w:val="top"/>
          </w:tcPr>
          <w:p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>
      <w:pPr>
        <w:spacing w:before="47" w:line="219" w:lineRule="auto"/>
        <w:ind w:left="8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11" w:type="default"/>
          <w:pgSz w:w="11930" w:h="16810"/>
          <w:pgMar w:top="563" w:right="1535" w:bottom="400" w:left="559" w:header="0" w:footer="0" w:gutter="0"/>
          <w:cols w:space="720" w:num="1"/>
        </w:sectPr>
      </w:pPr>
    </w:p>
    <w:p>
      <w:pPr>
        <w:spacing w:before="13" w:line="219" w:lineRule="auto"/>
        <w:ind w:left="2930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美丽乡村项目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转移支付区域(项目)绩效自评表</w:t>
      </w:r>
    </w:p>
    <w:p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(2023年度)</w:t>
      </w:r>
    </w:p>
    <w:p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  <w:tabs>
                <w:tab w:val="left" w:pos="264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美丽乡村项目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1468" w:type="dxa"/>
            <w:vAlign w:val="top"/>
          </w:tcPr>
          <w:p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19.99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19.99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19.99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19.99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总体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目标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完成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情况</w:t>
            </w:r>
          </w:p>
        </w:tc>
        <w:tc>
          <w:tcPr>
            <w:tcW w:w="4894" w:type="dxa"/>
            <w:gridSpan w:val="4"/>
            <w:vAlign w:val="top"/>
          </w:tcPr>
          <w:p>
            <w:pPr>
              <w:spacing w:before="53" w:line="212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94" w:type="dxa"/>
            <w:gridSpan w:val="4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促进美丽乡村建设。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pStyle w:val="6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乡村经济、社会环境不断优化。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  <w:vAlign w:val="top"/>
          </w:tcPr>
          <w:p>
            <w:pPr>
              <w:spacing w:before="13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79" w:type="dxa"/>
            <w:vAlign w:val="top"/>
          </w:tcPr>
          <w:p>
            <w:pPr>
              <w:spacing w:before="13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49" w:type="dxa"/>
            <w:vAlign w:val="top"/>
          </w:tcPr>
          <w:p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43" w:type="dxa"/>
            <w:vAlign w:val="top"/>
          </w:tcPr>
          <w:p>
            <w:pPr>
              <w:spacing w:before="13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未完成原因和改进措施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美丽乡村项目资金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199900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199900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199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199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美丽乡村项目带来的时效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美丽乡村项目成本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199900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199900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美丽乡村项目带来的经济效益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美丽乡村项目带来的社会效益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美丽乡村项目带来的生态效益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美丽乡村项目带来的影响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群众满意度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99%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Align w:val="top"/>
          </w:tcPr>
          <w:p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>
      <w:pPr>
        <w:spacing w:before="47" w:line="219" w:lineRule="auto"/>
        <w:ind w:left="8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12" w:type="default"/>
          <w:pgSz w:w="11930" w:h="16810"/>
          <w:pgMar w:top="563" w:right="1535" w:bottom="400" w:left="559" w:header="0" w:footer="0" w:gutter="0"/>
          <w:cols w:space="720" w:num="1"/>
        </w:sectPr>
      </w:pPr>
    </w:p>
    <w:p>
      <w:pPr>
        <w:spacing w:before="13" w:line="219" w:lineRule="auto"/>
        <w:ind w:left="2930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pacing w:val="4"/>
          <w:sz w:val="29"/>
          <w:szCs w:val="29"/>
          <w:lang w:val="en-US" w:eastAsia="zh-CN"/>
        </w:rPr>
        <w:t>农村环境项目</w:t>
      </w:r>
      <w:r>
        <w:rPr>
          <w:rFonts w:ascii="宋体" w:hAnsi="宋体" w:eastAsia="宋体" w:cs="宋体"/>
          <w:b/>
          <w:bCs/>
          <w:spacing w:val="4"/>
          <w:sz w:val="29"/>
          <w:szCs w:val="29"/>
        </w:rPr>
        <w:t>转移支付区域(项目)绩效自评表</w:t>
      </w:r>
    </w:p>
    <w:p>
      <w:pPr>
        <w:spacing w:before="125" w:line="219" w:lineRule="auto"/>
        <w:ind w:left="47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4"/>
          <w:sz w:val="18"/>
          <w:szCs w:val="18"/>
        </w:rPr>
        <w:t>(2023年度)</w:t>
      </w:r>
    </w:p>
    <w:p>
      <w:pPr>
        <w:spacing w:line="145" w:lineRule="auto"/>
        <w:rPr>
          <w:rFonts w:ascii="Arial"/>
          <w:sz w:val="2"/>
        </w:rPr>
      </w:pPr>
    </w:p>
    <w:tbl>
      <w:tblPr>
        <w:tblStyle w:val="5"/>
        <w:tblW w:w="9309" w:type="dxa"/>
        <w:tblInd w:w="5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439"/>
        <w:gridCol w:w="1039"/>
        <w:gridCol w:w="1948"/>
        <w:gridCol w:w="1468"/>
        <w:gridCol w:w="1179"/>
        <w:gridCol w:w="94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152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转移支付(项目)名称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  <w:tabs>
                <w:tab w:val="left" w:pos="264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农村环境项目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7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中央主管部门</w:t>
            </w:r>
          </w:p>
        </w:tc>
        <w:tc>
          <w:tcPr>
            <w:tcW w:w="7387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Align w:val="top"/>
          </w:tcPr>
          <w:p>
            <w:pPr>
              <w:spacing w:before="4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地方主管部门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  <w:tc>
          <w:tcPr>
            <w:tcW w:w="1179" w:type="dxa"/>
            <w:vAlign w:val="top"/>
          </w:tcPr>
          <w:p>
            <w:pPr>
              <w:spacing w:before="48" w:line="219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资金使用单位</w:t>
            </w:r>
          </w:p>
        </w:tc>
        <w:tc>
          <w:tcPr>
            <w:tcW w:w="2792" w:type="dxa"/>
            <w:gridSpan w:val="2"/>
            <w:vAlign w:val="top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渠沟镇人民政府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58" w:line="220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资金投入情况</w:t>
            </w:r>
          </w:p>
          <w:p>
            <w:pPr>
              <w:spacing w:before="15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(万元)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1468" w:type="dxa"/>
            <w:vAlign w:val="top"/>
          </w:tcPr>
          <w:p>
            <w:pPr>
              <w:spacing w:before="138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全年预算数(A)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spacing w:before="138" w:line="21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全年执行数(B)</w:t>
            </w:r>
          </w:p>
        </w:tc>
        <w:tc>
          <w:tcPr>
            <w:tcW w:w="1843" w:type="dxa"/>
            <w:vAlign w:val="top"/>
          </w:tcPr>
          <w:p>
            <w:pPr>
              <w:spacing w:before="38" w:line="198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预算执行率</w:t>
            </w:r>
          </w:p>
          <w:p>
            <w:pPr>
              <w:spacing w:line="213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(B/A×100%)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9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年度资金总额：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82.7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82.7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82.7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82.7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21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地方财政资金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468" w:type="dxa"/>
            <w:vAlign w:val="top"/>
          </w:tcPr>
          <w:p>
            <w:pPr>
              <w:pStyle w:val="6"/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8" w:line="219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资金管理情况</w:t>
            </w:r>
          </w:p>
        </w:tc>
        <w:tc>
          <w:tcPr>
            <w:tcW w:w="1948" w:type="dxa"/>
            <w:vAlign w:val="top"/>
          </w:tcPr>
          <w:p>
            <w:pPr>
              <w:pStyle w:val="6"/>
            </w:pPr>
          </w:p>
        </w:tc>
        <w:tc>
          <w:tcPr>
            <w:tcW w:w="3596" w:type="dxa"/>
            <w:gridSpan w:val="3"/>
            <w:vAlign w:val="top"/>
          </w:tcPr>
          <w:p>
            <w:pPr>
              <w:spacing w:before="49" w:line="219" w:lineRule="auto"/>
              <w:ind w:left="1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1843" w:type="dxa"/>
            <w:vAlign w:val="top"/>
          </w:tcPr>
          <w:p>
            <w:pPr>
              <w:spacing w:before="49" w:line="219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存在问题和改进措施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48" w:line="216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科学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21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下达及时性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及时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拨付合规性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0" w:line="214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规范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执行准确性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准确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92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1" w:line="213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2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48" w:type="dxa"/>
            <w:vAlign w:val="top"/>
          </w:tcPr>
          <w:p>
            <w:pPr>
              <w:spacing w:before="52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596" w:type="dxa"/>
            <w:gridSpan w:val="3"/>
            <w:vAlign w:val="top"/>
          </w:tcPr>
          <w:p>
            <w:pPr>
              <w:pStyle w:val="6"/>
              <w:jc w:val="center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合规</w:t>
            </w:r>
          </w:p>
        </w:tc>
        <w:tc>
          <w:tcPr>
            <w:tcW w:w="18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>
            <w:pPr>
              <w:spacing w:before="12" w:line="212" w:lineRule="auto"/>
              <w:ind w:left="24" w:right="41" w:firstLine="10"/>
              <w:jc w:val="both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总体 目标 完成 情况</w:t>
            </w:r>
          </w:p>
        </w:tc>
        <w:tc>
          <w:tcPr>
            <w:tcW w:w="4894" w:type="dxa"/>
            <w:gridSpan w:val="4"/>
            <w:vAlign w:val="top"/>
          </w:tcPr>
          <w:p>
            <w:pPr>
              <w:spacing w:before="53" w:line="212" w:lineRule="auto"/>
              <w:ind w:left="211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总体目标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spacing w:before="52" w:line="213" w:lineRule="auto"/>
              <w:ind w:left="1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全年实际完成情况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4894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推进农村环境不断改善。</w:t>
            </w:r>
          </w:p>
        </w:tc>
        <w:tc>
          <w:tcPr>
            <w:tcW w:w="3971" w:type="dxa"/>
            <w:gridSpan w:val="3"/>
            <w:vAlign w:val="top"/>
          </w:tcPr>
          <w:p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农村环境得到一定改善。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7" w:lineRule="auto"/>
              <w:ind w:left="3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绩效指标</w:t>
            </w:r>
          </w:p>
        </w:tc>
        <w:tc>
          <w:tcPr>
            <w:tcW w:w="439" w:type="dxa"/>
            <w:vAlign w:val="top"/>
          </w:tcPr>
          <w:p>
            <w:pPr>
              <w:spacing w:before="14" w:line="207" w:lineRule="auto"/>
              <w:ind w:left="11" w:right="26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39" w:type="dxa"/>
            <w:vAlign w:val="top"/>
          </w:tcPr>
          <w:p>
            <w:pPr>
              <w:spacing w:before="134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spacing w:before="134" w:line="220" w:lineRule="auto"/>
              <w:ind w:left="1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179" w:type="dxa"/>
            <w:vAlign w:val="top"/>
          </w:tcPr>
          <w:p>
            <w:pPr>
              <w:spacing w:before="133" w:line="219" w:lineRule="auto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949" w:type="dxa"/>
            <w:vAlign w:val="top"/>
          </w:tcPr>
          <w:p>
            <w:pPr>
              <w:spacing w:before="33" w:line="203" w:lineRule="auto"/>
              <w:ind w:left="337" w:right="27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全年实际完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成值</w:t>
            </w:r>
          </w:p>
        </w:tc>
        <w:tc>
          <w:tcPr>
            <w:tcW w:w="1843" w:type="dxa"/>
            <w:vAlign w:val="top"/>
          </w:tcPr>
          <w:p>
            <w:pPr>
              <w:spacing w:before="133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未完成原因和改进措施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8" w:line="216" w:lineRule="auto"/>
              <w:ind w:left="1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农村环境项目资金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827000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827000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eastAsia" w:eastAsia="宋体"/>
                <w:sz w:val="18"/>
                <w:lang w:val="en-US" w:eastAsia="zh-CN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rFonts w:hint="eastAsia" w:eastAsia="宋体"/>
                <w:sz w:val="17"/>
                <w:lang w:val="en-US"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rFonts w:hint="eastAsia" w:eastAsia="宋体"/>
                <w:sz w:val="17"/>
                <w:lang w:val="en-US" w:eastAsia="zh-CN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按时按质完成率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199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199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199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6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时效指标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农村环境项目带来的时效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农村环境项目成本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827000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827000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96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7" w:line="217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效益指标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2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农村环境项目带来的经济效益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30" w:lineRule="exac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5" w:line="218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rFonts w:hint="default"/>
                <w:sz w:val="17"/>
                <w:lang w:val="en-US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农村环境项目带来的社会效益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rFonts w:hint="default" w:eastAsia="宋体"/>
                <w:sz w:val="17"/>
                <w:lang w:val="en-US" w:eastAsia="zh-CN"/>
              </w:rPr>
            </w:pPr>
            <w:r>
              <w:rPr>
                <w:rFonts w:hint="eastAsia" w:eastAsia="宋体"/>
                <w:sz w:val="17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46" w:line="213" w:lineRule="auto"/>
              <w:ind w:left="331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农村环境项目带来的生态效益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28" w:lineRule="auto"/>
              <w:ind w:left="330" w:right="52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可持续影响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/>
                <w:sz w:val="18"/>
                <w:lang w:val="en-US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农村环境项目带来的影响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95%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20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7" w:line="95" w:lineRule="exact"/>
              <w:ind w:left="45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16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>
            <w:pPr>
              <w:spacing w:line="220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>
            <w:pPr>
              <w:spacing w:before="15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217" w:lineRule="auto"/>
              <w:ind w:left="61" w:right="74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满意度指标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群众满意度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99%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99%</w:t>
            </w: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8" w:lineRule="exact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10" w:lineRule="exac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9" w:type="dxa"/>
            <w:vAlign w:val="top"/>
          </w:tcPr>
          <w:p>
            <w:pPr>
              <w:spacing w:before="88" w:line="94" w:lineRule="exact"/>
              <w:ind w:left="48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6"/>
              <w:spacing w:line="200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4" w:type="dxa"/>
            <w:vAlign w:val="top"/>
          </w:tcPr>
          <w:p>
            <w:pPr>
              <w:pStyle w:val="6"/>
            </w:pPr>
          </w:p>
        </w:tc>
        <w:tc>
          <w:tcPr>
            <w:tcW w:w="8865" w:type="dxa"/>
            <w:gridSpan w:val="7"/>
            <w:vAlign w:val="top"/>
          </w:tcPr>
          <w:p>
            <w:pPr>
              <w:spacing w:before="46" w:line="21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说明请在此处简要说明中央巡视、各级审计和财会监督中发现的问题及其所涉及的金额，如没有请填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无。</w:t>
            </w:r>
          </w:p>
        </w:tc>
      </w:tr>
    </w:tbl>
    <w:p>
      <w:pPr>
        <w:spacing w:before="42" w:line="219" w:lineRule="auto"/>
        <w:ind w:left="4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注：1.资金使用单位按项目绩效目标填报，主管部门汇总时按区域绩效目标填报。</w:t>
      </w:r>
    </w:p>
    <w:p>
      <w:pPr>
        <w:spacing w:before="34" w:line="218" w:lineRule="auto"/>
        <w:ind w:left="499" w:right="74" w:firstLine="3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2.其他资金包括与中央财政资金、地方财政资</w:t>
      </w:r>
      <w:r>
        <w:rPr>
          <w:rFonts w:ascii="宋体" w:hAnsi="宋体" w:eastAsia="宋体" w:cs="宋体"/>
          <w:spacing w:val="-6"/>
          <w:sz w:val="18"/>
          <w:szCs w:val="18"/>
        </w:rPr>
        <w:t>金共同投入到同一项目的自有资金、社会资金，以及以前年度的结转结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余资金等。</w:t>
      </w:r>
    </w:p>
    <w:p>
      <w:pPr>
        <w:spacing w:before="47" w:line="219" w:lineRule="auto"/>
        <w:ind w:left="860"/>
        <w:rPr>
          <w:rFonts w:hint="eastAsia" w:ascii="宋体" w:hAnsi="宋体" w:eastAsia="宋体" w:cs="宋体"/>
          <w:sz w:val="18"/>
          <w:szCs w:val="18"/>
          <w:lang w:eastAsia="zh-CN"/>
        </w:rPr>
        <w:sectPr>
          <w:footerReference r:id="rId13" w:type="default"/>
          <w:pgSz w:w="11930" w:h="16810"/>
          <w:pgMar w:top="563" w:right="1535" w:bottom="400" w:left="559" w:header="0" w:footer="0" w:gutter="0"/>
          <w:cols w:space="720" w:num="1"/>
        </w:sectPr>
      </w:pPr>
      <w:r>
        <w:rPr>
          <w:rFonts w:ascii="宋体" w:hAnsi="宋体" w:eastAsia="宋体" w:cs="宋体"/>
          <w:spacing w:val="-6"/>
          <w:sz w:val="18"/>
          <w:szCs w:val="18"/>
        </w:rPr>
        <w:t>3.全年执行数是指按照国库集中支付制度要求所形成的</w:t>
      </w:r>
      <w:r>
        <w:rPr>
          <w:rFonts w:ascii="宋体" w:hAnsi="宋体" w:eastAsia="宋体" w:cs="宋体"/>
          <w:spacing w:val="-7"/>
          <w:sz w:val="18"/>
          <w:szCs w:val="18"/>
        </w:rPr>
        <w:t>实际支出</w:t>
      </w:r>
      <w:r>
        <w:rPr>
          <w:rFonts w:hint="eastAsia" w:ascii="宋体" w:hAnsi="宋体" w:eastAsia="宋体" w:cs="宋体"/>
          <w:spacing w:val="-7"/>
          <w:sz w:val="18"/>
          <w:szCs w:val="1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WNmMzNlZWU1YThlNDNiODI4OGRiYmI4ZGQ4NzAifQ=="/>
  </w:docVars>
  <w:rsids>
    <w:rsidRoot w:val="4EAB3B60"/>
    <w:rsid w:val="02E01908"/>
    <w:rsid w:val="06550C57"/>
    <w:rsid w:val="06F21F49"/>
    <w:rsid w:val="18877656"/>
    <w:rsid w:val="202867D0"/>
    <w:rsid w:val="24726C03"/>
    <w:rsid w:val="2943647B"/>
    <w:rsid w:val="2CDE6FAE"/>
    <w:rsid w:val="3B7B6ACC"/>
    <w:rsid w:val="3E485773"/>
    <w:rsid w:val="3FB218B1"/>
    <w:rsid w:val="421F2F91"/>
    <w:rsid w:val="44D40AB5"/>
    <w:rsid w:val="49D35121"/>
    <w:rsid w:val="4EAB3B60"/>
    <w:rsid w:val="4F8E3993"/>
    <w:rsid w:val="55AC1330"/>
    <w:rsid w:val="59E95B5E"/>
    <w:rsid w:val="6C21792B"/>
    <w:rsid w:val="74E11AB6"/>
    <w:rsid w:val="794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247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2024-04-01T02:33:00Z</dcterms:created>
  <dc:creator>WPS_1681178120</dc:creator>
  <cp:lastModifiedBy>党黄凡</cp:lastModifiedBy>
  <cp:lastPrinted>2024-05-14T02:59:00Z</cp:lastPrinted>
  <dcterms:modified xsi:type="dcterms:W3CDTF">2024-05-15T03:09:54Z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53D1A281AE204505919F51FAE0DC2854_13</vt:lpwstr>
  </property>
</Properties>
</file>