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8D2" w:rsidRDefault="00E008D2">
      <w:pPr>
        <w:rPr>
          <w:rFonts w:ascii="仿宋_GB2312" w:eastAsia="仿宋_GB2312"/>
          <w:sz w:val="32"/>
          <w:szCs w:val="32"/>
        </w:rPr>
      </w:pPr>
      <w:bookmarkStart w:id="0" w:name="hongtoustart"/>
      <w:bookmarkEnd w:id="0"/>
    </w:p>
    <w:p w:rsidR="00E008D2" w:rsidRDefault="00E008D2">
      <w:pPr>
        <w:rPr>
          <w:rFonts w:ascii="仿宋_GB2312" w:eastAsia="仿宋_GB2312"/>
          <w:sz w:val="32"/>
          <w:szCs w:val="32"/>
        </w:rPr>
      </w:pPr>
      <w:r>
        <w:rPr>
          <w:noProof/>
        </w:rPr>
        <w:pict>
          <v:group id="OAGroup 30" o:spid="_x0000_s1026" style="position:absolute;left:0;text-align:left;margin-left:-2.8pt;margin-top:15.6pt;width:447.85pt;height:185.7pt;z-index:251658240" coordorigin="1532,6154" coordsize="8957,3714">
            <v:rect id="矩形 5" o:spid="_x0000_s1027" style="position:absolute;left:1532;top:6154;width:8957;height:2652" filled="f" stroked="f">
              <v:textbox>
                <w:txbxContent>
                  <w:p w:rsidR="00E008D2" w:rsidRDefault="00E008D2">
                    <w:pPr>
                      <w:jc w:val="center"/>
                      <w:rPr>
                        <w:rFonts w:ascii="方正小标宋简体" w:eastAsia="方正小标宋简体"/>
                        <w:color w:val="FF0000"/>
                        <w:w w:val="39"/>
                        <w:sz w:val="150"/>
                        <w:szCs w:val="150"/>
                      </w:rPr>
                    </w:pPr>
                    <w:r>
                      <w:rPr>
                        <w:rFonts w:ascii="方正小标宋简体" w:eastAsia="方正小标宋简体" w:cs="方正小标宋简体" w:hint="eastAsia"/>
                        <w:color w:val="FF0000"/>
                        <w:w w:val="39"/>
                        <w:sz w:val="150"/>
                        <w:szCs w:val="150"/>
                      </w:rPr>
                      <w:t>相山区减灾救灾委员会办公室文件</w:t>
                    </w:r>
                  </w:p>
                  <w:p w:rsidR="00E008D2" w:rsidRDefault="00E008D2">
                    <w:pPr>
                      <w:rPr>
                        <w:w w:val="50"/>
                      </w:rPr>
                    </w:pPr>
                  </w:p>
                </w:txbxContent>
              </v:textbox>
            </v:rect>
            <v:line id="直线 8" o:spid="_x0000_s1028" style="position:absolute" from="1589,9868" to="10433,9868" strokecolor="red" strokeweight="1.5pt"/>
          </v:group>
        </w:pict>
      </w:r>
    </w:p>
    <w:p w:rsidR="00E008D2" w:rsidRDefault="00E008D2">
      <w:pPr>
        <w:rPr>
          <w:rFonts w:ascii="仿宋_GB2312" w:eastAsia="仿宋_GB2312"/>
          <w:sz w:val="32"/>
          <w:szCs w:val="32"/>
        </w:rPr>
      </w:pPr>
    </w:p>
    <w:p w:rsidR="00E008D2" w:rsidRDefault="00E008D2">
      <w:pPr>
        <w:rPr>
          <w:rFonts w:ascii="仿宋_GB2312" w:eastAsia="仿宋_GB2312"/>
          <w:sz w:val="32"/>
          <w:szCs w:val="32"/>
        </w:rPr>
      </w:pPr>
    </w:p>
    <w:p w:rsidR="00E008D2" w:rsidRDefault="00E008D2">
      <w:pPr>
        <w:rPr>
          <w:rFonts w:ascii="仿宋_GB2312" w:eastAsia="仿宋_GB2312"/>
          <w:sz w:val="32"/>
          <w:szCs w:val="32"/>
        </w:rPr>
      </w:pPr>
    </w:p>
    <w:p w:rsidR="00E008D2" w:rsidRDefault="00E008D2">
      <w:pPr>
        <w:spacing w:line="240" w:lineRule="exact"/>
        <w:rPr>
          <w:rFonts w:eastAsia="仿宋_GB2312"/>
          <w:sz w:val="32"/>
          <w:szCs w:val="32"/>
        </w:rPr>
      </w:pPr>
    </w:p>
    <w:p w:rsidR="00E008D2" w:rsidRDefault="00E008D2">
      <w:pPr>
        <w:spacing w:line="240" w:lineRule="exact"/>
        <w:rPr>
          <w:rFonts w:eastAsia="仿宋_GB2312"/>
          <w:sz w:val="32"/>
          <w:szCs w:val="32"/>
        </w:rPr>
      </w:pPr>
    </w:p>
    <w:p w:rsidR="00E008D2" w:rsidRDefault="00E008D2">
      <w:pPr>
        <w:spacing w:line="240" w:lineRule="exact"/>
        <w:rPr>
          <w:rFonts w:eastAsia="仿宋_GB2312"/>
          <w:sz w:val="32"/>
          <w:szCs w:val="32"/>
        </w:rPr>
      </w:pPr>
      <w:r>
        <w:rPr>
          <w:rFonts w:ascii="仿宋_GB2312" w:eastAsia="仿宋_GB2312" w:hAnsi="仿宋_GB2312" w:cs="仿宋_GB2312"/>
          <w:sz w:val="32"/>
          <w:szCs w:val="32"/>
        </w:rPr>
        <w:t xml:space="preserve"> </w:t>
      </w:r>
    </w:p>
    <w:p w:rsidR="00E008D2" w:rsidRDefault="00E008D2">
      <w:pPr>
        <w:spacing w:line="240" w:lineRule="exact"/>
        <w:jc w:val="center"/>
        <w:rPr>
          <w:rFonts w:eastAsia="仿宋_GB2312"/>
          <w:sz w:val="32"/>
          <w:szCs w:val="32"/>
        </w:rPr>
      </w:pPr>
    </w:p>
    <w:p w:rsidR="00E008D2" w:rsidRDefault="00E008D2">
      <w:pPr>
        <w:spacing w:line="580" w:lineRule="exact"/>
        <w:jc w:val="center"/>
        <w:rPr>
          <w:rFonts w:eastAsia="仿宋_GB2312"/>
          <w:sz w:val="32"/>
          <w:szCs w:val="32"/>
        </w:rPr>
      </w:pPr>
      <w:r>
        <w:rPr>
          <w:rFonts w:eastAsia="仿宋_GB2312" w:cs="仿宋_GB2312" w:hint="eastAsia"/>
          <w:sz w:val="32"/>
          <w:szCs w:val="32"/>
        </w:rPr>
        <w:t>相减救办〔</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w:t>
      </w:r>
      <w:r>
        <w:rPr>
          <w:rFonts w:eastAsia="仿宋_GB2312" w:cs="仿宋_GB2312" w:hint="eastAsia"/>
          <w:sz w:val="32"/>
          <w:szCs w:val="32"/>
        </w:rPr>
        <w:t>号</w:t>
      </w:r>
    </w:p>
    <w:p w:rsidR="00E008D2" w:rsidRDefault="00E008D2">
      <w:pPr>
        <w:spacing w:line="600" w:lineRule="exact"/>
        <w:jc w:val="center"/>
        <w:rPr>
          <w:rFonts w:ascii="方正小标宋简体" w:eastAsia="方正小标宋简体" w:hAnsi="方正小标宋简体"/>
          <w:sz w:val="44"/>
          <w:szCs w:val="44"/>
        </w:rPr>
      </w:pPr>
    </w:p>
    <w:p w:rsidR="00E008D2" w:rsidRDefault="00E008D2">
      <w:pPr>
        <w:spacing w:line="560" w:lineRule="exact"/>
        <w:rPr>
          <w:rFonts w:ascii="仿宋_GB2312" w:eastAsia="仿宋_GB2312" w:hAnsi="仿宋_GB2312"/>
          <w:sz w:val="32"/>
          <w:szCs w:val="32"/>
        </w:rPr>
      </w:pPr>
    </w:p>
    <w:p w:rsidR="00E008D2" w:rsidRDefault="00E008D2">
      <w:pPr>
        <w:spacing w:line="560" w:lineRule="exact"/>
        <w:jc w:val="center"/>
        <w:rPr>
          <w:rFonts w:ascii="方正小标宋简体" w:eastAsia="方正小标宋简体" w:hAnsi="方正小标宋简体"/>
          <w:sz w:val="44"/>
          <w:szCs w:val="44"/>
        </w:rPr>
      </w:pPr>
      <w:bookmarkStart w:id="1" w:name="hongtouend"/>
      <w:bookmarkEnd w:id="1"/>
      <w:r>
        <w:rPr>
          <w:rFonts w:ascii="方正小标宋简体" w:eastAsia="方正小标宋简体" w:hAnsi="方正小标宋简体" w:cs="方正小标宋简体" w:hint="eastAsia"/>
          <w:sz w:val="44"/>
          <w:szCs w:val="44"/>
        </w:rPr>
        <w:t>关于配合做好第一次全国自然灾害综合</w:t>
      </w:r>
    </w:p>
    <w:p w:rsidR="00E008D2" w:rsidRDefault="00E008D2">
      <w:pPr>
        <w:spacing w:line="560" w:lineRule="exact"/>
        <w:jc w:val="center"/>
        <w:rPr>
          <w:rFonts w:ascii="方正小标宋简体" w:eastAsia="方正小标宋简体" w:hAnsi="方正小标宋简体"/>
          <w:sz w:val="44"/>
          <w:szCs w:val="44"/>
        </w:rPr>
      </w:pPr>
      <w:r>
        <w:rPr>
          <w:rFonts w:ascii="方正小标宋简体" w:eastAsia="方正小标宋简体" w:hAnsi="方正小标宋简体" w:cs="方正小标宋简体" w:hint="eastAsia"/>
          <w:sz w:val="44"/>
          <w:szCs w:val="44"/>
        </w:rPr>
        <w:t>风险普查成果数据省级</w:t>
      </w:r>
    </w:p>
    <w:p w:rsidR="00E008D2" w:rsidRDefault="00E008D2">
      <w:pPr>
        <w:spacing w:line="560" w:lineRule="exact"/>
        <w:jc w:val="center"/>
        <w:rPr>
          <w:rFonts w:ascii="方正小标宋简体" w:eastAsia="方正小标宋简体" w:hAnsi="方正小标宋简体"/>
          <w:sz w:val="44"/>
          <w:szCs w:val="44"/>
        </w:rPr>
      </w:pPr>
      <w:r>
        <w:rPr>
          <w:rFonts w:ascii="方正小标宋简体" w:eastAsia="方正小标宋简体" w:hAnsi="方正小标宋简体" w:cs="方正小标宋简体" w:hint="eastAsia"/>
          <w:sz w:val="44"/>
          <w:szCs w:val="44"/>
        </w:rPr>
        <w:t>核查工作的通知</w:t>
      </w:r>
    </w:p>
    <w:p w:rsidR="00E008D2" w:rsidRDefault="00E008D2">
      <w:pPr>
        <w:spacing w:line="560" w:lineRule="exact"/>
        <w:rPr>
          <w:rFonts w:ascii="黑体" w:eastAsia="黑体" w:hAnsi="黑体"/>
          <w:sz w:val="32"/>
          <w:szCs w:val="32"/>
        </w:rPr>
      </w:pPr>
    </w:p>
    <w:p w:rsidR="00E008D2" w:rsidRDefault="00E008D2">
      <w:pPr>
        <w:spacing w:line="560" w:lineRule="exact"/>
        <w:jc w:val="left"/>
        <w:rPr>
          <w:rFonts w:ascii="仿宋_GB2312" w:eastAsia="仿宋_GB2312" w:hAnsi="仿宋_GB2312"/>
          <w:sz w:val="32"/>
          <w:szCs w:val="32"/>
        </w:rPr>
      </w:pPr>
      <w:r>
        <w:rPr>
          <w:rFonts w:ascii="仿宋_GB2312" w:eastAsia="仿宋_GB2312" w:hAnsi="仿宋_GB2312" w:cs="仿宋_GB2312" w:hint="eastAsia"/>
          <w:sz w:val="32"/>
          <w:szCs w:val="32"/>
        </w:rPr>
        <w:t>各普查相关单位：</w:t>
      </w:r>
    </w:p>
    <w:p w:rsidR="00E008D2" w:rsidRDefault="00E008D2">
      <w:pPr>
        <w:spacing w:line="560" w:lineRule="exact"/>
        <w:ind w:firstLineChars="200" w:firstLine="640"/>
        <w:jc w:val="left"/>
        <w:rPr>
          <w:rFonts w:ascii="仿宋_GB2312" w:eastAsia="仿宋_GB2312" w:hAnsi="仿宋_GB2312"/>
          <w:sz w:val="32"/>
          <w:szCs w:val="32"/>
        </w:rPr>
      </w:pPr>
      <w:r>
        <w:rPr>
          <w:rFonts w:ascii="仿宋_GB2312" w:eastAsia="仿宋_GB2312" w:hAnsi="仿宋_GB2312" w:cs="仿宋_GB2312" w:hint="eastAsia"/>
          <w:sz w:val="32"/>
          <w:szCs w:val="32"/>
        </w:rPr>
        <w:t>为贯彻落实《第一次全国自然灾害综合风险普查应急管理系统调查成果质检核查方案》（修订版）（国灾险普办函﹝</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号），按照省普查办统一安排部署，省级核查工作组拟于本月莅临我区开展普查数据质检核查工作，请各关单位高度重视，组织普查对象做好配合工作，切实保障普查数据质检核查效率和质量。</w:t>
      </w:r>
    </w:p>
    <w:p w:rsidR="00E008D2" w:rsidRDefault="00E008D2">
      <w:pPr>
        <w:spacing w:line="560" w:lineRule="exact"/>
        <w:ind w:firstLineChars="200" w:firstLine="640"/>
        <w:jc w:val="left"/>
        <w:rPr>
          <w:rFonts w:ascii="仿宋_GB2312" w:eastAsia="仿宋_GB2312" w:hAnsi="仿宋_GB2312"/>
          <w:sz w:val="32"/>
          <w:szCs w:val="32"/>
        </w:rPr>
      </w:pPr>
      <w:r>
        <w:rPr>
          <w:rFonts w:ascii="仿宋_GB2312" w:eastAsia="仿宋_GB2312" w:hAnsi="仿宋_GB2312" w:cs="仿宋_GB2312" w:hint="eastAsia"/>
          <w:sz w:val="32"/>
          <w:szCs w:val="32"/>
        </w:rPr>
        <w:t>现将有关事项通知如下：</w:t>
      </w:r>
    </w:p>
    <w:p w:rsidR="00E008D2" w:rsidRDefault="00E008D2">
      <w:pPr>
        <w:numPr>
          <w:ilvl w:val="0"/>
          <w:numId w:val="1"/>
        </w:numPr>
        <w:spacing w:line="560" w:lineRule="exact"/>
        <w:jc w:val="left"/>
        <w:rPr>
          <w:rFonts w:ascii="仿宋_GB2312" w:eastAsia="仿宋_GB2312" w:hAnsi="仿宋_GB2312"/>
          <w:b/>
          <w:bCs/>
          <w:sz w:val="32"/>
          <w:szCs w:val="32"/>
        </w:rPr>
      </w:pPr>
      <w:r>
        <w:rPr>
          <w:rFonts w:ascii="仿宋_GB2312" w:eastAsia="仿宋_GB2312" w:hAnsi="仿宋_GB2312" w:cs="仿宋_GB2312" w:hint="eastAsia"/>
          <w:b/>
          <w:bCs/>
          <w:sz w:val="32"/>
          <w:szCs w:val="32"/>
        </w:rPr>
        <w:t>核查时间</w:t>
      </w:r>
    </w:p>
    <w:p w:rsidR="00E008D2" w:rsidRDefault="00E008D2">
      <w:pPr>
        <w:spacing w:line="560" w:lineRule="exact"/>
        <w:ind w:firstLineChars="200" w:firstLine="640"/>
        <w:jc w:val="left"/>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拟于</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21</w:t>
      </w:r>
      <w:r>
        <w:rPr>
          <w:rFonts w:ascii="仿宋_GB2312" w:eastAsia="仿宋_GB2312" w:hAnsi="仿宋_GB2312" w:cs="仿宋_GB2312" w:hint="eastAsia"/>
          <w:sz w:val="32"/>
          <w:szCs w:val="32"/>
        </w:rPr>
        <w:t>日开始至</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27</w:t>
      </w:r>
      <w:r>
        <w:rPr>
          <w:rFonts w:ascii="仿宋_GB2312" w:eastAsia="仿宋_GB2312" w:hAnsi="仿宋_GB2312" w:cs="仿宋_GB2312" w:hint="eastAsia"/>
          <w:sz w:val="32"/>
          <w:szCs w:val="32"/>
        </w:rPr>
        <w:t>日结束，共</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天时间。</w:t>
      </w:r>
    </w:p>
    <w:p w:rsidR="00E008D2" w:rsidRDefault="00E008D2">
      <w:pPr>
        <w:numPr>
          <w:ilvl w:val="0"/>
          <w:numId w:val="1"/>
        </w:numPr>
        <w:spacing w:line="560" w:lineRule="exact"/>
        <w:jc w:val="left"/>
        <w:rPr>
          <w:rFonts w:ascii="仿宋_GB2312" w:eastAsia="仿宋_GB2312" w:hAnsi="仿宋_GB2312"/>
          <w:b/>
          <w:bCs/>
          <w:sz w:val="32"/>
          <w:szCs w:val="32"/>
        </w:rPr>
      </w:pPr>
      <w:r>
        <w:rPr>
          <w:rFonts w:ascii="仿宋_GB2312" w:eastAsia="仿宋_GB2312" w:hAnsi="仿宋_GB2312" w:cs="仿宋_GB2312" w:hint="eastAsia"/>
          <w:b/>
          <w:bCs/>
          <w:sz w:val="32"/>
          <w:szCs w:val="32"/>
        </w:rPr>
        <w:t>核查内容及方式</w:t>
      </w:r>
    </w:p>
    <w:p w:rsidR="00E008D2" w:rsidRDefault="00E008D2">
      <w:pPr>
        <w:spacing w:line="560" w:lineRule="exact"/>
        <w:ind w:firstLineChars="200" w:firstLine="640"/>
        <w:jc w:val="left"/>
        <w:rPr>
          <w:rFonts w:ascii="仿宋_GB2312" w:eastAsia="仿宋_GB2312" w:hAnsi="仿宋_GB2312"/>
          <w:sz w:val="32"/>
          <w:szCs w:val="32"/>
        </w:rPr>
      </w:pPr>
      <w:r>
        <w:rPr>
          <w:rFonts w:ascii="仿宋_GB2312" w:eastAsia="仿宋_GB2312" w:hAnsi="仿宋_GB2312" w:cs="仿宋_GB2312" w:hint="eastAsia"/>
          <w:sz w:val="32"/>
          <w:szCs w:val="32"/>
        </w:rPr>
        <w:t>核查对象利用核查系统抽样功能确定，按照≧</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的比例进行随机抽样生成（详情见附件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）。核查工作以外业为主，内业为辅。</w:t>
      </w:r>
    </w:p>
    <w:p w:rsidR="00E008D2" w:rsidRDefault="00E008D2">
      <w:pPr>
        <w:spacing w:line="560" w:lineRule="exact"/>
        <w:ind w:firstLineChars="200" w:firstLine="640"/>
        <w:jc w:val="left"/>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外业核查，主要核查调查对象空间信息的准确性和调查指标数据的准确性。通过普查</w:t>
      </w:r>
      <w:r>
        <w:rPr>
          <w:rFonts w:ascii="仿宋_GB2312" w:eastAsia="仿宋_GB2312" w:hAnsi="仿宋_GB2312" w:cs="仿宋_GB2312"/>
          <w:sz w:val="32"/>
          <w:szCs w:val="32"/>
        </w:rPr>
        <w:t>APP</w:t>
      </w:r>
      <w:r>
        <w:rPr>
          <w:rFonts w:ascii="仿宋_GB2312" w:eastAsia="仿宋_GB2312" w:hAnsi="仿宋_GB2312" w:cs="仿宋_GB2312" w:hint="eastAsia"/>
          <w:sz w:val="32"/>
          <w:szCs w:val="32"/>
        </w:rPr>
        <w:t>现场定位调查对象的空间位置，判断调查对象空间信息的准确性；通过现场走访、座谈、查阅档案等方式，对照复核调查表填报数据的正确性。</w:t>
      </w:r>
    </w:p>
    <w:p w:rsidR="00E008D2" w:rsidRDefault="00E008D2">
      <w:pPr>
        <w:spacing w:line="560" w:lineRule="exact"/>
        <w:ind w:firstLineChars="200" w:firstLine="640"/>
        <w:jc w:val="left"/>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内业核查，检查区普查办在开展调查工作过程中相关档案资料的完整性和调查指标数据的正确性。</w:t>
      </w:r>
    </w:p>
    <w:p w:rsidR="00E008D2" w:rsidRDefault="00E008D2">
      <w:pPr>
        <w:numPr>
          <w:ilvl w:val="0"/>
          <w:numId w:val="1"/>
        </w:numPr>
        <w:spacing w:line="560" w:lineRule="exact"/>
        <w:jc w:val="left"/>
        <w:rPr>
          <w:rFonts w:ascii="仿宋_GB2312" w:eastAsia="仿宋_GB2312" w:hAnsi="仿宋_GB2312"/>
          <w:b/>
          <w:bCs/>
          <w:sz w:val="32"/>
          <w:szCs w:val="32"/>
        </w:rPr>
      </w:pPr>
      <w:r>
        <w:rPr>
          <w:rFonts w:ascii="仿宋_GB2312" w:eastAsia="仿宋_GB2312" w:hAnsi="仿宋_GB2312" w:cs="仿宋_GB2312" w:hint="eastAsia"/>
          <w:b/>
          <w:bCs/>
          <w:sz w:val="32"/>
          <w:szCs w:val="32"/>
        </w:rPr>
        <w:t>相关要求</w:t>
      </w:r>
    </w:p>
    <w:p w:rsidR="00E008D2" w:rsidRDefault="00E008D2">
      <w:pPr>
        <w:numPr>
          <w:ilvl w:val="0"/>
          <w:numId w:val="2"/>
        </w:numPr>
        <w:spacing w:line="560" w:lineRule="exact"/>
        <w:jc w:val="left"/>
        <w:rPr>
          <w:rFonts w:ascii="仿宋_GB2312" w:eastAsia="仿宋_GB2312" w:hAnsi="仿宋_GB2312"/>
          <w:sz w:val="32"/>
          <w:szCs w:val="32"/>
        </w:rPr>
      </w:pPr>
      <w:r>
        <w:rPr>
          <w:rFonts w:ascii="仿宋_GB2312" w:eastAsia="仿宋_GB2312" w:hAnsi="仿宋_GB2312" w:cs="仿宋_GB2312" w:hint="eastAsia"/>
          <w:sz w:val="32"/>
          <w:szCs w:val="32"/>
        </w:rPr>
        <w:t>各有关单位、部门要按照通知要求，通知核查对象准备佐证材料（详见附件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），做好迎查准备工作。</w:t>
      </w:r>
    </w:p>
    <w:p w:rsidR="00E008D2" w:rsidRDefault="00E008D2">
      <w:pPr>
        <w:spacing w:line="560" w:lineRule="exact"/>
        <w:ind w:firstLineChars="200" w:firstLine="640"/>
        <w:jc w:val="left"/>
        <w:rPr>
          <w:rFonts w:ascii="仿宋_GB2312" w:eastAsia="仿宋_GB2312" w:hAnsi="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相山区核查抽样清单</w:t>
      </w:r>
    </w:p>
    <w:p w:rsidR="00E008D2" w:rsidRDefault="00E008D2">
      <w:pPr>
        <w:spacing w:line="560" w:lineRule="exact"/>
        <w:ind w:firstLineChars="500" w:firstLine="1600"/>
        <w:jc w:val="left"/>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佐证材料建议清单</w:t>
      </w:r>
    </w:p>
    <w:p w:rsidR="00E008D2" w:rsidRDefault="00E008D2">
      <w:pPr>
        <w:spacing w:line="560" w:lineRule="exact"/>
        <w:jc w:val="left"/>
        <w:rPr>
          <w:rFonts w:ascii="仿宋_GB2312" w:eastAsia="仿宋_GB2312" w:hAnsi="仿宋_GB2312"/>
          <w:sz w:val="32"/>
          <w:szCs w:val="32"/>
        </w:rPr>
      </w:pPr>
    </w:p>
    <w:p w:rsidR="00E008D2" w:rsidRDefault="00E008D2">
      <w:pPr>
        <w:spacing w:line="560" w:lineRule="exact"/>
        <w:jc w:val="left"/>
        <w:rPr>
          <w:rFonts w:ascii="仿宋_GB2312" w:eastAsia="仿宋_GB2312" w:hAnsi="仿宋_GB2312"/>
          <w:sz w:val="32"/>
          <w:szCs w:val="32"/>
        </w:rPr>
      </w:pPr>
    </w:p>
    <w:p w:rsidR="00E008D2" w:rsidRDefault="00E008D2">
      <w:pPr>
        <w:spacing w:line="560" w:lineRule="exact"/>
        <w:jc w:val="center"/>
        <w:rPr>
          <w:rFonts w:ascii="仿宋_GB2312" w:eastAsia="仿宋_GB2312" w:hAnsi="仿宋_GB2312"/>
          <w:sz w:val="32"/>
          <w:szCs w:val="32"/>
        </w:rPr>
      </w:pPr>
      <w:r>
        <w:rPr>
          <w:noProof/>
        </w:rPr>
        <w:pict>
          <v:shapetype id="_x0000_t201" coordsize="21600,21600" o:spt="201" path="m,l,21600r21600,l21600,xe">
            <v:stroke joinstyle="miter"/>
            <v:path shadowok="f" o:extrusionok="f" strokeok="f" fillok="f" o:connecttype="rect"/>
            <o:lock v:ext="edit" shapetype="t"/>
          </v:shapetype>
          <v:shape id="_x0000_s1029" type="#_x0000_t201" alt="GZ_TYPE" style="position:absolute;left:0;text-align:left;margin-left:198.25pt;margin-top:-34.75pt;width:115.5pt;height:115.5pt;z-index:-251657216" o:preferrelative="t" filled="f" stroked="f">
            <v:imagedata r:id="rId5" o:title=""/>
          </v:shape>
        </w:pic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相山区减灾救灾委员会办公室</w:t>
      </w:r>
    </w:p>
    <w:p w:rsidR="00E008D2" w:rsidRDefault="00E008D2">
      <w:pPr>
        <w:spacing w:line="560" w:lineRule="exact"/>
        <w:ind w:firstLineChars="1200" w:firstLine="3840"/>
        <w:rPr>
          <w:rFonts w:ascii="仿宋_GB2312" w:eastAsia="仿宋_GB2312" w:hAnsi="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日</w:t>
      </w:r>
    </w:p>
    <w:p w:rsidR="00E008D2" w:rsidRDefault="00E008D2">
      <w:pPr>
        <w:spacing w:line="600" w:lineRule="exact"/>
        <w:jc w:val="right"/>
        <w:rPr>
          <w:rFonts w:ascii="宋体"/>
          <w:sz w:val="28"/>
          <w:szCs w:val="28"/>
        </w:rPr>
      </w:pPr>
    </w:p>
    <w:p w:rsidR="00E008D2" w:rsidRDefault="00E008D2">
      <w:pPr>
        <w:jc w:val="right"/>
        <w:rPr>
          <w:rFonts w:ascii="宋体"/>
          <w:sz w:val="28"/>
          <w:szCs w:val="28"/>
        </w:rPr>
      </w:pPr>
    </w:p>
    <w:p w:rsidR="00E008D2" w:rsidRDefault="00E008D2">
      <w:pPr>
        <w:jc w:val="right"/>
        <w:rPr>
          <w:rFonts w:ascii="宋体"/>
          <w:sz w:val="28"/>
          <w:szCs w:val="28"/>
        </w:rPr>
      </w:pPr>
    </w:p>
    <w:tbl>
      <w:tblPr>
        <w:tblW w:w="0" w:type="auto"/>
        <w:tblInd w:w="-106" w:type="dxa"/>
        <w:tblBorders>
          <w:top w:val="single" w:sz="4" w:space="0" w:color="auto"/>
          <w:bottom w:val="single" w:sz="4" w:space="0" w:color="auto"/>
          <w:insideH w:val="single" w:sz="4" w:space="0" w:color="auto"/>
          <w:insideV w:val="single" w:sz="4" w:space="0" w:color="auto"/>
        </w:tblBorders>
        <w:tblLook w:val="00A0"/>
      </w:tblPr>
      <w:tblGrid>
        <w:gridCol w:w="8522"/>
      </w:tblGrid>
      <w:tr w:rsidR="00E008D2" w:rsidRPr="000E3E20">
        <w:tc>
          <w:tcPr>
            <w:tcW w:w="8522" w:type="dxa"/>
          </w:tcPr>
          <w:p w:rsidR="00E008D2" w:rsidRPr="000E3E20" w:rsidRDefault="00E008D2" w:rsidP="000E3E20">
            <w:pPr>
              <w:spacing w:line="560" w:lineRule="exact"/>
              <w:rPr>
                <w:rFonts w:ascii="宋体"/>
                <w:sz w:val="28"/>
                <w:szCs w:val="28"/>
              </w:rPr>
            </w:pPr>
            <w:r w:rsidRPr="000E3E20">
              <w:rPr>
                <w:rFonts w:ascii="仿宋_GB2312" w:eastAsia="仿宋_GB2312" w:hAnsi="仿宋_GB2312" w:cs="仿宋_GB2312" w:hint="eastAsia"/>
                <w:sz w:val="32"/>
                <w:szCs w:val="32"/>
              </w:rPr>
              <w:t>相山区减灾救灾委员会办公室</w:t>
            </w:r>
            <w:r w:rsidRPr="000E3E20">
              <w:rPr>
                <w:rFonts w:ascii="仿宋_GB2312" w:eastAsia="仿宋_GB2312" w:hAnsi="仿宋_GB2312" w:cs="仿宋_GB2312"/>
                <w:sz w:val="32"/>
                <w:szCs w:val="32"/>
              </w:rPr>
              <w:t xml:space="preserve">      2021</w:t>
            </w:r>
            <w:r w:rsidRPr="000E3E20">
              <w:rPr>
                <w:rFonts w:ascii="仿宋_GB2312" w:eastAsia="仿宋_GB2312" w:hAnsi="仿宋_GB2312" w:cs="仿宋_GB2312" w:hint="eastAsia"/>
                <w:sz w:val="32"/>
                <w:szCs w:val="32"/>
              </w:rPr>
              <w:t>年</w:t>
            </w:r>
            <w:r w:rsidRPr="000E3E20">
              <w:rPr>
                <w:rFonts w:ascii="仿宋_GB2312" w:eastAsia="仿宋_GB2312" w:hAnsi="仿宋_GB2312" w:cs="仿宋_GB2312"/>
                <w:sz w:val="32"/>
                <w:szCs w:val="32"/>
              </w:rPr>
              <w:t>12</w:t>
            </w:r>
            <w:r w:rsidRPr="000E3E20">
              <w:rPr>
                <w:rFonts w:ascii="仿宋_GB2312" w:eastAsia="仿宋_GB2312" w:hAnsi="仿宋_GB2312" w:cs="仿宋_GB2312" w:hint="eastAsia"/>
                <w:sz w:val="32"/>
                <w:szCs w:val="32"/>
              </w:rPr>
              <w:t>月</w:t>
            </w:r>
            <w:r w:rsidRPr="000E3E20">
              <w:rPr>
                <w:rFonts w:ascii="仿宋_GB2312" w:eastAsia="仿宋_GB2312" w:hAnsi="仿宋_GB2312" w:cs="仿宋_GB2312"/>
                <w:sz w:val="32"/>
                <w:szCs w:val="32"/>
              </w:rPr>
              <w:t>20</w:t>
            </w:r>
            <w:r w:rsidRPr="000E3E20">
              <w:rPr>
                <w:rFonts w:ascii="仿宋_GB2312" w:eastAsia="仿宋_GB2312" w:hAnsi="仿宋_GB2312" w:cs="仿宋_GB2312" w:hint="eastAsia"/>
                <w:sz w:val="32"/>
                <w:szCs w:val="32"/>
              </w:rPr>
              <w:t>日印发</w:t>
            </w:r>
          </w:p>
        </w:tc>
      </w:tr>
    </w:tbl>
    <w:p w:rsidR="00E008D2" w:rsidRDefault="00E008D2">
      <w:pPr>
        <w:jc w:val="right"/>
        <w:rPr>
          <w:rFonts w:ascii="宋体"/>
          <w:sz w:val="28"/>
          <w:szCs w:val="28"/>
        </w:rPr>
        <w:sectPr w:rsidR="00E008D2">
          <w:pgSz w:w="11906" w:h="16838"/>
          <w:pgMar w:top="1440" w:right="1800" w:bottom="1440" w:left="1800" w:header="851" w:footer="992" w:gutter="0"/>
          <w:cols w:space="425"/>
          <w:docGrid w:type="lines" w:linePitch="312"/>
        </w:sectPr>
      </w:pPr>
    </w:p>
    <w:p w:rsidR="00E008D2" w:rsidRDefault="00E008D2">
      <w:pPr>
        <w:jc w:val="left"/>
        <w:rPr>
          <w:rFonts w:ascii="宋体"/>
          <w:b/>
          <w:bCs/>
          <w:sz w:val="28"/>
          <w:szCs w:val="28"/>
        </w:rPr>
      </w:pPr>
      <w:r>
        <w:rPr>
          <w:rFonts w:ascii="宋体" w:hAnsi="宋体" w:cs="宋体" w:hint="eastAsia"/>
          <w:b/>
          <w:bCs/>
          <w:sz w:val="28"/>
          <w:szCs w:val="28"/>
        </w:rPr>
        <w:t>附件</w:t>
      </w:r>
      <w:r>
        <w:rPr>
          <w:rFonts w:ascii="宋体" w:hAnsi="宋体" w:cs="宋体"/>
          <w:b/>
          <w:bCs/>
          <w:sz w:val="28"/>
          <w:szCs w:val="28"/>
        </w:rPr>
        <w:t>1.</w:t>
      </w:r>
      <w:r>
        <w:rPr>
          <w:rFonts w:ascii="宋体" w:hAnsi="宋体" w:cs="宋体" w:hint="eastAsia"/>
          <w:b/>
          <w:bCs/>
          <w:sz w:val="28"/>
          <w:szCs w:val="28"/>
        </w:rPr>
        <w:t>相山区核查抽样清单</w:t>
      </w:r>
    </w:p>
    <w:p w:rsidR="00E008D2" w:rsidRDefault="00E008D2">
      <w:pPr>
        <w:jc w:val="left"/>
        <w:rPr>
          <w:rFonts w:ascii="宋体"/>
          <w:sz w:val="28"/>
          <w:szCs w:val="28"/>
        </w:rPr>
      </w:pPr>
    </w:p>
    <w:tbl>
      <w:tblPr>
        <w:tblW w:w="13188" w:type="dxa"/>
        <w:tblInd w:w="-106" w:type="dxa"/>
        <w:tblLook w:val="00A0"/>
      </w:tblPr>
      <w:tblGrid>
        <w:gridCol w:w="656"/>
        <w:gridCol w:w="4416"/>
        <w:gridCol w:w="5557"/>
        <w:gridCol w:w="2562"/>
      </w:tblGrid>
      <w:tr w:rsidR="00E008D2" w:rsidRPr="000E3E20">
        <w:trPr>
          <w:trHeight w:val="735"/>
        </w:trPr>
        <w:tc>
          <w:tcPr>
            <w:tcW w:w="13191" w:type="dxa"/>
            <w:gridSpan w:val="4"/>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center"/>
              <w:textAlignment w:val="center"/>
              <w:rPr>
                <w:rFonts w:ascii="宋体"/>
                <w:b/>
                <w:bCs/>
                <w:color w:val="000000"/>
                <w:sz w:val="40"/>
                <w:szCs w:val="40"/>
              </w:rPr>
            </w:pPr>
            <w:r>
              <w:rPr>
                <w:rFonts w:ascii="宋体" w:hAnsi="宋体" w:cs="宋体" w:hint="eastAsia"/>
                <w:b/>
                <w:bCs/>
                <w:color w:val="000000"/>
                <w:kern w:val="0"/>
                <w:sz w:val="40"/>
                <w:szCs w:val="40"/>
              </w:rPr>
              <w:t>相山区核查抽样清单</w:t>
            </w:r>
          </w:p>
        </w:tc>
      </w:tr>
      <w:tr w:rsidR="00E008D2" w:rsidRPr="000E3E20">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DDEBF7"/>
            <w:noWrap/>
            <w:vAlign w:val="center"/>
          </w:tcPr>
          <w:p w:rsidR="00E008D2" w:rsidRDefault="00E008D2">
            <w:pPr>
              <w:widowControl/>
              <w:jc w:val="center"/>
              <w:textAlignment w:val="center"/>
              <w:rPr>
                <w:rFonts w:ascii="微软雅黑" w:eastAsia="微软雅黑" w:hAnsi="微软雅黑"/>
                <w:color w:val="000000"/>
                <w:sz w:val="22"/>
                <w:szCs w:val="22"/>
              </w:rPr>
            </w:pPr>
            <w:r>
              <w:rPr>
                <w:rFonts w:ascii="微软雅黑" w:eastAsia="微软雅黑" w:hAnsi="微软雅黑" w:cs="微软雅黑" w:hint="eastAsia"/>
                <w:color w:val="000000"/>
                <w:kern w:val="0"/>
                <w:sz w:val="22"/>
                <w:szCs w:val="22"/>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DDEBF7"/>
            <w:noWrap/>
            <w:vAlign w:val="center"/>
          </w:tcPr>
          <w:p w:rsidR="00E008D2" w:rsidRDefault="00E008D2">
            <w:pPr>
              <w:widowControl/>
              <w:jc w:val="center"/>
              <w:textAlignment w:val="center"/>
              <w:rPr>
                <w:rFonts w:ascii="微软雅黑" w:eastAsia="微软雅黑" w:hAnsi="微软雅黑"/>
                <w:color w:val="000000"/>
                <w:sz w:val="22"/>
                <w:szCs w:val="22"/>
              </w:rPr>
            </w:pPr>
            <w:r>
              <w:rPr>
                <w:rFonts w:ascii="微软雅黑" w:eastAsia="微软雅黑" w:hAnsi="微软雅黑" w:cs="微软雅黑" w:hint="eastAsia"/>
                <w:color w:val="000000"/>
                <w:kern w:val="0"/>
                <w:sz w:val="22"/>
                <w:szCs w:val="22"/>
              </w:rPr>
              <w:t>名称</w:t>
            </w:r>
          </w:p>
        </w:tc>
        <w:tc>
          <w:tcPr>
            <w:tcW w:w="5689"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E008D2" w:rsidRDefault="00E008D2">
            <w:pPr>
              <w:widowControl/>
              <w:jc w:val="center"/>
              <w:textAlignment w:val="center"/>
              <w:rPr>
                <w:rFonts w:ascii="微软雅黑" w:eastAsia="微软雅黑" w:hAnsi="微软雅黑"/>
                <w:color w:val="000000"/>
                <w:sz w:val="22"/>
                <w:szCs w:val="22"/>
              </w:rPr>
            </w:pPr>
            <w:r>
              <w:rPr>
                <w:rFonts w:ascii="微软雅黑" w:eastAsia="微软雅黑" w:hAnsi="微软雅黑" w:cs="微软雅黑" w:hint="eastAsia"/>
                <w:color w:val="000000"/>
                <w:kern w:val="0"/>
                <w:sz w:val="22"/>
                <w:szCs w:val="22"/>
              </w:rPr>
              <w:t>地址</w:t>
            </w:r>
          </w:p>
        </w:tc>
        <w:tc>
          <w:tcPr>
            <w:tcW w:w="2611" w:type="dxa"/>
            <w:tcBorders>
              <w:top w:val="single" w:sz="4" w:space="0" w:color="000000"/>
              <w:left w:val="single" w:sz="4" w:space="0" w:color="000000"/>
              <w:bottom w:val="single" w:sz="4" w:space="0" w:color="000000"/>
              <w:right w:val="single" w:sz="4" w:space="0" w:color="000000"/>
            </w:tcBorders>
            <w:shd w:val="clear" w:color="auto" w:fill="DDEBF7"/>
            <w:vAlign w:val="center"/>
          </w:tcPr>
          <w:p w:rsidR="00E008D2" w:rsidRDefault="00E008D2">
            <w:pPr>
              <w:widowControl/>
              <w:jc w:val="center"/>
              <w:textAlignment w:val="center"/>
              <w:rPr>
                <w:rFonts w:ascii="微软雅黑" w:eastAsia="微软雅黑" w:hAnsi="微软雅黑"/>
                <w:color w:val="000000"/>
                <w:sz w:val="22"/>
                <w:szCs w:val="22"/>
              </w:rPr>
            </w:pPr>
            <w:r>
              <w:rPr>
                <w:rFonts w:ascii="微软雅黑" w:eastAsia="微软雅黑" w:hAnsi="微软雅黑" w:cs="微软雅黑" w:hint="eastAsia"/>
                <w:color w:val="000000"/>
                <w:kern w:val="0"/>
                <w:sz w:val="22"/>
                <w:szCs w:val="22"/>
              </w:rPr>
              <w:t>数据类型</w:t>
            </w:r>
          </w:p>
        </w:tc>
      </w:tr>
      <w:tr w:rsidR="00E008D2" w:rsidRPr="000E3E20">
        <w:trPr>
          <w:trHeight w:val="576"/>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淮北万达广场</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安徽省淮北市相山区南湖路</w:t>
            </w:r>
            <w:r>
              <w:rPr>
                <w:rFonts w:ascii="宋体" w:hAnsi="宋体" w:cs="宋体"/>
                <w:color w:val="000000"/>
                <w:kern w:val="0"/>
                <w:sz w:val="22"/>
                <w:szCs w:val="22"/>
              </w:rPr>
              <w:t>85</w:t>
            </w:r>
            <w:r>
              <w:rPr>
                <w:rFonts w:ascii="宋体" w:hAnsi="宋体" w:cs="宋体" w:hint="eastAsia"/>
                <w:color w:val="000000"/>
                <w:kern w:val="0"/>
                <w:sz w:val="22"/>
                <w:szCs w:val="22"/>
              </w:rPr>
              <w:t>号</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大型超市、百货店和亿元以上商品交易市场</w:t>
            </w:r>
          </w:p>
        </w:tc>
      </w:tr>
      <w:tr w:rsidR="00E008D2" w:rsidRPr="000E3E20">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淮北市刘开渠纪念馆</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安徽省淮北市相山区相山公园内</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公共文化场所</w:t>
            </w:r>
          </w:p>
        </w:tc>
      </w:tr>
      <w:tr w:rsidR="00E008D2" w:rsidRPr="000E3E20">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中国石油安徽淮北销售分公司相山路加油站</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安徽省淮北市相山区相山中路与瑞奇路交口南</w:t>
            </w:r>
            <w:r>
              <w:rPr>
                <w:rFonts w:ascii="宋体" w:hAnsi="宋体" w:cs="宋体"/>
                <w:color w:val="000000"/>
                <w:kern w:val="0"/>
                <w:sz w:val="22"/>
                <w:szCs w:val="22"/>
              </w:rPr>
              <w:t>100</w:t>
            </w:r>
            <w:r>
              <w:rPr>
                <w:rFonts w:ascii="宋体" w:hAnsi="宋体" w:cs="宋体" w:hint="eastAsia"/>
                <w:color w:val="000000"/>
                <w:kern w:val="0"/>
                <w:sz w:val="22"/>
                <w:szCs w:val="22"/>
              </w:rPr>
              <w:t>米东侧</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加油加气加氢站</w:t>
            </w:r>
          </w:p>
        </w:tc>
      </w:tr>
      <w:tr w:rsidR="00E008D2" w:rsidRPr="000E3E20">
        <w:trPr>
          <w:trHeight w:val="576"/>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中国石油安徽淮北销售分公司平安加油站</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安徽省淮北市相山区相阳路寇弯村孟山中路和仁和路交叉口</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加油加气加氢站</w:t>
            </w:r>
          </w:p>
        </w:tc>
      </w:tr>
      <w:tr w:rsidR="00E008D2" w:rsidRPr="000E3E20">
        <w:trPr>
          <w:trHeight w:val="576"/>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孟庄村综合减灾物资仓库</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安徽省淮北市相山区渠沟镇张百路和王引河交叉口北</w:t>
            </w:r>
            <w:r>
              <w:rPr>
                <w:rFonts w:ascii="宋体" w:hAnsi="宋体" w:cs="宋体"/>
                <w:color w:val="000000"/>
                <w:kern w:val="0"/>
                <w:sz w:val="22"/>
                <w:szCs w:val="22"/>
              </w:rPr>
              <w:t>100</w:t>
            </w:r>
            <w:r>
              <w:rPr>
                <w:rFonts w:ascii="宋体" w:hAnsi="宋体" w:cs="宋体" w:hint="eastAsia"/>
                <w:color w:val="000000"/>
                <w:kern w:val="0"/>
                <w:sz w:val="22"/>
                <w:szCs w:val="22"/>
              </w:rPr>
              <w:t>米孟庄村部</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救灾物资储备库（点）</w:t>
            </w:r>
          </w:p>
        </w:tc>
      </w:tr>
      <w:tr w:rsidR="00E008D2" w:rsidRPr="000E3E20">
        <w:trPr>
          <w:trHeight w:val="576"/>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淮北市省级代储库</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安徽省淮北市相山区曲阳街道新濉河东、市社会福利中心南</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救灾物资储备库（点）</w:t>
            </w:r>
          </w:p>
        </w:tc>
      </w:tr>
      <w:tr w:rsidR="00E008D2" w:rsidRPr="000E3E20">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淮北市博物馆</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安徽省淮北市相山区博物馆路</w:t>
            </w:r>
            <w:r>
              <w:rPr>
                <w:rFonts w:ascii="宋体" w:hAnsi="宋体" w:cs="宋体"/>
                <w:color w:val="000000"/>
                <w:kern w:val="0"/>
                <w:sz w:val="22"/>
                <w:szCs w:val="22"/>
              </w:rPr>
              <w:t>1</w:t>
            </w:r>
            <w:r>
              <w:rPr>
                <w:rFonts w:ascii="宋体" w:hAnsi="宋体" w:cs="宋体" w:hint="eastAsia"/>
                <w:color w:val="000000"/>
                <w:kern w:val="0"/>
                <w:sz w:val="22"/>
                <w:szCs w:val="22"/>
              </w:rPr>
              <w:t>号</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旅游景区</w:t>
            </w:r>
          </w:p>
        </w:tc>
      </w:tr>
      <w:tr w:rsidR="00E008D2" w:rsidRPr="000E3E20">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新光集团淮北刘东煤矿有限公司</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安徽省淮北市相山区渠沟镇凤苑路交叉路口往西约</w:t>
            </w:r>
            <w:r>
              <w:rPr>
                <w:rFonts w:ascii="宋体" w:hAnsi="宋体" w:cs="宋体"/>
                <w:color w:val="000000"/>
                <w:kern w:val="0"/>
                <w:sz w:val="22"/>
                <w:szCs w:val="22"/>
              </w:rPr>
              <w:t>100</w:t>
            </w:r>
            <w:r>
              <w:rPr>
                <w:rFonts w:ascii="宋体" w:hAnsi="宋体" w:cs="宋体" w:hint="eastAsia"/>
                <w:color w:val="000000"/>
                <w:kern w:val="0"/>
                <w:sz w:val="22"/>
                <w:szCs w:val="22"/>
              </w:rPr>
              <w:t>米</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煤矿</w:t>
            </w:r>
          </w:p>
        </w:tc>
      </w:tr>
      <w:tr w:rsidR="00E008D2" w:rsidRPr="000E3E20">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color w:val="000000"/>
                <w:kern w:val="0"/>
                <w:sz w:val="20"/>
                <w:szCs w:val="20"/>
              </w:rPr>
              <w:t>2000</w:t>
            </w:r>
            <w:r>
              <w:rPr>
                <w:rFonts w:ascii="宋体" w:hAnsi="宋体" w:cs="宋体" w:hint="eastAsia"/>
                <w:color w:val="000000"/>
                <w:kern w:val="0"/>
                <w:sz w:val="20"/>
                <w:szCs w:val="20"/>
              </w:rPr>
              <w:t>干旱灾害</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rPr>
                <w:rFonts w:ascii="宋体"/>
                <w:color w:val="000000"/>
                <w:sz w:val="22"/>
                <w:szCs w:val="22"/>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年度自然灾害</w:t>
            </w:r>
          </w:p>
        </w:tc>
      </w:tr>
      <w:tr w:rsidR="00E008D2" w:rsidRPr="000E3E20">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color w:val="000000"/>
                <w:kern w:val="0"/>
                <w:sz w:val="20"/>
                <w:szCs w:val="20"/>
              </w:rPr>
              <w:t>2008</w:t>
            </w:r>
            <w:r>
              <w:rPr>
                <w:rFonts w:ascii="宋体" w:hAnsi="宋体" w:cs="宋体" w:hint="eastAsia"/>
                <w:color w:val="000000"/>
                <w:kern w:val="0"/>
                <w:sz w:val="20"/>
                <w:szCs w:val="20"/>
              </w:rPr>
              <w:t>低温冷冻灾害</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rPr>
                <w:rFonts w:ascii="宋体"/>
                <w:color w:val="000000"/>
                <w:sz w:val="22"/>
                <w:szCs w:val="22"/>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年度自然灾害</w:t>
            </w:r>
          </w:p>
        </w:tc>
      </w:tr>
      <w:tr w:rsidR="00E008D2" w:rsidRPr="000E3E20">
        <w:trPr>
          <w:trHeight w:val="576"/>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11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淮北市林业局市自然保护地管理中心防火护林队</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安徽省淮北市相山区曲阳办事处淮海西路路南西山隧道西口</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森林消防队伍与装备</w:t>
            </w:r>
          </w:p>
        </w:tc>
      </w:tr>
      <w:tr w:rsidR="00E008D2" w:rsidRPr="000E3E20">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淮北市红十字应急救援队</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安徽省淮北市相山区人民中路</w:t>
            </w:r>
            <w:r>
              <w:rPr>
                <w:rFonts w:ascii="宋体" w:hAnsi="宋体" w:cs="宋体"/>
                <w:color w:val="000000"/>
                <w:kern w:val="0"/>
                <w:sz w:val="22"/>
                <w:szCs w:val="22"/>
              </w:rPr>
              <w:t>238</w:t>
            </w:r>
            <w:r>
              <w:rPr>
                <w:rFonts w:ascii="宋体" w:hAnsi="宋体" w:cs="宋体" w:hint="eastAsia"/>
                <w:color w:val="000000"/>
                <w:kern w:val="0"/>
                <w:sz w:val="22"/>
                <w:szCs w:val="22"/>
              </w:rPr>
              <w:t>号粮食大厦</w:t>
            </w:r>
            <w:r>
              <w:rPr>
                <w:rFonts w:ascii="宋体" w:hAnsi="宋体" w:cs="宋体"/>
                <w:color w:val="000000"/>
                <w:kern w:val="0"/>
                <w:sz w:val="22"/>
                <w:szCs w:val="22"/>
              </w:rPr>
              <w:t>1~3</w:t>
            </w:r>
            <w:r>
              <w:rPr>
                <w:rFonts w:ascii="宋体" w:hAnsi="宋体" w:cs="宋体" w:hint="eastAsia"/>
                <w:color w:val="000000"/>
                <w:kern w:val="0"/>
                <w:sz w:val="22"/>
                <w:szCs w:val="22"/>
              </w:rPr>
              <w:t>层</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社会组织减灾能力</w:t>
            </w:r>
          </w:p>
        </w:tc>
      </w:tr>
      <w:tr w:rsidR="00E008D2" w:rsidRPr="000E3E20">
        <w:trPr>
          <w:trHeight w:val="576"/>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13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幸福社区</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安徽省淮北市相山区相山东街道幸福社区榴园路</w:t>
            </w:r>
            <w:r>
              <w:rPr>
                <w:rFonts w:ascii="宋体" w:hAnsi="宋体" w:cs="宋体"/>
                <w:color w:val="000000"/>
                <w:kern w:val="0"/>
                <w:sz w:val="22"/>
                <w:szCs w:val="22"/>
              </w:rPr>
              <w:t>2</w:t>
            </w:r>
            <w:r>
              <w:rPr>
                <w:rFonts w:ascii="宋体" w:hAnsi="宋体" w:cs="宋体" w:hint="eastAsia"/>
                <w:color w:val="000000"/>
                <w:kern w:val="0"/>
                <w:sz w:val="22"/>
                <w:szCs w:val="22"/>
              </w:rPr>
              <w:t>号</w:t>
            </w:r>
            <w:r>
              <w:rPr>
                <w:rFonts w:ascii="宋体" w:hAnsi="宋体" w:cs="宋体"/>
                <w:color w:val="000000"/>
                <w:kern w:val="0"/>
                <w:sz w:val="22"/>
                <w:szCs w:val="22"/>
              </w:rPr>
              <w:t>5</w:t>
            </w:r>
            <w:r>
              <w:rPr>
                <w:rFonts w:ascii="宋体" w:hAnsi="宋体" w:cs="宋体" w:hint="eastAsia"/>
                <w:color w:val="000000"/>
                <w:kern w:val="0"/>
                <w:sz w:val="22"/>
                <w:szCs w:val="22"/>
              </w:rPr>
              <w:t>栋</w:t>
            </w:r>
            <w:r>
              <w:rPr>
                <w:rFonts w:ascii="宋体" w:hAnsi="宋体" w:cs="宋体"/>
                <w:color w:val="000000"/>
                <w:kern w:val="0"/>
                <w:sz w:val="22"/>
                <w:szCs w:val="22"/>
              </w:rPr>
              <w:t>101/103</w:t>
            </w:r>
            <w:r>
              <w:rPr>
                <w:rFonts w:ascii="宋体" w:hAnsi="宋体" w:cs="宋体" w:hint="eastAsia"/>
                <w:color w:val="000000"/>
                <w:kern w:val="0"/>
                <w:sz w:val="22"/>
                <w:szCs w:val="22"/>
              </w:rPr>
              <w:t>幸福社区</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社区（行政村）减灾能力</w:t>
            </w:r>
          </w:p>
        </w:tc>
      </w:tr>
      <w:tr w:rsidR="00E008D2" w:rsidRPr="000E3E20">
        <w:trPr>
          <w:trHeight w:val="576"/>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14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园林社区</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安徽省淮北市相山区任圩街道淮海御府小区</w:t>
            </w:r>
            <w:r>
              <w:rPr>
                <w:rFonts w:ascii="宋体" w:hAnsi="宋体" w:cs="宋体"/>
                <w:color w:val="000000"/>
                <w:kern w:val="0"/>
                <w:sz w:val="22"/>
                <w:szCs w:val="22"/>
              </w:rPr>
              <w:t>10</w:t>
            </w:r>
            <w:r>
              <w:rPr>
                <w:rFonts w:ascii="宋体" w:hAnsi="宋体" w:cs="宋体" w:hint="eastAsia"/>
                <w:color w:val="000000"/>
                <w:kern w:val="0"/>
                <w:sz w:val="22"/>
                <w:szCs w:val="22"/>
              </w:rPr>
              <w:t>栋</w:t>
            </w:r>
            <w:r>
              <w:rPr>
                <w:rFonts w:ascii="宋体" w:hAnsi="宋体" w:cs="宋体"/>
                <w:color w:val="000000"/>
                <w:kern w:val="0"/>
                <w:sz w:val="22"/>
                <w:szCs w:val="22"/>
              </w:rPr>
              <w:t>2</w:t>
            </w:r>
            <w:r>
              <w:rPr>
                <w:rFonts w:ascii="宋体" w:hAnsi="宋体" w:cs="宋体" w:hint="eastAsia"/>
                <w:color w:val="000000"/>
                <w:kern w:val="0"/>
                <w:sz w:val="22"/>
                <w:szCs w:val="22"/>
              </w:rPr>
              <w:t>楼园林社区</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社区（行政村）减灾能力</w:t>
            </w:r>
          </w:p>
        </w:tc>
      </w:tr>
      <w:tr w:rsidR="00E008D2" w:rsidRPr="000E3E20">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15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濉溪社区</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安徽省淮北市相山区三堤口街道工程处家属院小区院内</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社区（行政村）减灾能力</w:t>
            </w:r>
          </w:p>
        </w:tc>
      </w:tr>
      <w:tr w:rsidR="00E008D2" w:rsidRPr="000E3E20">
        <w:trPr>
          <w:trHeight w:val="576"/>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16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鹰南社区</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安徽省淮北市相山区相山西街道鹰山路</w:t>
            </w:r>
            <w:r>
              <w:rPr>
                <w:rFonts w:ascii="宋体" w:hAnsi="宋体" w:cs="宋体"/>
                <w:color w:val="000000"/>
                <w:kern w:val="0"/>
                <w:sz w:val="22"/>
                <w:szCs w:val="22"/>
              </w:rPr>
              <w:t>94</w:t>
            </w:r>
            <w:r>
              <w:rPr>
                <w:rFonts w:ascii="宋体" w:hAnsi="宋体" w:cs="宋体" w:hint="eastAsia"/>
                <w:color w:val="000000"/>
                <w:kern w:val="0"/>
                <w:sz w:val="22"/>
                <w:szCs w:val="22"/>
              </w:rPr>
              <w:t>号</w:t>
            </w:r>
            <w:r>
              <w:rPr>
                <w:rFonts w:ascii="宋体" w:hAnsi="宋体" w:cs="宋体"/>
                <w:color w:val="000000"/>
                <w:kern w:val="0"/>
                <w:sz w:val="22"/>
                <w:szCs w:val="22"/>
              </w:rPr>
              <w:t>4</w:t>
            </w:r>
            <w:r>
              <w:rPr>
                <w:rFonts w:ascii="宋体" w:hAnsi="宋体" w:cs="宋体" w:hint="eastAsia"/>
                <w:color w:val="000000"/>
                <w:kern w:val="0"/>
                <w:sz w:val="22"/>
                <w:szCs w:val="22"/>
              </w:rPr>
              <w:t>栋</w:t>
            </w:r>
            <w:r>
              <w:rPr>
                <w:rFonts w:ascii="宋体" w:hAnsi="宋体" w:cs="宋体"/>
                <w:color w:val="000000"/>
                <w:kern w:val="0"/>
                <w:sz w:val="22"/>
                <w:szCs w:val="22"/>
              </w:rPr>
              <w:t>304</w:t>
            </w:r>
            <w:r>
              <w:rPr>
                <w:rFonts w:ascii="宋体" w:hAnsi="宋体" w:cs="宋体" w:hint="eastAsia"/>
                <w:color w:val="000000"/>
                <w:kern w:val="0"/>
                <w:sz w:val="22"/>
                <w:szCs w:val="22"/>
              </w:rPr>
              <w:t>室鹰南社区</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社区（行政村）减灾能力</w:t>
            </w:r>
          </w:p>
        </w:tc>
      </w:tr>
      <w:tr w:rsidR="00E008D2" w:rsidRPr="000E3E20">
        <w:trPr>
          <w:trHeight w:val="576"/>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17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凤凰社区</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安徽省淮北市相山区渠沟镇凤凰社区居民委员会淮海路最西段</w:t>
            </w:r>
            <w:r>
              <w:rPr>
                <w:rFonts w:ascii="宋体" w:hAnsi="宋体" w:cs="宋体"/>
                <w:color w:val="000000"/>
                <w:kern w:val="0"/>
                <w:sz w:val="22"/>
                <w:szCs w:val="22"/>
              </w:rPr>
              <w:t>101</w:t>
            </w:r>
            <w:r>
              <w:rPr>
                <w:rFonts w:ascii="宋体" w:hAnsi="宋体" w:cs="宋体" w:hint="eastAsia"/>
                <w:color w:val="000000"/>
                <w:kern w:val="0"/>
                <w:sz w:val="22"/>
                <w:szCs w:val="22"/>
              </w:rPr>
              <w:t>省道旁凤凰山社区</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社区（行政村）减灾能力</w:t>
            </w:r>
          </w:p>
        </w:tc>
      </w:tr>
      <w:tr w:rsidR="00E008D2" w:rsidRPr="000E3E20">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18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社会福利中心</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安徽省淮北市相山区老濉河路</w:t>
            </w:r>
            <w:r>
              <w:rPr>
                <w:rFonts w:ascii="宋体" w:hAnsi="宋体" w:cs="宋体"/>
                <w:color w:val="000000"/>
                <w:kern w:val="0"/>
                <w:sz w:val="22"/>
                <w:szCs w:val="22"/>
              </w:rPr>
              <w:t>1</w:t>
            </w:r>
            <w:r>
              <w:rPr>
                <w:rFonts w:ascii="宋体" w:hAnsi="宋体" w:cs="宋体" w:hint="eastAsia"/>
                <w:color w:val="000000"/>
                <w:kern w:val="0"/>
                <w:sz w:val="22"/>
                <w:szCs w:val="22"/>
              </w:rPr>
              <w:t>号</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提供住宿的社会服务机构</w:t>
            </w:r>
          </w:p>
        </w:tc>
      </w:tr>
      <w:tr w:rsidR="00E008D2" w:rsidRPr="000E3E20">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19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淮北市体育中心</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安徽省淮北市相山区人民路</w:t>
            </w:r>
            <w:r>
              <w:rPr>
                <w:rFonts w:ascii="宋体" w:hAnsi="宋体" w:cs="宋体"/>
                <w:color w:val="000000"/>
                <w:kern w:val="0"/>
                <w:sz w:val="22"/>
                <w:szCs w:val="22"/>
              </w:rPr>
              <w:t>100</w:t>
            </w:r>
            <w:r>
              <w:rPr>
                <w:rFonts w:ascii="宋体" w:hAnsi="宋体" w:cs="宋体" w:hint="eastAsia"/>
                <w:color w:val="000000"/>
                <w:kern w:val="0"/>
                <w:sz w:val="22"/>
                <w:szCs w:val="22"/>
              </w:rPr>
              <w:t>号</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体育场馆</w:t>
            </w:r>
          </w:p>
        </w:tc>
      </w:tr>
      <w:tr w:rsidR="00E008D2" w:rsidRPr="000E3E20">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20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rPr>
                <w:rFonts w:ascii="宋体"/>
                <w:color w:val="000000"/>
                <w:sz w:val="20"/>
                <w:szCs w:val="20"/>
              </w:rPr>
            </w:pP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rPr>
                <w:rFonts w:ascii="宋体"/>
                <w:color w:val="000000"/>
                <w:sz w:val="22"/>
                <w:szCs w:val="22"/>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县域基础指标统计表</w:t>
            </w:r>
          </w:p>
        </w:tc>
      </w:tr>
      <w:tr w:rsidR="00E008D2" w:rsidRPr="000E3E20">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21</w:t>
            </w:r>
          </w:p>
        </w:tc>
        <w:tc>
          <w:tcPr>
            <w:tcW w:w="429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相山经济开发区</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rPr>
                <w:rFonts w:ascii="宋体"/>
                <w:color w:val="000000"/>
                <w:sz w:val="22"/>
                <w:szCs w:val="22"/>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乡</w:t>
            </w:r>
            <w:r>
              <w:rPr>
                <w:rFonts w:ascii="宋体" w:hAnsi="宋体" w:cs="宋体"/>
                <w:color w:val="000000"/>
                <w:kern w:val="0"/>
                <w:sz w:val="22"/>
                <w:szCs w:val="22"/>
              </w:rPr>
              <w:t>(</w:t>
            </w:r>
            <w:r>
              <w:rPr>
                <w:rFonts w:ascii="宋体" w:hAnsi="宋体" w:cs="宋体" w:hint="eastAsia"/>
                <w:color w:val="000000"/>
                <w:kern w:val="0"/>
                <w:sz w:val="22"/>
                <w:szCs w:val="22"/>
              </w:rPr>
              <w:t>镇</w:t>
            </w:r>
            <w:r>
              <w:rPr>
                <w:rFonts w:ascii="宋体" w:hAnsi="宋体" w:cs="宋体"/>
                <w:color w:val="000000"/>
                <w:kern w:val="0"/>
                <w:sz w:val="22"/>
                <w:szCs w:val="22"/>
              </w:rPr>
              <w:t>)</w:t>
            </w:r>
            <w:r>
              <w:rPr>
                <w:rFonts w:ascii="宋体" w:hAnsi="宋体" w:cs="宋体" w:hint="eastAsia"/>
                <w:color w:val="000000"/>
                <w:kern w:val="0"/>
                <w:sz w:val="22"/>
                <w:szCs w:val="22"/>
              </w:rPr>
              <w:t>基础指标统计表</w:t>
            </w:r>
          </w:p>
        </w:tc>
      </w:tr>
      <w:tr w:rsidR="00E008D2" w:rsidRPr="000E3E20">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22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相山西街道</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安徽省淮北市相山区相山路</w:t>
            </w:r>
            <w:r>
              <w:rPr>
                <w:rFonts w:ascii="宋体" w:hAnsi="宋体" w:cs="宋体"/>
                <w:color w:val="000000"/>
                <w:kern w:val="0"/>
                <w:sz w:val="22"/>
                <w:szCs w:val="22"/>
              </w:rPr>
              <w:t>16</w:t>
            </w:r>
            <w:r>
              <w:rPr>
                <w:rFonts w:ascii="宋体" w:hAnsi="宋体" w:cs="宋体" w:hint="eastAsia"/>
                <w:color w:val="000000"/>
                <w:kern w:val="0"/>
                <w:sz w:val="22"/>
                <w:szCs w:val="22"/>
              </w:rPr>
              <w:t>号</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乡镇（街道）减灾能力</w:t>
            </w:r>
          </w:p>
        </w:tc>
      </w:tr>
      <w:tr w:rsidR="00E008D2" w:rsidRPr="000E3E20">
        <w:trPr>
          <w:trHeight w:val="576"/>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23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安徽省淮北市相山区淮北口子国际大酒店</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安徽省淮北市相山区人民中路</w:t>
            </w:r>
            <w:r>
              <w:rPr>
                <w:rFonts w:ascii="宋体" w:hAnsi="宋体" w:cs="宋体"/>
                <w:color w:val="000000"/>
                <w:kern w:val="0"/>
                <w:sz w:val="22"/>
                <w:szCs w:val="22"/>
              </w:rPr>
              <w:t>251</w:t>
            </w:r>
            <w:r>
              <w:rPr>
                <w:rFonts w:ascii="宋体" w:hAnsi="宋体" w:cs="宋体" w:hint="eastAsia"/>
                <w:color w:val="000000"/>
                <w:kern w:val="0"/>
                <w:sz w:val="22"/>
                <w:szCs w:val="22"/>
              </w:rPr>
              <w:t>号金陵口子国际大酒店</w:t>
            </w:r>
            <w:r>
              <w:rPr>
                <w:rFonts w:ascii="宋体" w:hAnsi="宋体" w:cs="宋体"/>
                <w:color w:val="000000"/>
                <w:kern w:val="0"/>
                <w:sz w:val="22"/>
                <w:szCs w:val="22"/>
              </w:rPr>
              <w:t>2</w:t>
            </w:r>
            <w:r>
              <w:rPr>
                <w:rFonts w:ascii="宋体" w:hAnsi="宋体" w:cs="宋体" w:hint="eastAsia"/>
                <w:color w:val="000000"/>
                <w:kern w:val="0"/>
                <w:sz w:val="22"/>
                <w:szCs w:val="22"/>
              </w:rPr>
              <w:t>层</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星级饭店</w:t>
            </w:r>
          </w:p>
        </w:tc>
      </w:tr>
      <w:tr w:rsidR="00E008D2" w:rsidRPr="000E3E20">
        <w:trPr>
          <w:trHeight w:val="576"/>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24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淮北市第二实验幼儿园郭王分园</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安徽省淮北市相山区相山区渠沟镇郭王行政村村民服务中心对面</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学校</w:t>
            </w:r>
          </w:p>
        </w:tc>
      </w:tr>
      <w:tr w:rsidR="00E008D2" w:rsidRPr="000E3E20">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25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淮北市相山区快乐幼儿园</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安徽省淮北市相山区机厂路机场社区居委会西北方向</w:t>
            </w:r>
            <w:r>
              <w:rPr>
                <w:rFonts w:ascii="宋体" w:hAnsi="宋体" w:cs="宋体"/>
                <w:color w:val="000000"/>
                <w:kern w:val="0"/>
                <w:sz w:val="22"/>
                <w:szCs w:val="22"/>
              </w:rPr>
              <w:t>200</w:t>
            </w:r>
            <w:r>
              <w:rPr>
                <w:rFonts w:ascii="宋体" w:hAnsi="宋体" w:cs="宋体" w:hint="eastAsia"/>
                <w:color w:val="000000"/>
                <w:kern w:val="0"/>
                <w:sz w:val="22"/>
                <w:szCs w:val="22"/>
              </w:rPr>
              <w:t>米</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学校</w:t>
            </w:r>
          </w:p>
        </w:tc>
      </w:tr>
      <w:tr w:rsidR="00E008D2" w:rsidRPr="000E3E20">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26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淮北市相山区程阁幼儿园</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安徽省淮北市相山区渠沟镇张楼村张百路程阁村东</w:t>
            </w:r>
            <w:r>
              <w:rPr>
                <w:rFonts w:ascii="宋体" w:hAnsi="宋体" w:cs="宋体"/>
                <w:color w:val="000000"/>
                <w:kern w:val="0"/>
                <w:sz w:val="22"/>
                <w:szCs w:val="22"/>
              </w:rPr>
              <w:t>100</w:t>
            </w:r>
            <w:r>
              <w:rPr>
                <w:rFonts w:ascii="宋体" w:hAnsi="宋体" w:cs="宋体" w:hint="eastAsia"/>
                <w:color w:val="000000"/>
                <w:kern w:val="0"/>
                <w:sz w:val="22"/>
                <w:szCs w:val="22"/>
              </w:rPr>
              <w:t>米</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学校</w:t>
            </w:r>
          </w:p>
        </w:tc>
      </w:tr>
      <w:tr w:rsidR="00E008D2" w:rsidRPr="000E3E20">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27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淮北市相山区首府幼儿园</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安徽省淮北市相山区南黎路与泉山路交汇处</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学校</w:t>
            </w:r>
          </w:p>
        </w:tc>
      </w:tr>
      <w:tr w:rsidR="00E008D2" w:rsidRPr="000E3E20">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28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淮北市相山区淮海路幼儿园</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安徽省淮北市相山区长山北路</w:t>
            </w:r>
            <w:r>
              <w:rPr>
                <w:rFonts w:ascii="宋体" w:hAnsi="宋体" w:cs="宋体"/>
                <w:color w:val="000000"/>
                <w:kern w:val="0"/>
                <w:sz w:val="22"/>
                <w:szCs w:val="22"/>
              </w:rPr>
              <w:t>25</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学校</w:t>
            </w:r>
          </w:p>
        </w:tc>
      </w:tr>
      <w:tr w:rsidR="00E008D2" w:rsidRPr="000E3E20">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29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淮北市相山区合众小学</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安徽省淮北市相山区渠沟镇钟楼村合相路合众寺东北</w:t>
            </w:r>
            <w:r>
              <w:rPr>
                <w:rFonts w:ascii="宋体" w:hAnsi="宋体" w:cs="宋体"/>
                <w:color w:val="000000"/>
                <w:kern w:val="0"/>
                <w:sz w:val="22"/>
                <w:szCs w:val="22"/>
              </w:rPr>
              <w:t>50</w:t>
            </w:r>
            <w:r>
              <w:rPr>
                <w:rFonts w:ascii="宋体" w:hAnsi="宋体" w:cs="宋体" w:hint="eastAsia"/>
                <w:color w:val="000000"/>
                <w:kern w:val="0"/>
                <w:sz w:val="22"/>
                <w:szCs w:val="22"/>
              </w:rPr>
              <w:t>米</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学校</w:t>
            </w:r>
          </w:p>
        </w:tc>
      </w:tr>
      <w:tr w:rsidR="00E008D2" w:rsidRPr="000E3E20">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淮北市古城路小学</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安徽省淮北市相山区古城路</w:t>
            </w:r>
            <w:r>
              <w:rPr>
                <w:rFonts w:ascii="宋体" w:hAnsi="宋体" w:cs="宋体"/>
                <w:color w:val="000000"/>
                <w:kern w:val="0"/>
                <w:sz w:val="22"/>
                <w:szCs w:val="22"/>
              </w:rPr>
              <w:t>7</w:t>
            </w:r>
            <w:r>
              <w:rPr>
                <w:rFonts w:ascii="宋体" w:hAnsi="宋体" w:cs="宋体" w:hint="eastAsia"/>
                <w:color w:val="000000"/>
                <w:kern w:val="0"/>
                <w:sz w:val="22"/>
                <w:szCs w:val="22"/>
              </w:rPr>
              <w:t>号</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学校</w:t>
            </w:r>
          </w:p>
        </w:tc>
      </w:tr>
      <w:tr w:rsidR="00E008D2" w:rsidRPr="000E3E20">
        <w:trPr>
          <w:trHeight w:val="576"/>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31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相山区惠民社区卫生服务站</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安徽省淮北市相山区渠沟路</w:t>
            </w:r>
            <w:r>
              <w:rPr>
                <w:rFonts w:ascii="宋体" w:hAnsi="宋体" w:cs="宋体"/>
                <w:color w:val="000000"/>
                <w:kern w:val="0"/>
                <w:sz w:val="22"/>
                <w:szCs w:val="22"/>
              </w:rPr>
              <w:t>431</w:t>
            </w:r>
            <w:r>
              <w:rPr>
                <w:rFonts w:ascii="宋体" w:hAnsi="宋体" w:cs="宋体" w:hint="eastAsia"/>
                <w:color w:val="000000"/>
                <w:kern w:val="0"/>
                <w:sz w:val="22"/>
                <w:szCs w:val="22"/>
              </w:rPr>
              <w:t>号（凤凰山路与渠沟路交叉路口往西约</w:t>
            </w:r>
            <w:r>
              <w:rPr>
                <w:rFonts w:ascii="宋体" w:hAnsi="宋体" w:cs="宋体"/>
                <w:color w:val="000000"/>
                <w:kern w:val="0"/>
                <w:sz w:val="22"/>
                <w:szCs w:val="22"/>
              </w:rPr>
              <w:t>90</w:t>
            </w:r>
            <w:r>
              <w:rPr>
                <w:rFonts w:ascii="宋体" w:hAnsi="宋体" w:cs="宋体" w:hint="eastAsia"/>
                <w:color w:val="000000"/>
                <w:kern w:val="0"/>
                <w:sz w:val="22"/>
                <w:szCs w:val="22"/>
              </w:rPr>
              <w:t>米）</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医疗卫生机构</w:t>
            </w:r>
          </w:p>
        </w:tc>
      </w:tr>
      <w:tr w:rsidR="00E008D2" w:rsidRPr="000E3E20">
        <w:trPr>
          <w:trHeight w:val="576"/>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32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相山区建国社区卫生服务站</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安徽省淮北市相山区东山路</w:t>
            </w:r>
            <w:r>
              <w:rPr>
                <w:rFonts w:ascii="宋体" w:hAnsi="宋体" w:cs="宋体"/>
                <w:color w:val="000000"/>
                <w:kern w:val="0"/>
                <w:sz w:val="22"/>
                <w:szCs w:val="22"/>
              </w:rPr>
              <w:t>35</w:t>
            </w:r>
            <w:r>
              <w:rPr>
                <w:rFonts w:ascii="宋体" w:hAnsi="宋体" w:cs="宋体" w:hint="eastAsia"/>
                <w:color w:val="000000"/>
                <w:kern w:val="0"/>
                <w:sz w:val="22"/>
                <w:szCs w:val="22"/>
              </w:rPr>
              <w:t>民生小区内</w:t>
            </w:r>
            <w:r>
              <w:rPr>
                <w:rFonts w:ascii="宋体" w:hAnsi="宋体" w:cs="宋体"/>
                <w:color w:val="000000"/>
                <w:kern w:val="0"/>
                <w:sz w:val="22"/>
                <w:szCs w:val="22"/>
              </w:rPr>
              <w:t>(</w:t>
            </w:r>
            <w:r>
              <w:rPr>
                <w:rFonts w:ascii="宋体" w:hAnsi="宋体" w:cs="宋体" w:hint="eastAsia"/>
                <w:color w:val="000000"/>
                <w:kern w:val="0"/>
                <w:sz w:val="22"/>
                <w:szCs w:val="22"/>
              </w:rPr>
              <w:t>大门内向右</w:t>
            </w:r>
            <w:r>
              <w:rPr>
                <w:rFonts w:ascii="宋体" w:hAnsi="宋体" w:cs="宋体"/>
                <w:color w:val="000000"/>
                <w:kern w:val="0"/>
                <w:sz w:val="22"/>
                <w:szCs w:val="22"/>
              </w:rPr>
              <w:t>50</w:t>
            </w:r>
            <w:r>
              <w:rPr>
                <w:rFonts w:ascii="宋体" w:hAnsi="宋体" w:cs="宋体" w:hint="eastAsia"/>
                <w:color w:val="000000"/>
                <w:kern w:val="0"/>
                <w:sz w:val="22"/>
                <w:szCs w:val="22"/>
              </w:rPr>
              <w:t>米</w:t>
            </w:r>
            <w:r>
              <w:rPr>
                <w:rFonts w:ascii="宋体" w:hAnsi="宋体" w:cs="宋体"/>
                <w:color w:val="000000"/>
                <w:kern w:val="0"/>
                <w:sz w:val="22"/>
                <w:szCs w:val="22"/>
              </w:rPr>
              <w:t>)</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医疗卫生机构</w:t>
            </w:r>
          </w:p>
        </w:tc>
      </w:tr>
      <w:tr w:rsidR="00E008D2" w:rsidRPr="000E3E20">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33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相山区滨河社区卫生服务站</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安徽省淮北市相山区凤凰山路滨河花园南门</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医疗卫生机构</w:t>
            </w:r>
          </w:p>
        </w:tc>
      </w:tr>
      <w:tr w:rsidR="00E008D2" w:rsidRPr="000E3E20">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34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相山濉和医院</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安徽省淮北市相山区濉溪路</w:t>
            </w:r>
            <w:r>
              <w:rPr>
                <w:rFonts w:ascii="宋体" w:hAnsi="宋体" w:cs="宋体"/>
                <w:color w:val="000000"/>
                <w:kern w:val="0"/>
                <w:sz w:val="22"/>
                <w:szCs w:val="22"/>
              </w:rPr>
              <w:t>358</w:t>
            </w:r>
            <w:r>
              <w:rPr>
                <w:rFonts w:ascii="宋体" w:hAnsi="宋体" w:cs="宋体" w:hint="eastAsia"/>
                <w:color w:val="000000"/>
                <w:kern w:val="0"/>
                <w:sz w:val="22"/>
                <w:szCs w:val="22"/>
              </w:rPr>
              <w:t>号正南方向</w:t>
            </w:r>
            <w:r>
              <w:rPr>
                <w:rFonts w:ascii="宋体" w:hAnsi="宋体" w:cs="宋体"/>
                <w:color w:val="000000"/>
                <w:kern w:val="0"/>
                <w:sz w:val="22"/>
                <w:szCs w:val="22"/>
              </w:rPr>
              <w:t>48</w:t>
            </w:r>
            <w:r>
              <w:rPr>
                <w:rFonts w:ascii="宋体" w:hAnsi="宋体" w:cs="宋体" w:hint="eastAsia"/>
                <w:color w:val="000000"/>
                <w:kern w:val="0"/>
                <w:sz w:val="22"/>
                <w:szCs w:val="22"/>
              </w:rPr>
              <w:t>米</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医疗卫生机构</w:t>
            </w:r>
          </w:p>
        </w:tc>
      </w:tr>
      <w:tr w:rsidR="00E008D2" w:rsidRPr="000E3E20">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35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利民社区卫生服务站</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安徽省淮北市相山区利民巷</w:t>
            </w:r>
            <w:r>
              <w:rPr>
                <w:rFonts w:ascii="宋体" w:hAnsi="宋体" w:cs="宋体"/>
                <w:color w:val="000000"/>
                <w:kern w:val="0"/>
                <w:sz w:val="22"/>
                <w:szCs w:val="22"/>
              </w:rPr>
              <w:t>38-8</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医疗卫生机构</w:t>
            </w:r>
          </w:p>
        </w:tc>
      </w:tr>
      <w:tr w:rsidR="00E008D2" w:rsidRPr="000E3E20">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36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油坊村村支部应急避难场所</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安徽省淮北市相山区渠沟镇油坊村委会</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应急避难场所</w:t>
            </w:r>
          </w:p>
        </w:tc>
      </w:tr>
      <w:tr w:rsidR="00E008D2" w:rsidRPr="000E3E20">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37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翡翠岛避难场所</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安徽省淮北市相山区康乐社区翡翠岛中心广场</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应急避难场所</w:t>
            </w:r>
          </w:p>
        </w:tc>
      </w:tr>
      <w:tr w:rsidR="00E008D2" w:rsidRPr="000E3E20">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38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淮北六中操场</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安徽省淮北市相山区三堤口街道刘桥二矿工人村西南角</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应急避难场所</w:t>
            </w:r>
          </w:p>
        </w:tc>
      </w:tr>
      <w:tr w:rsidR="00E008D2" w:rsidRPr="000E3E20">
        <w:trPr>
          <w:trHeight w:val="576"/>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39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渠沟镇孟庄村委会</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安徽省淮北市相山区渠沟镇张百路和王引河交叉口北</w:t>
            </w:r>
            <w:r>
              <w:rPr>
                <w:rFonts w:ascii="宋体" w:hAnsi="宋体" w:cs="宋体"/>
                <w:color w:val="000000"/>
                <w:kern w:val="0"/>
                <w:sz w:val="22"/>
                <w:szCs w:val="22"/>
              </w:rPr>
              <w:t>100</w:t>
            </w:r>
            <w:r>
              <w:rPr>
                <w:rFonts w:ascii="宋体" w:hAnsi="宋体" w:cs="宋体" w:hint="eastAsia"/>
                <w:color w:val="000000"/>
                <w:kern w:val="0"/>
                <w:sz w:val="22"/>
                <w:szCs w:val="22"/>
              </w:rPr>
              <w:t>米孟庄村委会</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应急避难场所</w:t>
            </w:r>
          </w:p>
        </w:tc>
      </w:tr>
      <w:tr w:rsidR="00E008D2" w:rsidRPr="000E3E20">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40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吕庄西头空闲避难场所</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安徽省淮北市相山区渠沟镇张集村吕庄西头</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应急避难场所</w:t>
            </w:r>
          </w:p>
        </w:tc>
      </w:tr>
      <w:tr w:rsidR="00E008D2" w:rsidRPr="000E3E20">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41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烈士陵园广场</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安徽省淮北市相山区渠沟镇徐集村徐集庄东</w:t>
            </w:r>
            <w:r>
              <w:rPr>
                <w:rFonts w:ascii="宋体" w:hAnsi="宋体" w:cs="宋体"/>
                <w:color w:val="000000"/>
                <w:kern w:val="0"/>
                <w:sz w:val="22"/>
                <w:szCs w:val="22"/>
              </w:rPr>
              <w:t>100</w:t>
            </w:r>
            <w:r>
              <w:rPr>
                <w:rFonts w:ascii="宋体" w:hAnsi="宋体" w:cs="宋体" w:hint="eastAsia"/>
                <w:color w:val="000000"/>
                <w:kern w:val="0"/>
                <w:sz w:val="22"/>
                <w:szCs w:val="22"/>
              </w:rPr>
              <w:t>米</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应急避难场所</w:t>
            </w:r>
          </w:p>
        </w:tc>
      </w:tr>
      <w:tr w:rsidR="00E008D2" w:rsidRPr="000E3E20">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42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淮北市自然资源和规划局相山分局</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安徽省淮北市相山区寇湾汽车城骏驰路南</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政府灾害管理能力</w:t>
            </w:r>
          </w:p>
        </w:tc>
      </w:tr>
      <w:tr w:rsidR="00E008D2" w:rsidRPr="000E3E20">
        <w:trPr>
          <w:trHeight w:val="576"/>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43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渠沟镇政府专职消防队</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安徽省淮北市相山区渠沟镇张楼村村部旁边</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政府专职和企事业专职消防队伍与装备</w:t>
            </w:r>
          </w:p>
        </w:tc>
      </w:tr>
      <w:tr w:rsidR="00E008D2" w:rsidRPr="000E3E20">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44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color w:val="000000"/>
                <w:kern w:val="0"/>
                <w:sz w:val="20"/>
                <w:szCs w:val="20"/>
              </w:rPr>
              <w:t>2018</w:t>
            </w:r>
            <w:r>
              <w:rPr>
                <w:rFonts w:ascii="宋体" w:hAnsi="宋体" w:cs="宋体" w:hint="eastAsia"/>
                <w:color w:val="000000"/>
                <w:kern w:val="0"/>
                <w:sz w:val="20"/>
                <w:szCs w:val="20"/>
              </w:rPr>
              <w:t>台风灾害</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rPr>
                <w:rFonts w:ascii="宋体"/>
                <w:color w:val="000000"/>
                <w:sz w:val="22"/>
                <w:szCs w:val="22"/>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重大历史自然灾害</w:t>
            </w:r>
          </w:p>
        </w:tc>
      </w:tr>
      <w:tr w:rsidR="00E008D2" w:rsidRPr="000E3E20">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right"/>
              <w:textAlignment w:val="center"/>
              <w:rPr>
                <w:rFonts w:ascii="宋体"/>
                <w:color w:val="000000"/>
                <w:sz w:val="22"/>
                <w:szCs w:val="22"/>
              </w:rPr>
            </w:pPr>
            <w:r>
              <w:rPr>
                <w:rFonts w:ascii="宋体" w:hAnsi="宋体" w:cs="宋体"/>
                <w:color w:val="000000"/>
                <w:kern w:val="0"/>
                <w:sz w:val="22"/>
                <w:szCs w:val="22"/>
              </w:rPr>
              <w:t>45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E008D2" w:rsidRDefault="00E008D2">
            <w:pPr>
              <w:widowControl/>
              <w:jc w:val="left"/>
              <w:textAlignment w:val="center"/>
              <w:rPr>
                <w:rFonts w:ascii="宋体"/>
                <w:color w:val="000000"/>
                <w:sz w:val="20"/>
                <w:szCs w:val="20"/>
              </w:rPr>
            </w:pPr>
            <w:r>
              <w:rPr>
                <w:rFonts w:ascii="宋体" w:hAnsi="宋体" w:cs="宋体" w:hint="eastAsia"/>
                <w:color w:val="000000"/>
                <w:kern w:val="0"/>
                <w:sz w:val="20"/>
                <w:szCs w:val="20"/>
              </w:rPr>
              <w:t>淮北市相山区马楼基督教堂</w:t>
            </w:r>
          </w:p>
        </w:tc>
        <w:tc>
          <w:tcPr>
            <w:tcW w:w="5689"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安徽省淮北市相山区三堤口街道虎北社区世顺小区院内</w:t>
            </w:r>
          </w:p>
        </w:tc>
        <w:tc>
          <w:tcPr>
            <w:tcW w:w="2611" w:type="dxa"/>
            <w:tcBorders>
              <w:top w:val="single" w:sz="4" w:space="0" w:color="000000"/>
              <w:left w:val="single" w:sz="4" w:space="0" w:color="000000"/>
              <w:bottom w:val="single" w:sz="4" w:space="0" w:color="000000"/>
              <w:right w:val="single" w:sz="4" w:space="0" w:color="000000"/>
            </w:tcBorders>
            <w:vAlign w:val="center"/>
          </w:tcPr>
          <w:p w:rsidR="00E008D2" w:rsidRDefault="00E008D2">
            <w:pPr>
              <w:widowControl/>
              <w:jc w:val="left"/>
              <w:textAlignment w:val="center"/>
              <w:rPr>
                <w:rFonts w:ascii="宋体"/>
                <w:color w:val="000000"/>
                <w:sz w:val="22"/>
                <w:szCs w:val="22"/>
              </w:rPr>
            </w:pPr>
            <w:r>
              <w:rPr>
                <w:rFonts w:ascii="宋体" w:hAnsi="宋体" w:cs="宋体" w:hint="eastAsia"/>
                <w:color w:val="000000"/>
                <w:kern w:val="0"/>
                <w:sz w:val="22"/>
                <w:szCs w:val="22"/>
              </w:rPr>
              <w:t>宗教活动场所</w:t>
            </w:r>
          </w:p>
        </w:tc>
      </w:tr>
    </w:tbl>
    <w:p w:rsidR="00E008D2" w:rsidRDefault="00E008D2">
      <w:pPr>
        <w:rPr>
          <w:rFonts w:ascii="宋体"/>
          <w:sz w:val="28"/>
          <w:szCs w:val="28"/>
        </w:rPr>
        <w:sectPr w:rsidR="00E008D2">
          <w:pgSz w:w="16838" w:h="11906" w:orient="landscape"/>
          <w:pgMar w:top="1800" w:right="1440" w:bottom="1800" w:left="1440" w:header="851" w:footer="992" w:gutter="0"/>
          <w:cols w:space="425"/>
          <w:docGrid w:type="lines" w:linePitch="312"/>
        </w:sectPr>
      </w:pPr>
      <w:r>
        <w:rPr>
          <w:rFonts w:ascii="宋体"/>
          <w:sz w:val="28"/>
          <w:szCs w:val="28"/>
        </w:rPr>
        <w:br w:type="page"/>
      </w:r>
    </w:p>
    <w:p w:rsidR="00E008D2" w:rsidRDefault="00E008D2">
      <w:pPr>
        <w:rPr>
          <w:rFonts w:ascii="宋体"/>
          <w:sz w:val="28"/>
          <w:szCs w:val="28"/>
        </w:rPr>
      </w:pPr>
    </w:p>
    <w:p w:rsidR="00E008D2" w:rsidRDefault="00E008D2">
      <w:pPr>
        <w:jc w:val="left"/>
        <w:rPr>
          <w:rFonts w:ascii="宋体"/>
          <w:b/>
          <w:bCs/>
          <w:sz w:val="28"/>
          <w:szCs w:val="28"/>
        </w:rPr>
      </w:pPr>
      <w:r>
        <w:rPr>
          <w:rFonts w:ascii="宋体" w:hAnsi="宋体" w:cs="宋体" w:hint="eastAsia"/>
          <w:b/>
          <w:bCs/>
          <w:sz w:val="28"/>
          <w:szCs w:val="28"/>
        </w:rPr>
        <w:t>附件</w:t>
      </w:r>
      <w:r>
        <w:rPr>
          <w:rFonts w:ascii="宋体" w:hAnsi="宋体" w:cs="宋体"/>
          <w:b/>
          <w:bCs/>
          <w:sz w:val="28"/>
          <w:szCs w:val="28"/>
        </w:rPr>
        <w:t>2.</w:t>
      </w:r>
      <w:r>
        <w:rPr>
          <w:rFonts w:ascii="宋体" w:hAnsi="宋体" w:cs="宋体" w:hint="eastAsia"/>
          <w:b/>
          <w:bCs/>
          <w:sz w:val="28"/>
          <w:szCs w:val="28"/>
        </w:rPr>
        <w:t>佐证材料建议清单</w:t>
      </w:r>
    </w:p>
    <w:p w:rsidR="00E008D2" w:rsidRDefault="00E008D2">
      <w:pPr>
        <w:jc w:val="left"/>
        <w:rPr>
          <w:rFonts w:ascii="宋体"/>
          <w:b/>
          <w:bCs/>
          <w:sz w:val="28"/>
          <w:szCs w:val="28"/>
        </w:rPr>
      </w:pPr>
    </w:p>
    <w:tbl>
      <w:tblPr>
        <w:tblW w:w="8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8"/>
        <w:gridCol w:w="1245"/>
        <w:gridCol w:w="1515"/>
        <w:gridCol w:w="4890"/>
      </w:tblGrid>
      <w:tr w:rsidR="00E008D2" w:rsidRPr="000E3E20">
        <w:trPr>
          <w:jc w:val="center"/>
        </w:trPr>
        <w:tc>
          <w:tcPr>
            <w:tcW w:w="718" w:type="dxa"/>
            <w:vAlign w:val="center"/>
          </w:tcPr>
          <w:p w:rsidR="00E008D2" w:rsidRPr="000E3E20" w:rsidRDefault="00E008D2">
            <w:pPr>
              <w:jc w:val="center"/>
              <w:rPr>
                <w:rFonts w:eastAsia="仿宋_GB2312"/>
                <w:b/>
                <w:bCs/>
                <w:sz w:val="24"/>
                <w:szCs w:val="24"/>
              </w:rPr>
            </w:pPr>
            <w:r w:rsidRPr="000E3E20">
              <w:rPr>
                <w:rFonts w:eastAsia="仿宋_GB2312" w:cs="仿宋_GB2312" w:hint="eastAsia"/>
                <w:b/>
                <w:bCs/>
                <w:sz w:val="24"/>
                <w:szCs w:val="24"/>
              </w:rPr>
              <w:t>序号</w:t>
            </w:r>
          </w:p>
        </w:tc>
        <w:tc>
          <w:tcPr>
            <w:tcW w:w="1245" w:type="dxa"/>
            <w:vAlign w:val="center"/>
          </w:tcPr>
          <w:p w:rsidR="00E008D2" w:rsidRPr="000E3E20" w:rsidRDefault="00E008D2">
            <w:pPr>
              <w:jc w:val="center"/>
              <w:rPr>
                <w:rFonts w:eastAsia="仿宋_GB2312"/>
                <w:b/>
                <w:bCs/>
                <w:sz w:val="24"/>
                <w:szCs w:val="24"/>
              </w:rPr>
            </w:pPr>
            <w:r w:rsidRPr="000E3E20">
              <w:rPr>
                <w:rFonts w:eastAsia="仿宋_GB2312" w:cs="仿宋_GB2312" w:hint="eastAsia"/>
                <w:b/>
                <w:bCs/>
                <w:sz w:val="24"/>
                <w:szCs w:val="24"/>
              </w:rPr>
              <w:t>对象类别</w:t>
            </w:r>
          </w:p>
        </w:tc>
        <w:tc>
          <w:tcPr>
            <w:tcW w:w="1515" w:type="dxa"/>
            <w:vAlign w:val="center"/>
          </w:tcPr>
          <w:p w:rsidR="00E008D2" w:rsidRPr="000E3E20" w:rsidRDefault="00E008D2">
            <w:pPr>
              <w:jc w:val="center"/>
              <w:rPr>
                <w:rFonts w:eastAsia="仿宋_GB2312"/>
                <w:b/>
                <w:bCs/>
                <w:sz w:val="24"/>
                <w:szCs w:val="24"/>
              </w:rPr>
            </w:pPr>
            <w:r w:rsidRPr="000E3E20">
              <w:rPr>
                <w:rFonts w:eastAsia="仿宋_GB2312" w:cs="仿宋_GB2312" w:hint="eastAsia"/>
                <w:b/>
                <w:bCs/>
                <w:sz w:val="24"/>
                <w:szCs w:val="24"/>
              </w:rPr>
              <w:t>调查对象</w:t>
            </w:r>
          </w:p>
        </w:tc>
        <w:tc>
          <w:tcPr>
            <w:tcW w:w="4890" w:type="dxa"/>
            <w:vAlign w:val="center"/>
          </w:tcPr>
          <w:p w:rsidR="00E008D2" w:rsidRPr="000E3E20" w:rsidRDefault="00E008D2">
            <w:pPr>
              <w:jc w:val="center"/>
              <w:rPr>
                <w:rFonts w:eastAsia="仿宋_GB2312"/>
                <w:b/>
                <w:bCs/>
                <w:sz w:val="24"/>
                <w:szCs w:val="24"/>
              </w:rPr>
            </w:pPr>
            <w:r w:rsidRPr="000E3E20">
              <w:rPr>
                <w:rFonts w:eastAsia="仿宋_GB2312" w:cs="仿宋_GB2312" w:hint="eastAsia"/>
                <w:b/>
                <w:bCs/>
                <w:sz w:val="24"/>
                <w:szCs w:val="24"/>
              </w:rPr>
              <w:t>调查数据佐证材料（包括但不限于以下材料）</w:t>
            </w:r>
          </w:p>
        </w:tc>
      </w:tr>
      <w:tr w:rsidR="00E008D2" w:rsidRPr="000E3E20">
        <w:trPr>
          <w:jc w:val="center"/>
        </w:trPr>
        <w:tc>
          <w:tcPr>
            <w:tcW w:w="718" w:type="dxa"/>
            <w:vAlign w:val="center"/>
          </w:tcPr>
          <w:p w:rsidR="00E008D2" w:rsidRPr="000E3E20" w:rsidRDefault="00E008D2">
            <w:pPr>
              <w:jc w:val="center"/>
              <w:rPr>
                <w:rFonts w:eastAsia="仿宋_GB2312"/>
              </w:rPr>
            </w:pPr>
            <w:r w:rsidRPr="000E3E20">
              <w:rPr>
                <w:rFonts w:eastAsia="仿宋_GB2312"/>
              </w:rPr>
              <w:t>1</w:t>
            </w:r>
          </w:p>
        </w:tc>
        <w:tc>
          <w:tcPr>
            <w:tcW w:w="1245" w:type="dxa"/>
            <w:vMerge w:val="restart"/>
            <w:vAlign w:val="center"/>
          </w:tcPr>
          <w:p w:rsidR="00E008D2" w:rsidRPr="000E3E20" w:rsidRDefault="00E008D2">
            <w:pPr>
              <w:jc w:val="center"/>
              <w:rPr>
                <w:rFonts w:eastAsia="仿宋_GB2312"/>
              </w:rPr>
            </w:pPr>
            <w:r w:rsidRPr="000E3E20">
              <w:rPr>
                <w:rFonts w:eastAsia="仿宋_GB2312" w:cs="仿宋_GB2312" w:hint="eastAsia"/>
              </w:rPr>
              <w:t>承灾体</w:t>
            </w:r>
          </w:p>
        </w:tc>
        <w:tc>
          <w:tcPr>
            <w:tcW w:w="1515" w:type="dxa"/>
            <w:vAlign w:val="center"/>
          </w:tcPr>
          <w:p w:rsidR="00E008D2" w:rsidRPr="000E3E20" w:rsidRDefault="00E008D2">
            <w:pPr>
              <w:jc w:val="center"/>
              <w:rPr>
                <w:rFonts w:eastAsia="仿宋_GB2312"/>
              </w:rPr>
            </w:pPr>
            <w:r w:rsidRPr="000E3E20">
              <w:rPr>
                <w:rFonts w:eastAsia="仿宋_GB2312" w:cs="仿宋_GB2312" w:hint="eastAsia"/>
              </w:rPr>
              <w:t>学校</w:t>
            </w:r>
          </w:p>
        </w:tc>
        <w:tc>
          <w:tcPr>
            <w:tcW w:w="4890" w:type="dxa"/>
            <w:vAlign w:val="center"/>
          </w:tcPr>
          <w:p w:rsidR="00E008D2" w:rsidRPr="000E3E20" w:rsidRDefault="00E008D2">
            <w:pPr>
              <w:rPr>
                <w:rFonts w:eastAsia="仿宋_GB2312"/>
              </w:rPr>
            </w:pPr>
            <w:r w:rsidRPr="000E3E20">
              <w:rPr>
                <w:rFonts w:eastAsia="仿宋_GB2312" w:cs="仿宋_GB2312" w:hint="eastAsia"/>
              </w:rPr>
              <w:t>营业执照</w:t>
            </w:r>
            <w:r w:rsidRPr="000E3E20">
              <w:rPr>
                <w:rFonts w:eastAsia="仿宋_GB2312"/>
              </w:rPr>
              <w:t>/</w:t>
            </w:r>
            <w:r w:rsidRPr="000E3E20">
              <w:rPr>
                <w:rFonts w:eastAsia="仿宋_GB2312" w:cs="仿宋_GB2312" w:hint="eastAsia"/>
              </w:rPr>
              <w:t>办学许可证</w:t>
            </w:r>
            <w:r w:rsidRPr="000E3E20">
              <w:rPr>
                <w:rFonts w:eastAsia="仿宋_GB2312"/>
              </w:rPr>
              <w:t>/</w:t>
            </w:r>
            <w:r w:rsidRPr="000E3E20">
              <w:rPr>
                <w:rFonts w:eastAsia="仿宋_GB2312" w:cs="仿宋_GB2312" w:hint="eastAsia"/>
              </w:rPr>
              <w:t>平面图</w:t>
            </w:r>
            <w:r w:rsidRPr="000E3E20">
              <w:rPr>
                <w:rFonts w:eastAsia="仿宋_GB2312"/>
              </w:rPr>
              <w:t>/</w:t>
            </w:r>
            <w:r w:rsidRPr="000E3E20">
              <w:rPr>
                <w:rFonts w:eastAsia="仿宋_GB2312" w:cs="仿宋_GB2312" w:hint="eastAsia"/>
              </w:rPr>
              <w:t>地籍资料</w:t>
            </w:r>
            <w:r w:rsidRPr="000E3E20">
              <w:rPr>
                <w:rFonts w:eastAsia="仿宋_GB2312"/>
              </w:rPr>
              <w:t>/</w:t>
            </w:r>
            <w:r w:rsidRPr="000E3E20">
              <w:rPr>
                <w:rFonts w:eastAsia="仿宋_GB2312" w:cs="仿宋_GB2312" w:hint="eastAsia"/>
              </w:rPr>
              <w:t>固定资产登记表</w:t>
            </w:r>
            <w:r w:rsidRPr="000E3E20">
              <w:rPr>
                <w:rFonts w:eastAsia="仿宋_GB2312"/>
              </w:rPr>
              <w:t>/</w:t>
            </w:r>
            <w:r w:rsidRPr="000E3E20">
              <w:rPr>
                <w:rFonts w:eastAsia="仿宋_GB2312" w:cs="仿宋_GB2312" w:hint="eastAsia"/>
              </w:rPr>
              <w:t>人事档案</w:t>
            </w:r>
            <w:r w:rsidRPr="000E3E20">
              <w:rPr>
                <w:rFonts w:eastAsia="仿宋_GB2312"/>
              </w:rPr>
              <w:t>/</w:t>
            </w:r>
            <w:r w:rsidRPr="000E3E20">
              <w:rPr>
                <w:rFonts w:eastAsia="仿宋_GB2312" w:cs="仿宋_GB2312" w:hint="eastAsia"/>
              </w:rPr>
              <w:t>学籍档案</w:t>
            </w:r>
            <w:r w:rsidRPr="000E3E20">
              <w:rPr>
                <w:rFonts w:eastAsia="仿宋_GB2312"/>
              </w:rPr>
              <w:t>/</w:t>
            </w:r>
            <w:r w:rsidRPr="000E3E20">
              <w:rPr>
                <w:rFonts w:eastAsia="仿宋_GB2312" w:cs="仿宋_GB2312" w:hint="eastAsia"/>
              </w:rPr>
              <w:t>劳务派遣合同</w:t>
            </w:r>
            <w:r w:rsidRPr="000E3E20">
              <w:rPr>
                <w:rFonts w:eastAsia="仿宋_GB2312"/>
              </w:rPr>
              <w:t>/</w:t>
            </w:r>
            <w:r w:rsidRPr="000E3E20">
              <w:rPr>
                <w:rFonts w:eastAsia="仿宋_GB2312" w:cs="仿宋_GB2312" w:hint="eastAsia"/>
              </w:rPr>
              <w:t>水电、暖通图纸</w:t>
            </w:r>
            <w:r w:rsidRPr="000E3E20">
              <w:rPr>
                <w:rFonts w:eastAsia="仿宋_GB2312"/>
              </w:rPr>
              <w:t>/</w:t>
            </w:r>
            <w:r w:rsidRPr="000E3E20">
              <w:rPr>
                <w:rFonts w:eastAsia="仿宋_GB2312" w:cs="仿宋_GB2312" w:hint="eastAsia"/>
              </w:rPr>
              <w:t>应急预案文本</w:t>
            </w:r>
            <w:r w:rsidRPr="000E3E20">
              <w:rPr>
                <w:rFonts w:eastAsia="仿宋_GB2312"/>
              </w:rPr>
              <w:t>/</w:t>
            </w:r>
            <w:r w:rsidRPr="000E3E20">
              <w:rPr>
                <w:rFonts w:eastAsia="仿宋_GB2312" w:cs="仿宋_GB2312" w:hint="eastAsia"/>
              </w:rPr>
              <w:t>文保牌或文保碑照片等</w:t>
            </w:r>
          </w:p>
        </w:tc>
      </w:tr>
      <w:tr w:rsidR="00E008D2" w:rsidRPr="000E3E20">
        <w:trPr>
          <w:jc w:val="center"/>
        </w:trPr>
        <w:tc>
          <w:tcPr>
            <w:tcW w:w="718" w:type="dxa"/>
            <w:vAlign w:val="center"/>
          </w:tcPr>
          <w:p w:rsidR="00E008D2" w:rsidRPr="000E3E20" w:rsidRDefault="00E008D2">
            <w:pPr>
              <w:jc w:val="center"/>
              <w:rPr>
                <w:rFonts w:eastAsia="仿宋_GB2312"/>
              </w:rPr>
            </w:pPr>
            <w:r w:rsidRPr="000E3E20">
              <w:rPr>
                <w:rFonts w:eastAsia="仿宋_GB2312"/>
              </w:rPr>
              <w:t>2</w:t>
            </w:r>
          </w:p>
        </w:tc>
        <w:tc>
          <w:tcPr>
            <w:tcW w:w="1245" w:type="dxa"/>
            <w:vMerge/>
            <w:vAlign w:val="center"/>
          </w:tcPr>
          <w:p w:rsidR="00E008D2" w:rsidRPr="000E3E20" w:rsidRDefault="00E008D2">
            <w:pPr>
              <w:jc w:val="center"/>
              <w:rPr>
                <w:rFonts w:eastAsia="仿宋_GB2312"/>
              </w:rPr>
            </w:pPr>
          </w:p>
        </w:tc>
        <w:tc>
          <w:tcPr>
            <w:tcW w:w="1515" w:type="dxa"/>
            <w:vAlign w:val="center"/>
          </w:tcPr>
          <w:p w:rsidR="00E008D2" w:rsidRPr="000E3E20" w:rsidRDefault="00E008D2">
            <w:pPr>
              <w:jc w:val="center"/>
              <w:rPr>
                <w:rFonts w:eastAsia="仿宋_GB2312"/>
              </w:rPr>
            </w:pPr>
            <w:r w:rsidRPr="000E3E20">
              <w:rPr>
                <w:rFonts w:eastAsia="仿宋_GB2312" w:cs="仿宋_GB2312" w:hint="eastAsia"/>
              </w:rPr>
              <w:t>医疗卫生机构</w:t>
            </w:r>
          </w:p>
        </w:tc>
        <w:tc>
          <w:tcPr>
            <w:tcW w:w="4890" w:type="dxa"/>
            <w:vAlign w:val="center"/>
          </w:tcPr>
          <w:p w:rsidR="00E008D2" w:rsidRPr="000E3E20" w:rsidRDefault="00E008D2">
            <w:pPr>
              <w:rPr>
                <w:rFonts w:eastAsia="仿宋_GB2312"/>
              </w:rPr>
            </w:pPr>
            <w:r w:rsidRPr="000E3E20">
              <w:rPr>
                <w:rFonts w:eastAsia="仿宋_GB2312" w:cs="仿宋_GB2312" w:hint="eastAsia"/>
              </w:rPr>
              <w:t>营业执照</w:t>
            </w:r>
            <w:r w:rsidRPr="000E3E20">
              <w:rPr>
                <w:rFonts w:eastAsia="仿宋_GB2312"/>
              </w:rPr>
              <w:t>/</w:t>
            </w:r>
            <w:r w:rsidRPr="000E3E20">
              <w:rPr>
                <w:rFonts w:eastAsia="仿宋_GB2312" w:cs="仿宋_GB2312" w:hint="eastAsia"/>
              </w:rPr>
              <w:t>平面图</w:t>
            </w:r>
            <w:r w:rsidRPr="000E3E20">
              <w:rPr>
                <w:rFonts w:eastAsia="仿宋_GB2312"/>
              </w:rPr>
              <w:t>/</w:t>
            </w:r>
            <w:r w:rsidRPr="000E3E20">
              <w:rPr>
                <w:rFonts w:eastAsia="仿宋_GB2312" w:cs="仿宋_GB2312" w:hint="eastAsia"/>
              </w:rPr>
              <w:t>地籍资料</w:t>
            </w:r>
            <w:r w:rsidRPr="000E3E20">
              <w:rPr>
                <w:rFonts w:eastAsia="仿宋_GB2312"/>
              </w:rPr>
              <w:t>/</w:t>
            </w:r>
            <w:r w:rsidRPr="000E3E20">
              <w:rPr>
                <w:rFonts w:eastAsia="仿宋_GB2312" w:cs="仿宋_GB2312" w:hint="eastAsia"/>
              </w:rPr>
              <w:t>医疗机构执业许可证</w:t>
            </w:r>
            <w:r w:rsidRPr="000E3E20">
              <w:rPr>
                <w:rFonts w:eastAsia="仿宋_GB2312"/>
              </w:rPr>
              <w:t>/</w:t>
            </w:r>
            <w:r w:rsidRPr="000E3E20">
              <w:rPr>
                <w:rFonts w:eastAsia="仿宋_GB2312" w:cs="仿宋_GB2312" w:hint="eastAsia"/>
              </w:rPr>
              <w:t>人事档案</w:t>
            </w:r>
            <w:r w:rsidRPr="000E3E20">
              <w:rPr>
                <w:rFonts w:eastAsia="仿宋_GB2312"/>
              </w:rPr>
              <w:t>/</w:t>
            </w:r>
            <w:r w:rsidRPr="000E3E20">
              <w:rPr>
                <w:rFonts w:eastAsia="仿宋_GB2312" w:cs="仿宋_GB2312" w:hint="eastAsia"/>
              </w:rPr>
              <w:t>医院数据库</w:t>
            </w:r>
            <w:r w:rsidRPr="000E3E20">
              <w:rPr>
                <w:rFonts w:eastAsia="仿宋_GB2312"/>
              </w:rPr>
              <w:t>/</w:t>
            </w:r>
            <w:r w:rsidRPr="000E3E20">
              <w:rPr>
                <w:rFonts w:eastAsia="仿宋_GB2312" w:cs="仿宋_GB2312" w:hint="eastAsia"/>
              </w:rPr>
              <w:t>劳务派遣合同</w:t>
            </w:r>
            <w:r w:rsidRPr="000E3E20">
              <w:rPr>
                <w:rFonts w:eastAsia="仿宋_GB2312"/>
              </w:rPr>
              <w:t>/</w:t>
            </w:r>
            <w:r w:rsidRPr="000E3E20">
              <w:rPr>
                <w:rFonts w:eastAsia="仿宋_GB2312" w:cs="仿宋_GB2312" w:hint="eastAsia"/>
              </w:rPr>
              <w:t>水电、暖通图纸</w:t>
            </w:r>
            <w:r w:rsidRPr="000E3E20">
              <w:rPr>
                <w:rFonts w:eastAsia="仿宋_GB2312"/>
              </w:rPr>
              <w:t>/</w:t>
            </w:r>
            <w:r w:rsidRPr="000E3E20">
              <w:rPr>
                <w:rFonts w:eastAsia="仿宋_GB2312" w:cs="仿宋_GB2312" w:hint="eastAsia"/>
              </w:rPr>
              <w:t>应急预案文本等</w:t>
            </w:r>
          </w:p>
        </w:tc>
      </w:tr>
      <w:tr w:rsidR="00E008D2" w:rsidRPr="000E3E20">
        <w:trPr>
          <w:jc w:val="center"/>
        </w:trPr>
        <w:tc>
          <w:tcPr>
            <w:tcW w:w="718" w:type="dxa"/>
            <w:vAlign w:val="center"/>
          </w:tcPr>
          <w:p w:rsidR="00E008D2" w:rsidRPr="000E3E20" w:rsidRDefault="00E008D2">
            <w:pPr>
              <w:jc w:val="center"/>
              <w:rPr>
                <w:rFonts w:eastAsia="仿宋_GB2312"/>
              </w:rPr>
            </w:pPr>
            <w:r w:rsidRPr="000E3E20">
              <w:rPr>
                <w:rFonts w:eastAsia="仿宋_GB2312"/>
              </w:rPr>
              <w:t>3</w:t>
            </w:r>
          </w:p>
        </w:tc>
        <w:tc>
          <w:tcPr>
            <w:tcW w:w="1245" w:type="dxa"/>
            <w:vMerge/>
            <w:vAlign w:val="center"/>
          </w:tcPr>
          <w:p w:rsidR="00E008D2" w:rsidRPr="000E3E20" w:rsidRDefault="00E008D2">
            <w:pPr>
              <w:jc w:val="center"/>
              <w:rPr>
                <w:rFonts w:eastAsia="仿宋_GB2312"/>
              </w:rPr>
            </w:pPr>
          </w:p>
        </w:tc>
        <w:tc>
          <w:tcPr>
            <w:tcW w:w="1515" w:type="dxa"/>
            <w:vAlign w:val="center"/>
          </w:tcPr>
          <w:p w:rsidR="00E008D2" w:rsidRPr="000E3E20" w:rsidRDefault="00E008D2">
            <w:pPr>
              <w:jc w:val="center"/>
              <w:rPr>
                <w:rFonts w:eastAsia="仿宋_GB2312"/>
              </w:rPr>
            </w:pPr>
            <w:r w:rsidRPr="000E3E20">
              <w:rPr>
                <w:rFonts w:eastAsia="仿宋_GB2312" w:cs="仿宋_GB2312" w:hint="eastAsia"/>
              </w:rPr>
              <w:t>提供住宿的社会服务机构</w:t>
            </w:r>
          </w:p>
        </w:tc>
        <w:tc>
          <w:tcPr>
            <w:tcW w:w="4890" w:type="dxa"/>
            <w:vAlign w:val="center"/>
          </w:tcPr>
          <w:p w:rsidR="00E008D2" w:rsidRPr="000E3E20" w:rsidRDefault="00E008D2">
            <w:pPr>
              <w:rPr>
                <w:rFonts w:eastAsia="仿宋_GB2312"/>
              </w:rPr>
            </w:pPr>
            <w:r w:rsidRPr="000E3E20">
              <w:rPr>
                <w:rFonts w:eastAsia="仿宋_GB2312" w:cs="仿宋_GB2312" w:hint="eastAsia"/>
              </w:rPr>
              <w:t>营业执照</w:t>
            </w:r>
            <w:r w:rsidRPr="000E3E20">
              <w:rPr>
                <w:rFonts w:eastAsia="仿宋_GB2312"/>
              </w:rPr>
              <w:t>/</w:t>
            </w:r>
            <w:r w:rsidRPr="000E3E20">
              <w:rPr>
                <w:rFonts w:eastAsia="仿宋_GB2312" w:cs="仿宋_GB2312" w:hint="eastAsia"/>
              </w:rPr>
              <w:t>平面图</w:t>
            </w:r>
            <w:r w:rsidRPr="000E3E20">
              <w:rPr>
                <w:rFonts w:eastAsia="仿宋_GB2312"/>
              </w:rPr>
              <w:t>/</w:t>
            </w:r>
            <w:r w:rsidRPr="000E3E20">
              <w:rPr>
                <w:rFonts w:eastAsia="仿宋_GB2312" w:cs="仿宋_GB2312" w:hint="eastAsia"/>
              </w:rPr>
              <w:t>地籍资料</w:t>
            </w:r>
            <w:r w:rsidRPr="000E3E20">
              <w:rPr>
                <w:rFonts w:eastAsia="仿宋_GB2312"/>
              </w:rPr>
              <w:t>/</w:t>
            </w:r>
            <w:r w:rsidRPr="000E3E20">
              <w:rPr>
                <w:rFonts w:eastAsia="仿宋_GB2312" w:cs="仿宋_GB2312" w:hint="eastAsia"/>
              </w:rPr>
              <w:t>人事档案</w:t>
            </w:r>
            <w:r w:rsidRPr="000E3E20">
              <w:rPr>
                <w:rFonts w:eastAsia="仿宋_GB2312"/>
              </w:rPr>
              <w:t>/</w:t>
            </w:r>
            <w:r w:rsidRPr="000E3E20">
              <w:rPr>
                <w:rFonts w:eastAsia="仿宋_GB2312" w:cs="仿宋_GB2312" w:hint="eastAsia"/>
              </w:rPr>
              <w:t>劳务派遣合同</w:t>
            </w:r>
            <w:r w:rsidRPr="000E3E20">
              <w:rPr>
                <w:rFonts w:eastAsia="仿宋_GB2312"/>
              </w:rPr>
              <w:t>/</w:t>
            </w:r>
            <w:r w:rsidRPr="000E3E20">
              <w:rPr>
                <w:rFonts w:eastAsia="仿宋_GB2312" w:cs="仿宋_GB2312" w:hint="eastAsia"/>
              </w:rPr>
              <w:t>水电、暖通图纸</w:t>
            </w:r>
            <w:r w:rsidRPr="000E3E20">
              <w:rPr>
                <w:rFonts w:eastAsia="仿宋_GB2312"/>
              </w:rPr>
              <w:t>/</w:t>
            </w:r>
            <w:r w:rsidRPr="000E3E20">
              <w:rPr>
                <w:rFonts w:eastAsia="仿宋_GB2312" w:cs="仿宋_GB2312" w:hint="eastAsia"/>
              </w:rPr>
              <w:t>应急预案文本等</w:t>
            </w:r>
          </w:p>
        </w:tc>
      </w:tr>
      <w:tr w:rsidR="00E008D2" w:rsidRPr="000E3E20">
        <w:trPr>
          <w:jc w:val="center"/>
        </w:trPr>
        <w:tc>
          <w:tcPr>
            <w:tcW w:w="718" w:type="dxa"/>
            <w:vAlign w:val="center"/>
          </w:tcPr>
          <w:p w:rsidR="00E008D2" w:rsidRPr="000E3E20" w:rsidRDefault="00E008D2">
            <w:pPr>
              <w:jc w:val="center"/>
              <w:rPr>
                <w:rFonts w:eastAsia="仿宋_GB2312"/>
              </w:rPr>
            </w:pPr>
            <w:r w:rsidRPr="000E3E20">
              <w:rPr>
                <w:rFonts w:eastAsia="仿宋_GB2312"/>
              </w:rPr>
              <w:t>4</w:t>
            </w:r>
          </w:p>
        </w:tc>
        <w:tc>
          <w:tcPr>
            <w:tcW w:w="1245" w:type="dxa"/>
            <w:vMerge/>
            <w:vAlign w:val="center"/>
          </w:tcPr>
          <w:p w:rsidR="00E008D2" w:rsidRPr="000E3E20" w:rsidRDefault="00E008D2">
            <w:pPr>
              <w:jc w:val="center"/>
              <w:rPr>
                <w:rFonts w:eastAsia="仿宋_GB2312"/>
              </w:rPr>
            </w:pPr>
          </w:p>
        </w:tc>
        <w:tc>
          <w:tcPr>
            <w:tcW w:w="1515" w:type="dxa"/>
            <w:vAlign w:val="center"/>
          </w:tcPr>
          <w:p w:rsidR="00E008D2" w:rsidRPr="000E3E20" w:rsidRDefault="00E008D2">
            <w:pPr>
              <w:jc w:val="center"/>
              <w:rPr>
                <w:rFonts w:eastAsia="仿宋_GB2312"/>
              </w:rPr>
            </w:pPr>
            <w:r w:rsidRPr="000E3E20">
              <w:rPr>
                <w:rFonts w:eastAsia="仿宋_GB2312" w:cs="仿宋_GB2312" w:hint="eastAsia"/>
              </w:rPr>
              <w:t>公共文化场所</w:t>
            </w:r>
          </w:p>
        </w:tc>
        <w:tc>
          <w:tcPr>
            <w:tcW w:w="4890" w:type="dxa"/>
            <w:vAlign w:val="center"/>
          </w:tcPr>
          <w:p w:rsidR="00E008D2" w:rsidRPr="000E3E20" w:rsidRDefault="00E008D2">
            <w:pPr>
              <w:rPr>
                <w:rFonts w:eastAsia="仿宋_GB2312"/>
              </w:rPr>
            </w:pPr>
            <w:r w:rsidRPr="000E3E20">
              <w:rPr>
                <w:rFonts w:eastAsia="仿宋_GB2312" w:cs="仿宋_GB2312" w:hint="eastAsia"/>
              </w:rPr>
              <w:t>营业执照</w:t>
            </w:r>
            <w:r w:rsidRPr="000E3E20">
              <w:rPr>
                <w:rFonts w:eastAsia="仿宋_GB2312"/>
              </w:rPr>
              <w:t>/</w:t>
            </w:r>
            <w:r w:rsidRPr="000E3E20">
              <w:rPr>
                <w:rFonts w:eastAsia="仿宋_GB2312" w:cs="仿宋_GB2312" w:hint="eastAsia"/>
              </w:rPr>
              <w:t>平面图</w:t>
            </w:r>
            <w:r w:rsidRPr="000E3E20">
              <w:rPr>
                <w:rFonts w:eastAsia="仿宋_GB2312"/>
              </w:rPr>
              <w:t>/</w:t>
            </w:r>
            <w:r w:rsidRPr="000E3E20">
              <w:rPr>
                <w:rFonts w:eastAsia="仿宋_GB2312" w:cs="仿宋_GB2312" w:hint="eastAsia"/>
              </w:rPr>
              <w:t>地籍资料</w:t>
            </w:r>
            <w:r w:rsidRPr="000E3E20">
              <w:rPr>
                <w:rFonts w:eastAsia="仿宋_GB2312"/>
              </w:rPr>
              <w:t>/</w:t>
            </w:r>
            <w:r w:rsidRPr="000E3E20">
              <w:rPr>
                <w:rFonts w:eastAsia="仿宋_GB2312" w:cs="仿宋_GB2312" w:hint="eastAsia"/>
              </w:rPr>
              <w:t>人事档案</w:t>
            </w:r>
            <w:r w:rsidRPr="000E3E20">
              <w:rPr>
                <w:rFonts w:eastAsia="仿宋_GB2312"/>
              </w:rPr>
              <w:t>/</w:t>
            </w:r>
            <w:r w:rsidRPr="000E3E20">
              <w:rPr>
                <w:rFonts w:eastAsia="仿宋_GB2312" w:cs="仿宋_GB2312" w:hint="eastAsia"/>
              </w:rPr>
              <w:t>劳务派遣合同</w:t>
            </w:r>
            <w:r w:rsidRPr="000E3E20">
              <w:rPr>
                <w:rFonts w:eastAsia="仿宋_GB2312"/>
              </w:rPr>
              <w:t>/</w:t>
            </w:r>
            <w:r w:rsidRPr="000E3E20">
              <w:rPr>
                <w:rFonts w:eastAsia="仿宋_GB2312" w:cs="仿宋_GB2312" w:hint="eastAsia"/>
              </w:rPr>
              <w:t>水电、暖通图纸</w:t>
            </w:r>
            <w:r w:rsidRPr="000E3E20">
              <w:rPr>
                <w:rFonts w:eastAsia="仿宋_GB2312"/>
              </w:rPr>
              <w:t>/</w:t>
            </w:r>
            <w:r w:rsidRPr="000E3E20">
              <w:rPr>
                <w:rFonts w:eastAsia="仿宋_GB2312" w:cs="仿宋_GB2312" w:hint="eastAsia"/>
              </w:rPr>
              <w:t>应急预案文本等</w:t>
            </w:r>
          </w:p>
        </w:tc>
      </w:tr>
      <w:tr w:rsidR="00E008D2" w:rsidRPr="000E3E20">
        <w:trPr>
          <w:jc w:val="center"/>
        </w:trPr>
        <w:tc>
          <w:tcPr>
            <w:tcW w:w="718" w:type="dxa"/>
            <w:vAlign w:val="center"/>
          </w:tcPr>
          <w:p w:rsidR="00E008D2" w:rsidRPr="000E3E20" w:rsidRDefault="00E008D2">
            <w:pPr>
              <w:jc w:val="center"/>
              <w:rPr>
                <w:rFonts w:eastAsia="仿宋_GB2312"/>
              </w:rPr>
            </w:pPr>
            <w:r w:rsidRPr="000E3E20">
              <w:rPr>
                <w:rFonts w:eastAsia="仿宋_GB2312"/>
              </w:rPr>
              <w:t>5</w:t>
            </w:r>
          </w:p>
        </w:tc>
        <w:tc>
          <w:tcPr>
            <w:tcW w:w="1245" w:type="dxa"/>
            <w:vMerge/>
            <w:vAlign w:val="center"/>
          </w:tcPr>
          <w:p w:rsidR="00E008D2" w:rsidRPr="000E3E20" w:rsidRDefault="00E008D2">
            <w:pPr>
              <w:jc w:val="center"/>
              <w:rPr>
                <w:rFonts w:eastAsia="仿宋_GB2312"/>
              </w:rPr>
            </w:pPr>
          </w:p>
        </w:tc>
        <w:tc>
          <w:tcPr>
            <w:tcW w:w="1515" w:type="dxa"/>
            <w:vAlign w:val="center"/>
          </w:tcPr>
          <w:p w:rsidR="00E008D2" w:rsidRPr="000E3E20" w:rsidRDefault="00E008D2">
            <w:pPr>
              <w:jc w:val="center"/>
              <w:rPr>
                <w:rFonts w:eastAsia="仿宋_GB2312"/>
              </w:rPr>
            </w:pPr>
            <w:r w:rsidRPr="000E3E20">
              <w:rPr>
                <w:rFonts w:eastAsia="仿宋_GB2312" w:cs="仿宋_GB2312" w:hint="eastAsia"/>
              </w:rPr>
              <w:t>旅游景区</w:t>
            </w:r>
          </w:p>
        </w:tc>
        <w:tc>
          <w:tcPr>
            <w:tcW w:w="4890" w:type="dxa"/>
            <w:vAlign w:val="center"/>
          </w:tcPr>
          <w:p w:rsidR="00E008D2" w:rsidRPr="000E3E20" w:rsidRDefault="00E008D2">
            <w:pPr>
              <w:rPr>
                <w:rFonts w:eastAsia="仿宋_GB2312"/>
              </w:rPr>
            </w:pPr>
            <w:r w:rsidRPr="000E3E20">
              <w:rPr>
                <w:rFonts w:eastAsia="仿宋_GB2312" w:cs="仿宋_GB2312" w:hint="eastAsia"/>
              </w:rPr>
              <w:t>营业执照</w:t>
            </w:r>
            <w:r w:rsidRPr="000E3E20">
              <w:rPr>
                <w:rFonts w:eastAsia="仿宋_GB2312"/>
              </w:rPr>
              <w:t>/</w:t>
            </w:r>
            <w:r w:rsidRPr="000E3E20">
              <w:rPr>
                <w:rFonts w:eastAsia="仿宋_GB2312" w:cs="仿宋_GB2312" w:hint="eastAsia"/>
              </w:rPr>
              <w:t>平面图</w:t>
            </w:r>
            <w:r w:rsidRPr="000E3E20">
              <w:rPr>
                <w:rFonts w:eastAsia="仿宋_GB2312"/>
              </w:rPr>
              <w:t>/</w:t>
            </w:r>
            <w:r w:rsidRPr="000E3E20">
              <w:rPr>
                <w:rFonts w:eastAsia="仿宋_GB2312" w:cs="仿宋_GB2312" w:hint="eastAsia"/>
              </w:rPr>
              <w:t>地籍资料</w:t>
            </w:r>
            <w:r w:rsidRPr="000E3E20">
              <w:rPr>
                <w:rFonts w:eastAsia="仿宋_GB2312"/>
              </w:rPr>
              <w:t>/</w:t>
            </w:r>
            <w:r w:rsidRPr="000E3E20">
              <w:rPr>
                <w:rFonts w:eastAsia="仿宋_GB2312" w:cs="仿宋_GB2312" w:hint="eastAsia"/>
              </w:rPr>
              <w:t>人事档案</w:t>
            </w:r>
            <w:r w:rsidRPr="000E3E20">
              <w:rPr>
                <w:rFonts w:eastAsia="仿宋_GB2312"/>
              </w:rPr>
              <w:t>/</w:t>
            </w:r>
            <w:r w:rsidRPr="000E3E20">
              <w:rPr>
                <w:rFonts w:eastAsia="仿宋_GB2312" w:cs="仿宋_GB2312" w:hint="eastAsia"/>
              </w:rPr>
              <w:t>劳务派遣合同</w:t>
            </w:r>
            <w:r w:rsidRPr="000E3E20">
              <w:rPr>
                <w:rFonts w:eastAsia="仿宋_GB2312"/>
              </w:rPr>
              <w:t>/</w:t>
            </w:r>
            <w:r w:rsidRPr="000E3E20">
              <w:rPr>
                <w:rFonts w:eastAsia="仿宋_GB2312" w:cs="仿宋_GB2312" w:hint="eastAsia"/>
              </w:rPr>
              <w:t>水电、暖通图纸</w:t>
            </w:r>
            <w:r w:rsidRPr="000E3E20">
              <w:rPr>
                <w:rFonts w:eastAsia="仿宋_GB2312"/>
              </w:rPr>
              <w:t>/</w:t>
            </w:r>
            <w:r w:rsidRPr="000E3E20">
              <w:rPr>
                <w:rFonts w:eastAsia="仿宋_GB2312" w:cs="仿宋_GB2312" w:hint="eastAsia"/>
              </w:rPr>
              <w:t>应急预案文本</w:t>
            </w:r>
            <w:r w:rsidRPr="000E3E20">
              <w:rPr>
                <w:rFonts w:eastAsia="仿宋_GB2312"/>
              </w:rPr>
              <w:t>/</w:t>
            </w:r>
            <w:r w:rsidRPr="000E3E20">
              <w:rPr>
                <w:rFonts w:eastAsia="仿宋_GB2312" w:cs="仿宋_GB2312" w:hint="eastAsia"/>
              </w:rPr>
              <w:t>介绍资料</w:t>
            </w:r>
            <w:r w:rsidRPr="000E3E20">
              <w:rPr>
                <w:rFonts w:eastAsia="仿宋_GB2312"/>
              </w:rPr>
              <w:t>/</w:t>
            </w:r>
            <w:r w:rsidRPr="000E3E20">
              <w:rPr>
                <w:rFonts w:eastAsia="仿宋_GB2312" w:cs="仿宋_GB2312" w:hint="eastAsia"/>
              </w:rPr>
              <w:t>统计资料（游客接待数）</w:t>
            </w:r>
            <w:r w:rsidRPr="000E3E20">
              <w:rPr>
                <w:rFonts w:eastAsia="仿宋_GB2312"/>
              </w:rPr>
              <w:t>/</w:t>
            </w:r>
            <w:r w:rsidRPr="000E3E20">
              <w:rPr>
                <w:rFonts w:eastAsia="仿宋_GB2312" w:cs="仿宋_GB2312" w:hint="eastAsia"/>
              </w:rPr>
              <w:t>规划报告（瞬时、日最大承载量）等</w:t>
            </w:r>
          </w:p>
        </w:tc>
      </w:tr>
      <w:tr w:rsidR="00E008D2" w:rsidRPr="000E3E20">
        <w:trPr>
          <w:jc w:val="center"/>
        </w:trPr>
        <w:tc>
          <w:tcPr>
            <w:tcW w:w="718" w:type="dxa"/>
            <w:vAlign w:val="center"/>
          </w:tcPr>
          <w:p w:rsidR="00E008D2" w:rsidRPr="000E3E20" w:rsidRDefault="00E008D2">
            <w:pPr>
              <w:jc w:val="center"/>
              <w:rPr>
                <w:rFonts w:eastAsia="仿宋_GB2312"/>
              </w:rPr>
            </w:pPr>
            <w:r w:rsidRPr="000E3E20">
              <w:rPr>
                <w:rFonts w:eastAsia="仿宋_GB2312"/>
              </w:rPr>
              <w:t>6</w:t>
            </w:r>
          </w:p>
        </w:tc>
        <w:tc>
          <w:tcPr>
            <w:tcW w:w="1245" w:type="dxa"/>
            <w:vMerge/>
            <w:vAlign w:val="center"/>
          </w:tcPr>
          <w:p w:rsidR="00E008D2" w:rsidRPr="000E3E20" w:rsidRDefault="00E008D2">
            <w:pPr>
              <w:jc w:val="center"/>
              <w:rPr>
                <w:rFonts w:eastAsia="仿宋_GB2312"/>
              </w:rPr>
            </w:pPr>
          </w:p>
        </w:tc>
        <w:tc>
          <w:tcPr>
            <w:tcW w:w="1515" w:type="dxa"/>
            <w:vAlign w:val="center"/>
          </w:tcPr>
          <w:p w:rsidR="00E008D2" w:rsidRPr="000E3E20" w:rsidRDefault="00E008D2">
            <w:pPr>
              <w:jc w:val="center"/>
              <w:rPr>
                <w:rFonts w:eastAsia="仿宋_GB2312"/>
              </w:rPr>
            </w:pPr>
            <w:r w:rsidRPr="000E3E20">
              <w:rPr>
                <w:rFonts w:eastAsia="仿宋_GB2312" w:cs="仿宋_GB2312" w:hint="eastAsia"/>
              </w:rPr>
              <w:t>星级饭店</w:t>
            </w:r>
          </w:p>
        </w:tc>
        <w:tc>
          <w:tcPr>
            <w:tcW w:w="4890" w:type="dxa"/>
            <w:vAlign w:val="center"/>
          </w:tcPr>
          <w:p w:rsidR="00E008D2" w:rsidRPr="000E3E20" w:rsidRDefault="00E008D2">
            <w:pPr>
              <w:rPr>
                <w:rFonts w:eastAsia="仿宋_GB2312"/>
              </w:rPr>
            </w:pPr>
            <w:r w:rsidRPr="000E3E20">
              <w:rPr>
                <w:rFonts w:eastAsia="仿宋_GB2312" w:cs="仿宋_GB2312" w:hint="eastAsia"/>
              </w:rPr>
              <w:t>营业执照</w:t>
            </w:r>
            <w:r w:rsidRPr="000E3E20">
              <w:rPr>
                <w:rFonts w:eastAsia="仿宋_GB2312"/>
              </w:rPr>
              <w:t>/</w:t>
            </w:r>
            <w:r w:rsidRPr="000E3E20">
              <w:rPr>
                <w:rFonts w:eastAsia="仿宋_GB2312" w:cs="仿宋_GB2312" w:hint="eastAsia"/>
              </w:rPr>
              <w:t>平面图</w:t>
            </w:r>
            <w:r w:rsidRPr="000E3E20">
              <w:rPr>
                <w:rFonts w:eastAsia="仿宋_GB2312"/>
              </w:rPr>
              <w:t>/</w:t>
            </w:r>
            <w:r w:rsidRPr="000E3E20">
              <w:rPr>
                <w:rFonts w:eastAsia="仿宋_GB2312" w:cs="仿宋_GB2312" w:hint="eastAsia"/>
              </w:rPr>
              <w:t>地籍资料</w:t>
            </w:r>
            <w:r w:rsidRPr="000E3E20">
              <w:rPr>
                <w:rFonts w:eastAsia="仿宋_GB2312"/>
              </w:rPr>
              <w:t>/</w:t>
            </w:r>
            <w:r w:rsidRPr="000E3E20">
              <w:rPr>
                <w:rFonts w:eastAsia="仿宋_GB2312" w:cs="仿宋_GB2312" w:hint="eastAsia"/>
              </w:rPr>
              <w:t>人事档案</w:t>
            </w:r>
            <w:r w:rsidRPr="000E3E20">
              <w:rPr>
                <w:rFonts w:eastAsia="仿宋_GB2312"/>
              </w:rPr>
              <w:t>/</w:t>
            </w:r>
            <w:r w:rsidRPr="000E3E20">
              <w:rPr>
                <w:rFonts w:eastAsia="仿宋_GB2312" w:cs="仿宋_GB2312" w:hint="eastAsia"/>
              </w:rPr>
              <w:t>劳务派遣合同</w:t>
            </w:r>
            <w:r w:rsidRPr="000E3E20">
              <w:rPr>
                <w:rFonts w:eastAsia="仿宋_GB2312"/>
              </w:rPr>
              <w:t>/</w:t>
            </w:r>
            <w:r w:rsidRPr="000E3E20">
              <w:rPr>
                <w:rFonts w:eastAsia="仿宋_GB2312" w:cs="仿宋_GB2312" w:hint="eastAsia"/>
              </w:rPr>
              <w:t>水电、暖通图纸</w:t>
            </w:r>
            <w:r w:rsidRPr="000E3E20">
              <w:rPr>
                <w:rFonts w:eastAsia="仿宋_GB2312"/>
              </w:rPr>
              <w:t>/</w:t>
            </w:r>
            <w:r w:rsidRPr="000E3E20">
              <w:rPr>
                <w:rFonts w:eastAsia="仿宋_GB2312" w:cs="仿宋_GB2312" w:hint="eastAsia"/>
              </w:rPr>
              <w:t>应急预案文本</w:t>
            </w:r>
            <w:r w:rsidRPr="000E3E20">
              <w:rPr>
                <w:rFonts w:eastAsia="仿宋_GB2312"/>
              </w:rPr>
              <w:t>/</w:t>
            </w:r>
            <w:r w:rsidRPr="000E3E20">
              <w:rPr>
                <w:rFonts w:eastAsia="仿宋_GB2312" w:cs="仿宋_GB2312" w:hint="eastAsia"/>
              </w:rPr>
              <w:t>等级证书</w:t>
            </w:r>
            <w:r w:rsidRPr="000E3E20">
              <w:rPr>
                <w:rFonts w:eastAsia="仿宋_GB2312"/>
              </w:rPr>
              <w:t>/</w:t>
            </w:r>
            <w:r w:rsidRPr="000E3E20">
              <w:rPr>
                <w:rFonts w:eastAsia="仿宋_GB2312" w:cs="仿宋_GB2312" w:hint="eastAsia"/>
              </w:rPr>
              <w:t>介绍资料等</w:t>
            </w:r>
          </w:p>
        </w:tc>
      </w:tr>
      <w:tr w:rsidR="00E008D2" w:rsidRPr="000E3E20">
        <w:trPr>
          <w:jc w:val="center"/>
        </w:trPr>
        <w:tc>
          <w:tcPr>
            <w:tcW w:w="718" w:type="dxa"/>
            <w:vAlign w:val="center"/>
          </w:tcPr>
          <w:p w:rsidR="00E008D2" w:rsidRPr="000E3E20" w:rsidRDefault="00E008D2">
            <w:pPr>
              <w:jc w:val="center"/>
              <w:rPr>
                <w:rFonts w:eastAsia="仿宋_GB2312"/>
              </w:rPr>
            </w:pPr>
            <w:r w:rsidRPr="000E3E20">
              <w:rPr>
                <w:rFonts w:eastAsia="仿宋_GB2312"/>
              </w:rPr>
              <w:t>7</w:t>
            </w:r>
          </w:p>
        </w:tc>
        <w:tc>
          <w:tcPr>
            <w:tcW w:w="1245" w:type="dxa"/>
            <w:vMerge/>
            <w:vAlign w:val="center"/>
          </w:tcPr>
          <w:p w:rsidR="00E008D2" w:rsidRPr="000E3E20" w:rsidRDefault="00E008D2">
            <w:pPr>
              <w:jc w:val="center"/>
              <w:rPr>
                <w:rFonts w:eastAsia="仿宋_GB2312"/>
              </w:rPr>
            </w:pPr>
          </w:p>
        </w:tc>
        <w:tc>
          <w:tcPr>
            <w:tcW w:w="1515" w:type="dxa"/>
            <w:vAlign w:val="center"/>
          </w:tcPr>
          <w:p w:rsidR="00E008D2" w:rsidRPr="000E3E20" w:rsidRDefault="00E008D2">
            <w:pPr>
              <w:jc w:val="center"/>
              <w:rPr>
                <w:rFonts w:eastAsia="仿宋_GB2312"/>
              </w:rPr>
            </w:pPr>
            <w:r w:rsidRPr="000E3E20">
              <w:rPr>
                <w:rFonts w:eastAsia="仿宋_GB2312" w:cs="仿宋_GB2312" w:hint="eastAsia"/>
              </w:rPr>
              <w:t>体育场馆</w:t>
            </w:r>
          </w:p>
        </w:tc>
        <w:tc>
          <w:tcPr>
            <w:tcW w:w="4890" w:type="dxa"/>
            <w:vAlign w:val="center"/>
          </w:tcPr>
          <w:p w:rsidR="00E008D2" w:rsidRPr="000E3E20" w:rsidRDefault="00E008D2">
            <w:pPr>
              <w:rPr>
                <w:rFonts w:eastAsia="仿宋_GB2312"/>
              </w:rPr>
            </w:pPr>
            <w:r w:rsidRPr="000E3E20">
              <w:rPr>
                <w:rFonts w:eastAsia="仿宋_GB2312" w:cs="仿宋_GB2312" w:hint="eastAsia"/>
              </w:rPr>
              <w:t>营业执照</w:t>
            </w:r>
            <w:r w:rsidRPr="000E3E20">
              <w:rPr>
                <w:rFonts w:eastAsia="仿宋_GB2312"/>
              </w:rPr>
              <w:t>/</w:t>
            </w:r>
            <w:r w:rsidRPr="000E3E20">
              <w:rPr>
                <w:rFonts w:eastAsia="仿宋_GB2312" w:cs="仿宋_GB2312" w:hint="eastAsia"/>
              </w:rPr>
              <w:t>平面图</w:t>
            </w:r>
            <w:r w:rsidRPr="000E3E20">
              <w:rPr>
                <w:rFonts w:eastAsia="仿宋_GB2312"/>
              </w:rPr>
              <w:t>/</w:t>
            </w:r>
            <w:r w:rsidRPr="000E3E20">
              <w:rPr>
                <w:rFonts w:eastAsia="仿宋_GB2312" w:cs="仿宋_GB2312" w:hint="eastAsia"/>
              </w:rPr>
              <w:t>地籍资料</w:t>
            </w:r>
            <w:r w:rsidRPr="000E3E20">
              <w:rPr>
                <w:rFonts w:eastAsia="仿宋_GB2312"/>
              </w:rPr>
              <w:t>/</w:t>
            </w:r>
            <w:r w:rsidRPr="000E3E20">
              <w:rPr>
                <w:rFonts w:eastAsia="仿宋_GB2312" w:cs="仿宋_GB2312" w:hint="eastAsia"/>
              </w:rPr>
              <w:t>人事档案</w:t>
            </w:r>
            <w:r w:rsidRPr="000E3E20">
              <w:rPr>
                <w:rFonts w:eastAsia="仿宋_GB2312"/>
              </w:rPr>
              <w:t>/</w:t>
            </w:r>
            <w:r w:rsidRPr="000E3E20">
              <w:rPr>
                <w:rFonts w:eastAsia="仿宋_GB2312" w:cs="仿宋_GB2312" w:hint="eastAsia"/>
              </w:rPr>
              <w:t>劳务派遣合同</w:t>
            </w:r>
            <w:r w:rsidRPr="000E3E20">
              <w:rPr>
                <w:rFonts w:eastAsia="仿宋_GB2312"/>
              </w:rPr>
              <w:t>/</w:t>
            </w:r>
            <w:r w:rsidRPr="000E3E20">
              <w:rPr>
                <w:rFonts w:eastAsia="仿宋_GB2312" w:cs="仿宋_GB2312" w:hint="eastAsia"/>
              </w:rPr>
              <w:t>水电、暖通图纸</w:t>
            </w:r>
            <w:r w:rsidRPr="000E3E20">
              <w:rPr>
                <w:rFonts w:eastAsia="仿宋_GB2312"/>
              </w:rPr>
              <w:t>/</w:t>
            </w:r>
            <w:r w:rsidRPr="000E3E20">
              <w:rPr>
                <w:rFonts w:eastAsia="仿宋_GB2312" w:cs="仿宋_GB2312" w:hint="eastAsia"/>
              </w:rPr>
              <w:t>应急预案文本</w:t>
            </w:r>
            <w:r w:rsidRPr="000E3E20">
              <w:rPr>
                <w:rFonts w:eastAsia="仿宋_GB2312"/>
              </w:rPr>
              <w:t>/</w:t>
            </w:r>
            <w:r w:rsidRPr="000E3E20">
              <w:rPr>
                <w:rFonts w:eastAsia="仿宋_GB2312" w:cs="仿宋_GB2312" w:hint="eastAsia"/>
              </w:rPr>
              <w:t>介绍资料</w:t>
            </w:r>
            <w:r w:rsidRPr="000E3E20">
              <w:rPr>
                <w:rFonts w:eastAsia="仿宋_GB2312"/>
              </w:rPr>
              <w:t>/</w:t>
            </w:r>
            <w:r w:rsidRPr="000E3E20">
              <w:rPr>
                <w:rFonts w:eastAsia="仿宋_GB2312" w:cs="仿宋_GB2312" w:hint="eastAsia"/>
              </w:rPr>
              <w:t>门票售卖记录</w:t>
            </w:r>
            <w:r w:rsidRPr="000E3E20">
              <w:rPr>
                <w:rFonts w:eastAsia="仿宋_GB2312"/>
              </w:rPr>
              <w:t>/</w:t>
            </w:r>
            <w:r w:rsidRPr="000E3E20">
              <w:rPr>
                <w:rFonts w:eastAsia="仿宋_GB2312" w:cs="仿宋_GB2312" w:hint="eastAsia"/>
              </w:rPr>
              <w:t>承担活动通知等</w:t>
            </w:r>
          </w:p>
        </w:tc>
      </w:tr>
      <w:tr w:rsidR="00E008D2" w:rsidRPr="000E3E20">
        <w:trPr>
          <w:jc w:val="center"/>
        </w:trPr>
        <w:tc>
          <w:tcPr>
            <w:tcW w:w="718" w:type="dxa"/>
            <w:vAlign w:val="center"/>
          </w:tcPr>
          <w:p w:rsidR="00E008D2" w:rsidRPr="000E3E20" w:rsidRDefault="00E008D2">
            <w:pPr>
              <w:jc w:val="center"/>
              <w:rPr>
                <w:rFonts w:eastAsia="仿宋_GB2312"/>
              </w:rPr>
            </w:pPr>
            <w:r w:rsidRPr="000E3E20">
              <w:rPr>
                <w:rFonts w:eastAsia="仿宋_GB2312"/>
              </w:rPr>
              <w:t>8</w:t>
            </w:r>
          </w:p>
        </w:tc>
        <w:tc>
          <w:tcPr>
            <w:tcW w:w="1245" w:type="dxa"/>
            <w:vMerge/>
            <w:vAlign w:val="center"/>
          </w:tcPr>
          <w:p w:rsidR="00E008D2" w:rsidRPr="000E3E20" w:rsidRDefault="00E008D2">
            <w:pPr>
              <w:jc w:val="center"/>
              <w:rPr>
                <w:rFonts w:eastAsia="仿宋_GB2312"/>
              </w:rPr>
            </w:pPr>
          </w:p>
        </w:tc>
        <w:tc>
          <w:tcPr>
            <w:tcW w:w="1515" w:type="dxa"/>
            <w:vAlign w:val="center"/>
          </w:tcPr>
          <w:p w:rsidR="00E008D2" w:rsidRPr="000E3E20" w:rsidRDefault="00E008D2">
            <w:pPr>
              <w:jc w:val="center"/>
              <w:rPr>
                <w:rFonts w:eastAsia="仿宋_GB2312"/>
              </w:rPr>
            </w:pPr>
            <w:r w:rsidRPr="000E3E20">
              <w:rPr>
                <w:rFonts w:eastAsia="仿宋_GB2312" w:cs="仿宋_GB2312" w:hint="eastAsia"/>
              </w:rPr>
              <w:t>宗教活动场所</w:t>
            </w:r>
          </w:p>
        </w:tc>
        <w:tc>
          <w:tcPr>
            <w:tcW w:w="4890" w:type="dxa"/>
            <w:vAlign w:val="center"/>
          </w:tcPr>
          <w:p w:rsidR="00E008D2" w:rsidRPr="000E3E20" w:rsidRDefault="00E008D2">
            <w:pPr>
              <w:rPr>
                <w:rFonts w:eastAsia="仿宋_GB2312"/>
              </w:rPr>
            </w:pPr>
            <w:r w:rsidRPr="000E3E20">
              <w:rPr>
                <w:rFonts w:eastAsia="仿宋_GB2312" w:cs="仿宋_GB2312" w:hint="eastAsia"/>
              </w:rPr>
              <w:t>营业执照</w:t>
            </w:r>
            <w:r w:rsidRPr="000E3E20">
              <w:rPr>
                <w:rFonts w:eastAsia="仿宋_GB2312"/>
              </w:rPr>
              <w:t>/</w:t>
            </w:r>
            <w:r w:rsidRPr="000E3E20">
              <w:rPr>
                <w:rFonts w:eastAsia="仿宋_GB2312" w:cs="仿宋_GB2312" w:hint="eastAsia"/>
              </w:rPr>
              <w:t>平面图</w:t>
            </w:r>
            <w:r w:rsidRPr="000E3E20">
              <w:rPr>
                <w:rFonts w:eastAsia="仿宋_GB2312"/>
              </w:rPr>
              <w:t>/</w:t>
            </w:r>
            <w:r w:rsidRPr="000E3E20">
              <w:rPr>
                <w:rFonts w:eastAsia="仿宋_GB2312" w:cs="仿宋_GB2312" w:hint="eastAsia"/>
              </w:rPr>
              <w:t>地籍资料</w:t>
            </w:r>
            <w:r w:rsidRPr="000E3E20">
              <w:rPr>
                <w:rFonts w:eastAsia="仿宋_GB2312"/>
              </w:rPr>
              <w:t>/</w:t>
            </w:r>
            <w:r w:rsidRPr="000E3E20">
              <w:rPr>
                <w:rFonts w:eastAsia="仿宋_GB2312" w:cs="仿宋_GB2312" w:hint="eastAsia"/>
              </w:rPr>
              <w:t>人事档案</w:t>
            </w:r>
            <w:r w:rsidRPr="000E3E20">
              <w:rPr>
                <w:rFonts w:eastAsia="仿宋_GB2312"/>
              </w:rPr>
              <w:t>/</w:t>
            </w:r>
            <w:r w:rsidRPr="000E3E20">
              <w:rPr>
                <w:rFonts w:eastAsia="仿宋_GB2312" w:cs="仿宋_GB2312" w:hint="eastAsia"/>
              </w:rPr>
              <w:t>劳务派遣合同</w:t>
            </w:r>
            <w:r w:rsidRPr="000E3E20">
              <w:rPr>
                <w:rFonts w:eastAsia="仿宋_GB2312"/>
              </w:rPr>
              <w:t>/</w:t>
            </w:r>
            <w:r w:rsidRPr="000E3E20">
              <w:rPr>
                <w:rFonts w:eastAsia="仿宋_GB2312" w:cs="仿宋_GB2312" w:hint="eastAsia"/>
              </w:rPr>
              <w:t>水电、暖通图纸</w:t>
            </w:r>
            <w:r w:rsidRPr="000E3E20">
              <w:rPr>
                <w:rFonts w:eastAsia="仿宋_GB2312"/>
              </w:rPr>
              <w:t>/</w:t>
            </w:r>
            <w:r w:rsidRPr="000E3E20">
              <w:rPr>
                <w:rFonts w:eastAsia="仿宋_GB2312" w:cs="仿宋_GB2312" w:hint="eastAsia"/>
              </w:rPr>
              <w:t>应急预案文本</w:t>
            </w:r>
            <w:r w:rsidRPr="000E3E20">
              <w:rPr>
                <w:rFonts w:eastAsia="仿宋_GB2312"/>
              </w:rPr>
              <w:t>/</w:t>
            </w:r>
            <w:r w:rsidRPr="000E3E20">
              <w:rPr>
                <w:rFonts w:eastAsia="仿宋_GB2312" w:cs="仿宋_GB2312" w:hint="eastAsia"/>
              </w:rPr>
              <w:t>保护文物、非物质文化遗产名录等</w:t>
            </w:r>
          </w:p>
        </w:tc>
      </w:tr>
      <w:tr w:rsidR="00E008D2" w:rsidRPr="000E3E20">
        <w:trPr>
          <w:jc w:val="center"/>
        </w:trPr>
        <w:tc>
          <w:tcPr>
            <w:tcW w:w="718" w:type="dxa"/>
            <w:vAlign w:val="center"/>
          </w:tcPr>
          <w:p w:rsidR="00E008D2" w:rsidRPr="000E3E20" w:rsidRDefault="00E008D2">
            <w:pPr>
              <w:jc w:val="center"/>
              <w:rPr>
                <w:rFonts w:eastAsia="仿宋_GB2312"/>
              </w:rPr>
            </w:pPr>
            <w:r w:rsidRPr="000E3E20">
              <w:rPr>
                <w:rFonts w:eastAsia="仿宋_GB2312"/>
              </w:rPr>
              <w:t>9</w:t>
            </w:r>
          </w:p>
        </w:tc>
        <w:tc>
          <w:tcPr>
            <w:tcW w:w="1245" w:type="dxa"/>
            <w:vMerge/>
            <w:vAlign w:val="center"/>
          </w:tcPr>
          <w:p w:rsidR="00E008D2" w:rsidRPr="000E3E20" w:rsidRDefault="00E008D2">
            <w:pPr>
              <w:jc w:val="center"/>
              <w:rPr>
                <w:rFonts w:eastAsia="仿宋_GB2312"/>
              </w:rPr>
            </w:pPr>
          </w:p>
        </w:tc>
        <w:tc>
          <w:tcPr>
            <w:tcW w:w="1515" w:type="dxa"/>
            <w:vAlign w:val="center"/>
          </w:tcPr>
          <w:p w:rsidR="00E008D2" w:rsidRPr="000E3E20" w:rsidRDefault="00E008D2">
            <w:pPr>
              <w:jc w:val="center"/>
              <w:rPr>
                <w:rFonts w:eastAsia="仿宋_GB2312"/>
              </w:rPr>
            </w:pPr>
            <w:r w:rsidRPr="000E3E20">
              <w:rPr>
                <w:rFonts w:eastAsia="仿宋_GB2312" w:cs="仿宋_GB2312" w:hint="eastAsia"/>
              </w:rPr>
              <w:t>大型超市、百货店和亿元以上商品交易市场</w:t>
            </w:r>
          </w:p>
        </w:tc>
        <w:tc>
          <w:tcPr>
            <w:tcW w:w="4890" w:type="dxa"/>
            <w:vAlign w:val="center"/>
          </w:tcPr>
          <w:p w:rsidR="00E008D2" w:rsidRPr="000E3E20" w:rsidRDefault="00E008D2">
            <w:pPr>
              <w:rPr>
                <w:rFonts w:eastAsia="仿宋_GB2312"/>
              </w:rPr>
            </w:pPr>
            <w:r w:rsidRPr="000E3E20">
              <w:rPr>
                <w:rFonts w:eastAsia="仿宋_GB2312" w:cs="仿宋_GB2312" w:hint="eastAsia"/>
              </w:rPr>
              <w:t>营业执照</w:t>
            </w:r>
            <w:r w:rsidRPr="000E3E20">
              <w:rPr>
                <w:rFonts w:eastAsia="仿宋_GB2312"/>
              </w:rPr>
              <w:t>/</w:t>
            </w:r>
            <w:r w:rsidRPr="000E3E20">
              <w:rPr>
                <w:rFonts w:eastAsia="仿宋_GB2312" w:cs="仿宋_GB2312" w:hint="eastAsia"/>
              </w:rPr>
              <w:t>平面图</w:t>
            </w:r>
            <w:r w:rsidRPr="000E3E20">
              <w:rPr>
                <w:rFonts w:eastAsia="仿宋_GB2312"/>
              </w:rPr>
              <w:t>/</w:t>
            </w:r>
            <w:r w:rsidRPr="000E3E20">
              <w:rPr>
                <w:rFonts w:eastAsia="仿宋_GB2312" w:cs="仿宋_GB2312" w:hint="eastAsia"/>
              </w:rPr>
              <w:t>地籍资料</w:t>
            </w:r>
            <w:r w:rsidRPr="000E3E20">
              <w:rPr>
                <w:rFonts w:eastAsia="仿宋_GB2312"/>
              </w:rPr>
              <w:t>/</w:t>
            </w:r>
            <w:r w:rsidRPr="000E3E20">
              <w:rPr>
                <w:rFonts w:eastAsia="仿宋_GB2312" w:cs="仿宋_GB2312" w:hint="eastAsia"/>
              </w:rPr>
              <w:t>人事档案</w:t>
            </w:r>
            <w:r w:rsidRPr="000E3E20">
              <w:rPr>
                <w:rFonts w:eastAsia="仿宋_GB2312"/>
              </w:rPr>
              <w:t>/</w:t>
            </w:r>
            <w:r w:rsidRPr="000E3E20">
              <w:rPr>
                <w:rFonts w:eastAsia="仿宋_GB2312" w:cs="仿宋_GB2312" w:hint="eastAsia"/>
              </w:rPr>
              <w:t>劳务派遣合同</w:t>
            </w:r>
            <w:r w:rsidRPr="000E3E20">
              <w:rPr>
                <w:rFonts w:eastAsia="仿宋_GB2312"/>
              </w:rPr>
              <w:t>/</w:t>
            </w:r>
            <w:r w:rsidRPr="000E3E20">
              <w:rPr>
                <w:rFonts w:eastAsia="仿宋_GB2312" w:cs="仿宋_GB2312" w:hint="eastAsia"/>
              </w:rPr>
              <w:t>水电、暖通图纸</w:t>
            </w:r>
            <w:r w:rsidRPr="000E3E20">
              <w:rPr>
                <w:rFonts w:eastAsia="仿宋_GB2312"/>
              </w:rPr>
              <w:t>/</w:t>
            </w:r>
            <w:r w:rsidRPr="000E3E20">
              <w:rPr>
                <w:rFonts w:eastAsia="仿宋_GB2312" w:cs="仿宋_GB2312" w:hint="eastAsia"/>
              </w:rPr>
              <w:t>应急预案文本等</w:t>
            </w:r>
          </w:p>
        </w:tc>
      </w:tr>
      <w:tr w:rsidR="00E008D2" w:rsidRPr="000E3E20">
        <w:trPr>
          <w:jc w:val="center"/>
        </w:trPr>
        <w:tc>
          <w:tcPr>
            <w:tcW w:w="718" w:type="dxa"/>
            <w:vAlign w:val="center"/>
          </w:tcPr>
          <w:p w:rsidR="00E008D2" w:rsidRPr="000E3E20" w:rsidRDefault="00E008D2">
            <w:pPr>
              <w:jc w:val="center"/>
              <w:rPr>
                <w:rFonts w:eastAsia="仿宋_GB2312"/>
              </w:rPr>
            </w:pPr>
            <w:r w:rsidRPr="000E3E20">
              <w:rPr>
                <w:rFonts w:eastAsia="仿宋_GB2312"/>
              </w:rPr>
              <w:t>10</w:t>
            </w:r>
          </w:p>
        </w:tc>
        <w:tc>
          <w:tcPr>
            <w:tcW w:w="1245" w:type="dxa"/>
            <w:vMerge/>
            <w:vAlign w:val="center"/>
          </w:tcPr>
          <w:p w:rsidR="00E008D2" w:rsidRPr="000E3E20" w:rsidRDefault="00E008D2">
            <w:pPr>
              <w:jc w:val="center"/>
              <w:rPr>
                <w:rFonts w:eastAsia="仿宋_GB2312"/>
              </w:rPr>
            </w:pPr>
          </w:p>
        </w:tc>
        <w:tc>
          <w:tcPr>
            <w:tcW w:w="1515" w:type="dxa"/>
            <w:vAlign w:val="center"/>
          </w:tcPr>
          <w:p w:rsidR="00E008D2" w:rsidRPr="000E3E20" w:rsidRDefault="00E008D2">
            <w:pPr>
              <w:jc w:val="center"/>
              <w:rPr>
                <w:rFonts w:eastAsia="仿宋_GB2312"/>
              </w:rPr>
            </w:pPr>
            <w:r w:rsidRPr="000E3E20">
              <w:rPr>
                <w:rFonts w:eastAsia="仿宋_GB2312" w:cs="仿宋_GB2312" w:hint="eastAsia"/>
              </w:rPr>
              <w:t>县域基础指标统计表</w:t>
            </w:r>
          </w:p>
        </w:tc>
        <w:tc>
          <w:tcPr>
            <w:tcW w:w="4890" w:type="dxa"/>
            <w:vAlign w:val="center"/>
          </w:tcPr>
          <w:p w:rsidR="00E008D2" w:rsidRPr="000E3E20" w:rsidRDefault="00E008D2">
            <w:pPr>
              <w:rPr>
                <w:rFonts w:eastAsia="仿宋_GB2312"/>
              </w:rPr>
            </w:pPr>
            <w:r w:rsidRPr="000E3E20">
              <w:rPr>
                <w:rFonts w:eastAsia="仿宋_GB2312" w:cs="仿宋_GB2312" w:hint="eastAsia"/>
              </w:rPr>
              <w:t>统计资料</w:t>
            </w:r>
            <w:r w:rsidRPr="000E3E20">
              <w:rPr>
                <w:rFonts w:eastAsia="仿宋_GB2312"/>
              </w:rPr>
              <w:t>/</w:t>
            </w:r>
            <w:r w:rsidRPr="000E3E20">
              <w:rPr>
                <w:rFonts w:eastAsia="仿宋_GB2312" w:cs="仿宋_GB2312" w:hint="eastAsia"/>
              </w:rPr>
              <w:t>部门函件等</w:t>
            </w:r>
          </w:p>
        </w:tc>
      </w:tr>
      <w:tr w:rsidR="00E008D2" w:rsidRPr="000E3E20">
        <w:trPr>
          <w:jc w:val="center"/>
        </w:trPr>
        <w:tc>
          <w:tcPr>
            <w:tcW w:w="718" w:type="dxa"/>
            <w:vAlign w:val="center"/>
          </w:tcPr>
          <w:p w:rsidR="00E008D2" w:rsidRPr="000E3E20" w:rsidRDefault="00E008D2">
            <w:pPr>
              <w:jc w:val="center"/>
              <w:rPr>
                <w:rFonts w:eastAsia="仿宋_GB2312"/>
              </w:rPr>
            </w:pPr>
            <w:r w:rsidRPr="000E3E20">
              <w:rPr>
                <w:rFonts w:eastAsia="仿宋_GB2312"/>
              </w:rPr>
              <w:t>11</w:t>
            </w:r>
          </w:p>
        </w:tc>
        <w:tc>
          <w:tcPr>
            <w:tcW w:w="1245" w:type="dxa"/>
            <w:vMerge/>
            <w:vAlign w:val="center"/>
          </w:tcPr>
          <w:p w:rsidR="00E008D2" w:rsidRPr="000E3E20" w:rsidRDefault="00E008D2">
            <w:pPr>
              <w:jc w:val="center"/>
              <w:rPr>
                <w:rFonts w:eastAsia="仿宋_GB2312"/>
              </w:rPr>
            </w:pPr>
          </w:p>
        </w:tc>
        <w:tc>
          <w:tcPr>
            <w:tcW w:w="1515" w:type="dxa"/>
            <w:vAlign w:val="center"/>
          </w:tcPr>
          <w:p w:rsidR="00E008D2" w:rsidRPr="000E3E20" w:rsidRDefault="00E008D2">
            <w:pPr>
              <w:jc w:val="center"/>
              <w:rPr>
                <w:rFonts w:eastAsia="仿宋_GB2312"/>
              </w:rPr>
            </w:pPr>
            <w:r w:rsidRPr="000E3E20">
              <w:rPr>
                <w:rFonts w:eastAsia="仿宋_GB2312" w:cs="仿宋_GB2312" w:hint="eastAsia"/>
              </w:rPr>
              <w:t>乡（镇）基础指标统计表</w:t>
            </w:r>
          </w:p>
        </w:tc>
        <w:tc>
          <w:tcPr>
            <w:tcW w:w="4890" w:type="dxa"/>
            <w:vAlign w:val="center"/>
          </w:tcPr>
          <w:p w:rsidR="00E008D2" w:rsidRPr="000E3E20" w:rsidRDefault="00E008D2">
            <w:pPr>
              <w:rPr>
                <w:rFonts w:eastAsia="仿宋_GB2312"/>
              </w:rPr>
            </w:pPr>
            <w:r w:rsidRPr="000E3E20">
              <w:rPr>
                <w:rFonts w:eastAsia="仿宋_GB2312" w:cs="仿宋_GB2312" w:hint="eastAsia"/>
              </w:rPr>
              <w:t>统计资料</w:t>
            </w:r>
            <w:r w:rsidRPr="000E3E20">
              <w:rPr>
                <w:rFonts w:eastAsia="仿宋_GB2312"/>
              </w:rPr>
              <w:t>/</w:t>
            </w:r>
            <w:r w:rsidRPr="000E3E20">
              <w:rPr>
                <w:rFonts w:eastAsia="仿宋_GB2312" w:cs="仿宋_GB2312" w:hint="eastAsia"/>
              </w:rPr>
              <w:t>部门函件等</w:t>
            </w:r>
          </w:p>
        </w:tc>
      </w:tr>
      <w:tr w:rsidR="00E008D2" w:rsidRPr="000E3E20">
        <w:trPr>
          <w:jc w:val="center"/>
        </w:trPr>
        <w:tc>
          <w:tcPr>
            <w:tcW w:w="718" w:type="dxa"/>
            <w:vAlign w:val="center"/>
          </w:tcPr>
          <w:p w:rsidR="00E008D2" w:rsidRPr="000E3E20" w:rsidRDefault="00E008D2">
            <w:pPr>
              <w:jc w:val="center"/>
              <w:rPr>
                <w:rFonts w:eastAsia="仿宋_GB2312"/>
              </w:rPr>
            </w:pPr>
            <w:r w:rsidRPr="000E3E20">
              <w:rPr>
                <w:rFonts w:eastAsia="仿宋_GB2312"/>
              </w:rPr>
              <w:t>12</w:t>
            </w:r>
          </w:p>
        </w:tc>
        <w:tc>
          <w:tcPr>
            <w:tcW w:w="1245" w:type="dxa"/>
            <w:vMerge/>
            <w:vAlign w:val="center"/>
          </w:tcPr>
          <w:p w:rsidR="00E008D2" w:rsidRPr="000E3E20" w:rsidRDefault="00E008D2">
            <w:pPr>
              <w:jc w:val="center"/>
              <w:rPr>
                <w:rFonts w:eastAsia="仿宋_GB2312"/>
              </w:rPr>
            </w:pPr>
          </w:p>
        </w:tc>
        <w:tc>
          <w:tcPr>
            <w:tcW w:w="1515" w:type="dxa"/>
            <w:vAlign w:val="center"/>
          </w:tcPr>
          <w:p w:rsidR="00E008D2" w:rsidRPr="000E3E20" w:rsidRDefault="00E008D2">
            <w:pPr>
              <w:jc w:val="center"/>
              <w:rPr>
                <w:rFonts w:eastAsia="仿宋_GB2312"/>
              </w:rPr>
            </w:pPr>
            <w:r w:rsidRPr="000E3E20">
              <w:rPr>
                <w:rFonts w:eastAsia="仿宋_GB2312" w:cs="仿宋_GB2312" w:hint="eastAsia"/>
              </w:rPr>
              <w:t>化工园区</w:t>
            </w:r>
          </w:p>
        </w:tc>
        <w:tc>
          <w:tcPr>
            <w:tcW w:w="4890" w:type="dxa"/>
            <w:vAlign w:val="center"/>
          </w:tcPr>
          <w:p w:rsidR="00E008D2" w:rsidRPr="000E3E20" w:rsidRDefault="00E008D2">
            <w:pPr>
              <w:rPr>
                <w:rFonts w:eastAsia="仿宋_GB2312"/>
              </w:rPr>
            </w:pPr>
            <w:r w:rsidRPr="000E3E20">
              <w:rPr>
                <w:rFonts w:eastAsia="仿宋_GB2312" w:cs="仿宋_GB2312" w:hint="eastAsia"/>
              </w:rPr>
              <w:t>批复文件</w:t>
            </w:r>
            <w:r w:rsidRPr="000E3E20">
              <w:rPr>
                <w:rFonts w:eastAsia="仿宋_GB2312"/>
              </w:rPr>
              <w:t>/</w:t>
            </w:r>
            <w:r w:rsidRPr="000E3E20">
              <w:rPr>
                <w:rFonts w:eastAsia="仿宋_GB2312" w:cs="仿宋_GB2312" w:hint="eastAsia"/>
              </w:rPr>
              <w:t>历史档案</w:t>
            </w:r>
            <w:r w:rsidRPr="000E3E20">
              <w:rPr>
                <w:rFonts w:eastAsia="仿宋_GB2312"/>
              </w:rPr>
              <w:t>/</w:t>
            </w:r>
            <w:r w:rsidRPr="000E3E20">
              <w:rPr>
                <w:rFonts w:eastAsia="仿宋_GB2312" w:cs="仿宋_GB2312" w:hint="eastAsia"/>
              </w:rPr>
              <w:t>危险化学品企业名单</w:t>
            </w:r>
            <w:r w:rsidRPr="000E3E20">
              <w:rPr>
                <w:rFonts w:eastAsia="仿宋_GB2312"/>
              </w:rPr>
              <w:t>/</w:t>
            </w:r>
            <w:r w:rsidRPr="000E3E20">
              <w:rPr>
                <w:rFonts w:eastAsia="仿宋_GB2312" w:cs="仿宋_GB2312" w:hint="eastAsia"/>
              </w:rPr>
              <w:t>平面图</w:t>
            </w:r>
            <w:r w:rsidRPr="000E3E20">
              <w:rPr>
                <w:rFonts w:eastAsia="仿宋_GB2312"/>
              </w:rPr>
              <w:t>/</w:t>
            </w:r>
            <w:r w:rsidRPr="000E3E20">
              <w:rPr>
                <w:rFonts w:eastAsia="仿宋_GB2312" w:cs="仿宋_GB2312" w:hint="eastAsia"/>
              </w:rPr>
              <w:t>人事档案</w:t>
            </w:r>
            <w:r w:rsidRPr="000E3E20">
              <w:rPr>
                <w:rFonts w:eastAsia="仿宋_GB2312"/>
              </w:rPr>
              <w:t>/</w:t>
            </w:r>
            <w:r w:rsidRPr="000E3E20">
              <w:rPr>
                <w:rFonts w:eastAsia="仿宋_GB2312" w:cs="仿宋_GB2312" w:hint="eastAsia"/>
              </w:rPr>
              <w:t>水电、暖通图纸</w:t>
            </w:r>
            <w:r w:rsidRPr="000E3E20">
              <w:rPr>
                <w:rFonts w:eastAsia="仿宋_GB2312"/>
              </w:rPr>
              <w:t>/</w:t>
            </w:r>
            <w:r w:rsidRPr="000E3E20">
              <w:rPr>
                <w:rFonts w:eastAsia="仿宋_GB2312" w:cs="仿宋_GB2312" w:hint="eastAsia"/>
              </w:rPr>
              <w:t>应急预案文本</w:t>
            </w:r>
            <w:r w:rsidRPr="000E3E20">
              <w:rPr>
                <w:rFonts w:eastAsia="仿宋_GB2312"/>
              </w:rPr>
              <w:t>/</w:t>
            </w:r>
            <w:r w:rsidRPr="000E3E20">
              <w:rPr>
                <w:rFonts w:eastAsia="仿宋_GB2312" w:cs="仿宋_GB2312" w:hint="eastAsia"/>
              </w:rPr>
              <w:t>供配电、给排水相关规划</w:t>
            </w:r>
            <w:r w:rsidRPr="000E3E20">
              <w:rPr>
                <w:rFonts w:eastAsia="仿宋_GB2312"/>
              </w:rPr>
              <w:t>/</w:t>
            </w:r>
            <w:r w:rsidRPr="000E3E20">
              <w:rPr>
                <w:rFonts w:eastAsia="仿宋_GB2312" w:cs="仿宋_GB2312" w:hint="eastAsia"/>
              </w:rPr>
              <w:t>信息化建设报告</w:t>
            </w:r>
            <w:r w:rsidRPr="000E3E20">
              <w:rPr>
                <w:rFonts w:eastAsia="仿宋_GB2312"/>
              </w:rPr>
              <w:t>/</w:t>
            </w:r>
            <w:r w:rsidRPr="000E3E20">
              <w:rPr>
                <w:rFonts w:eastAsia="仿宋_GB2312" w:cs="仿宋_GB2312" w:hint="eastAsia"/>
              </w:rPr>
              <w:t>突发环境事件风险评估报告</w:t>
            </w:r>
            <w:r w:rsidRPr="000E3E20">
              <w:rPr>
                <w:rFonts w:eastAsia="仿宋_GB2312"/>
              </w:rPr>
              <w:t>/</w:t>
            </w:r>
            <w:r w:rsidRPr="000E3E20">
              <w:rPr>
                <w:rFonts w:eastAsia="仿宋_GB2312" w:cs="仿宋_GB2312" w:hint="eastAsia"/>
              </w:rPr>
              <w:t>最新规划环评报告</w:t>
            </w:r>
            <w:r w:rsidRPr="000E3E20">
              <w:rPr>
                <w:rFonts w:eastAsia="仿宋_GB2312"/>
              </w:rPr>
              <w:t>/</w:t>
            </w:r>
            <w:r w:rsidRPr="000E3E20">
              <w:rPr>
                <w:rFonts w:eastAsia="仿宋_GB2312" w:cs="仿宋_GB2312" w:hint="eastAsia"/>
              </w:rPr>
              <w:t>最新安评</w:t>
            </w:r>
            <w:r w:rsidRPr="000E3E20">
              <w:rPr>
                <w:rFonts w:eastAsia="仿宋_GB2312"/>
              </w:rPr>
              <w:t>/</w:t>
            </w:r>
            <w:r w:rsidRPr="000E3E20">
              <w:rPr>
                <w:rFonts w:eastAsia="仿宋_GB2312" w:cs="仿宋_GB2312" w:hint="eastAsia"/>
              </w:rPr>
              <w:t>安全评估报告等</w:t>
            </w:r>
          </w:p>
        </w:tc>
      </w:tr>
      <w:tr w:rsidR="00E008D2" w:rsidRPr="000E3E20">
        <w:trPr>
          <w:jc w:val="center"/>
        </w:trPr>
        <w:tc>
          <w:tcPr>
            <w:tcW w:w="718" w:type="dxa"/>
            <w:vAlign w:val="center"/>
          </w:tcPr>
          <w:p w:rsidR="00E008D2" w:rsidRPr="000E3E20" w:rsidRDefault="00E008D2">
            <w:pPr>
              <w:jc w:val="center"/>
              <w:rPr>
                <w:rFonts w:eastAsia="仿宋_GB2312"/>
              </w:rPr>
            </w:pPr>
            <w:r w:rsidRPr="000E3E20">
              <w:rPr>
                <w:rFonts w:eastAsia="仿宋_GB2312"/>
              </w:rPr>
              <w:t>13</w:t>
            </w:r>
          </w:p>
        </w:tc>
        <w:tc>
          <w:tcPr>
            <w:tcW w:w="1245" w:type="dxa"/>
            <w:vMerge/>
            <w:vAlign w:val="center"/>
          </w:tcPr>
          <w:p w:rsidR="00E008D2" w:rsidRPr="000E3E20" w:rsidRDefault="00E008D2">
            <w:pPr>
              <w:jc w:val="center"/>
              <w:rPr>
                <w:rFonts w:eastAsia="仿宋_GB2312"/>
              </w:rPr>
            </w:pPr>
          </w:p>
        </w:tc>
        <w:tc>
          <w:tcPr>
            <w:tcW w:w="1515" w:type="dxa"/>
            <w:vAlign w:val="center"/>
          </w:tcPr>
          <w:p w:rsidR="00E008D2" w:rsidRPr="000E3E20" w:rsidRDefault="00E008D2">
            <w:pPr>
              <w:jc w:val="center"/>
              <w:rPr>
                <w:rFonts w:eastAsia="仿宋_GB2312"/>
              </w:rPr>
            </w:pPr>
            <w:r w:rsidRPr="000E3E20">
              <w:rPr>
                <w:rFonts w:eastAsia="仿宋_GB2312" w:cs="仿宋_GB2312" w:hint="eastAsia"/>
              </w:rPr>
              <w:t>企业基础信息</w:t>
            </w:r>
          </w:p>
        </w:tc>
        <w:tc>
          <w:tcPr>
            <w:tcW w:w="4890" w:type="dxa"/>
            <w:vAlign w:val="center"/>
          </w:tcPr>
          <w:p w:rsidR="00E008D2" w:rsidRPr="000E3E20" w:rsidRDefault="00E008D2">
            <w:pPr>
              <w:rPr>
                <w:rFonts w:eastAsia="仿宋_GB2312"/>
              </w:rPr>
            </w:pPr>
            <w:r w:rsidRPr="000E3E20">
              <w:rPr>
                <w:rFonts w:eastAsia="仿宋_GB2312" w:cs="仿宋_GB2312" w:hint="eastAsia"/>
              </w:rPr>
              <w:t>营业执照</w:t>
            </w:r>
            <w:r w:rsidRPr="000E3E20">
              <w:rPr>
                <w:rFonts w:eastAsia="仿宋_GB2312"/>
              </w:rPr>
              <w:t>/</w:t>
            </w:r>
            <w:r w:rsidRPr="000E3E20">
              <w:rPr>
                <w:rFonts w:eastAsia="仿宋_GB2312" w:cs="仿宋_GB2312" w:hint="eastAsia"/>
              </w:rPr>
              <w:t>平面图</w:t>
            </w:r>
            <w:r w:rsidRPr="000E3E20">
              <w:rPr>
                <w:rFonts w:eastAsia="仿宋_GB2312"/>
              </w:rPr>
              <w:t>/</w:t>
            </w:r>
            <w:r w:rsidRPr="000E3E20">
              <w:rPr>
                <w:rFonts w:eastAsia="仿宋_GB2312" w:cs="仿宋_GB2312" w:hint="eastAsia"/>
              </w:rPr>
              <w:t>地籍资料</w:t>
            </w:r>
            <w:r w:rsidRPr="000E3E20">
              <w:rPr>
                <w:rFonts w:eastAsia="仿宋_GB2312"/>
              </w:rPr>
              <w:t>/</w:t>
            </w:r>
            <w:r w:rsidRPr="000E3E20">
              <w:rPr>
                <w:rFonts w:eastAsia="仿宋_GB2312" w:cs="仿宋_GB2312" w:hint="eastAsia"/>
              </w:rPr>
              <w:t>人事档案</w:t>
            </w:r>
            <w:r w:rsidRPr="000E3E20">
              <w:rPr>
                <w:rFonts w:eastAsia="仿宋_GB2312"/>
              </w:rPr>
              <w:t>/</w:t>
            </w:r>
            <w:r w:rsidRPr="000E3E20">
              <w:rPr>
                <w:rFonts w:eastAsia="仿宋_GB2312" w:cs="仿宋_GB2312" w:hint="eastAsia"/>
              </w:rPr>
              <w:t>水电、暖通图纸</w:t>
            </w:r>
            <w:r w:rsidRPr="000E3E20">
              <w:rPr>
                <w:rFonts w:eastAsia="仿宋_GB2312"/>
              </w:rPr>
              <w:t>/</w:t>
            </w:r>
            <w:r w:rsidRPr="000E3E20">
              <w:rPr>
                <w:rFonts w:eastAsia="仿宋_GB2312" w:cs="仿宋_GB2312" w:hint="eastAsia"/>
              </w:rPr>
              <w:t>应急预案文本</w:t>
            </w:r>
            <w:r w:rsidRPr="000E3E20">
              <w:rPr>
                <w:rFonts w:eastAsia="仿宋_GB2312"/>
              </w:rPr>
              <w:t>/</w:t>
            </w:r>
            <w:r w:rsidRPr="000E3E20">
              <w:rPr>
                <w:rFonts w:eastAsia="仿宋_GB2312" w:cs="仿宋_GB2312" w:hint="eastAsia"/>
              </w:rPr>
              <w:t>安全生产标准化等级证书</w:t>
            </w:r>
            <w:r w:rsidRPr="000E3E20">
              <w:rPr>
                <w:rFonts w:eastAsia="仿宋_GB2312"/>
              </w:rPr>
              <w:t>/</w:t>
            </w:r>
            <w:r w:rsidRPr="000E3E20">
              <w:rPr>
                <w:rFonts w:eastAsia="仿宋_GB2312" w:cs="仿宋_GB2312" w:hint="eastAsia"/>
              </w:rPr>
              <w:t>重大危险源评估报告</w:t>
            </w:r>
            <w:r w:rsidRPr="000E3E20">
              <w:rPr>
                <w:rFonts w:eastAsia="仿宋_GB2312"/>
              </w:rPr>
              <w:t>/</w:t>
            </w:r>
            <w:r w:rsidRPr="000E3E20">
              <w:rPr>
                <w:rFonts w:eastAsia="仿宋_GB2312" w:cs="仿宋_GB2312" w:hint="eastAsia"/>
              </w:rPr>
              <w:t>工资单</w:t>
            </w:r>
            <w:r w:rsidRPr="000E3E20">
              <w:rPr>
                <w:rFonts w:eastAsia="仿宋_GB2312"/>
              </w:rPr>
              <w:t>/</w:t>
            </w:r>
            <w:r w:rsidRPr="000E3E20">
              <w:rPr>
                <w:rFonts w:eastAsia="仿宋_GB2312" w:cs="仿宋_GB2312" w:hint="eastAsia"/>
              </w:rPr>
              <w:t>安全生产许可证等</w:t>
            </w:r>
          </w:p>
        </w:tc>
      </w:tr>
      <w:tr w:rsidR="00E008D2" w:rsidRPr="000E3E20">
        <w:trPr>
          <w:jc w:val="center"/>
        </w:trPr>
        <w:tc>
          <w:tcPr>
            <w:tcW w:w="718" w:type="dxa"/>
            <w:vAlign w:val="center"/>
          </w:tcPr>
          <w:p w:rsidR="00E008D2" w:rsidRPr="000E3E20" w:rsidRDefault="00E008D2">
            <w:pPr>
              <w:jc w:val="center"/>
              <w:rPr>
                <w:rFonts w:eastAsia="仿宋_GB2312"/>
              </w:rPr>
            </w:pPr>
            <w:r w:rsidRPr="000E3E20">
              <w:rPr>
                <w:rFonts w:eastAsia="仿宋_GB2312"/>
              </w:rPr>
              <w:t>14</w:t>
            </w:r>
          </w:p>
        </w:tc>
        <w:tc>
          <w:tcPr>
            <w:tcW w:w="1245" w:type="dxa"/>
            <w:vMerge/>
            <w:vAlign w:val="center"/>
          </w:tcPr>
          <w:p w:rsidR="00E008D2" w:rsidRPr="000E3E20" w:rsidRDefault="00E008D2">
            <w:pPr>
              <w:jc w:val="center"/>
              <w:rPr>
                <w:rFonts w:eastAsia="仿宋_GB2312"/>
              </w:rPr>
            </w:pPr>
          </w:p>
        </w:tc>
        <w:tc>
          <w:tcPr>
            <w:tcW w:w="1515" w:type="dxa"/>
            <w:vAlign w:val="center"/>
          </w:tcPr>
          <w:p w:rsidR="00E008D2" w:rsidRPr="000E3E20" w:rsidRDefault="00E008D2">
            <w:pPr>
              <w:jc w:val="center"/>
              <w:rPr>
                <w:rFonts w:eastAsia="仿宋_GB2312"/>
              </w:rPr>
            </w:pPr>
            <w:r w:rsidRPr="000E3E20">
              <w:rPr>
                <w:rFonts w:eastAsia="仿宋_GB2312" w:cs="仿宋_GB2312" w:hint="eastAsia"/>
              </w:rPr>
              <w:t>加油加气加氢站</w:t>
            </w:r>
          </w:p>
        </w:tc>
        <w:tc>
          <w:tcPr>
            <w:tcW w:w="4890" w:type="dxa"/>
            <w:vAlign w:val="center"/>
          </w:tcPr>
          <w:p w:rsidR="00E008D2" w:rsidRPr="000E3E20" w:rsidRDefault="00E008D2">
            <w:pPr>
              <w:rPr>
                <w:rFonts w:eastAsia="仿宋_GB2312"/>
              </w:rPr>
            </w:pPr>
            <w:r w:rsidRPr="000E3E20">
              <w:rPr>
                <w:rFonts w:eastAsia="仿宋_GB2312" w:cs="仿宋_GB2312" w:hint="eastAsia"/>
              </w:rPr>
              <w:t>营业执照</w:t>
            </w:r>
            <w:r w:rsidRPr="000E3E20">
              <w:rPr>
                <w:rFonts w:eastAsia="仿宋_GB2312"/>
              </w:rPr>
              <w:t>/</w:t>
            </w:r>
            <w:r w:rsidRPr="000E3E20">
              <w:rPr>
                <w:rFonts w:eastAsia="仿宋_GB2312" w:cs="仿宋_GB2312" w:hint="eastAsia"/>
              </w:rPr>
              <w:t>平面图</w:t>
            </w:r>
            <w:r w:rsidRPr="000E3E20">
              <w:rPr>
                <w:rFonts w:eastAsia="仿宋_GB2312"/>
              </w:rPr>
              <w:t>/</w:t>
            </w:r>
            <w:r w:rsidRPr="000E3E20">
              <w:rPr>
                <w:rFonts w:eastAsia="仿宋_GB2312" w:cs="仿宋_GB2312" w:hint="eastAsia"/>
              </w:rPr>
              <w:t>地籍资料</w:t>
            </w:r>
            <w:r w:rsidRPr="000E3E20">
              <w:rPr>
                <w:rFonts w:eastAsia="仿宋_GB2312"/>
              </w:rPr>
              <w:t>/</w:t>
            </w:r>
            <w:r w:rsidRPr="000E3E20">
              <w:rPr>
                <w:rFonts w:eastAsia="仿宋_GB2312" w:cs="仿宋_GB2312" w:hint="eastAsia"/>
              </w:rPr>
              <w:t>人事档案</w:t>
            </w:r>
            <w:r w:rsidRPr="000E3E20">
              <w:rPr>
                <w:rFonts w:eastAsia="仿宋_GB2312"/>
              </w:rPr>
              <w:t>/</w:t>
            </w:r>
            <w:r w:rsidRPr="000E3E20">
              <w:rPr>
                <w:rFonts w:eastAsia="仿宋_GB2312" w:cs="仿宋_GB2312" w:hint="eastAsia"/>
              </w:rPr>
              <w:t>水电、暖通图纸</w:t>
            </w:r>
            <w:r w:rsidRPr="000E3E20">
              <w:rPr>
                <w:rFonts w:eastAsia="仿宋_GB2312"/>
              </w:rPr>
              <w:t>/</w:t>
            </w:r>
            <w:r w:rsidRPr="000E3E20">
              <w:rPr>
                <w:rFonts w:eastAsia="仿宋_GB2312" w:cs="仿宋_GB2312" w:hint="eastAsia"/>
              </w:rPr>
              <w:t>应急预案文本</w:t>
            </w:r>
            <w:r w:rsidRPr="000E3E20">
              <w:rPr>
                <w:rFonts w:eastAsia="仿宋_GB2312"/>
              </w:rPr>
              <w:t>/</w:t>
            </w:r>
            <w:r w:rsidRPr="000E3E20">
              <w:rPr>
                <w:rFonts w:eastAsia="仿宋_GB2312" w:cs="仿宋_GB2312" w:hint="eastAsia"/>
              </w:rPr>
              <w:t>安全生产标准化等级证书</w:t>
            </w:r>
            <w:r w:rsidRPr="000E3E20">
              <w:rPr>
                <w:rFonts w:eastAsia="仿宋_GB2312"/>
              </w:rPr>
              <w:t>/</w:t>
            </w:r>
            <w:r w:rsidRPr="000E3E20">
              <w:rPr>
                <w:rFonts w:eastAsia="仿宋_GB2312" w:cs="仿宋_GB2312" w:hint="eastAsia"/>
              </w:rPr>
              <w:t>重大危险源评估报告</w:t>
            </w:r>
            <w:r w:rsidRPr="000E3E20">
              <w:rPr>
                <w:rFonts w:eastAsia="仿宋_GB2312"/>
              </w:rPr>
              <w:t>/</w:t>
            </w:r>
            <w:r w:rsidRPr="000E3E20">
              <w:rPr>
                <w:rFonts w:eastAsia="仿宋_GB2312" w:cs="仿宋_GB2312" w:hint="eastAsia"/>
              </w:rPr>
              <w:t>工资单等</w:t>
            </w:r>
          </w:p>
        </w:tc>
      </w:tr>
      <w:tr w:rsidR="00E008D2" w:rsidRPr="000E3E20">
        <w:trPr>
          <w:jc w:val="center"/>
        </w:trPr>
        <w:tc>
          <w:tcPr>
            <w:tcW w:w="718" w:type="dxa"/>
            <w:vAlign w:val="center"/>
          </w:tcPr>
          <w:p w:rsidR="00E008D2" w:rsidRPr="000E3E20" w:rsidRDefault="00E008D2">
            <w:pPr>
              <w:jc w:val="center"/>
              <w:rPr>
                <w:rFonts w:eastAsia="仿宋_GB2312"/>
              </w:rPr>
            </w:pPr>
            <w:r w:rsidRPr="000E3E20">
              <w:rPr>
                <w:rFonts w:eastAsia="仿宋_GB2312"/>
              </w:rPr>
              <w:t>15</w:t>
            </w:r>
          </w:p>
        </w:tc>
        <w:tc>
          <w:tcPr>
            <w:tcW w:w="1245" w:type="dxa"/>
            <w:vMerge/>
            <w:vAlign w:val="center"/>
          </w:tcPr>
          <w:p w:rsidR="00E008D2" w:rsidRPr="000E3E20" w:rsidRDefault="00E008D2">
            <w:pPr>
              <w:jc w:val="center"/>
              <w:rPr>
                <w:rFonts w:eastAsia="仿宋_GB2312"/>
              </w:rPr>
            </w:pPr>
          </w:p>
        </w:tc>
        <w:tc>
          <w:tcPr>
            <w:tcW w:w="1515" w:type="dxa"/>
            <w:vAlign w:val="center"/>
          </w:tcPr>
          <w:p w:rsidR="00E008D2" w:rsidRPr="000E3E20" w:rsidRDefault="00E008D2">
            <w:pPr>
              <w:jc w:val="center"/>
              <w:rPr>
                <w:rFonts w:eastAsia="仿宋_GB2312"/>
              </w:rPr>
            </w:pPr>
            <w:r w:rsidRPr="000E3E20">
              <w:rPr>
                <w:rFonts w:eastAsia="仿宋_GB2312" w:cs="仿宋_GB2312" w:hint="eastAsia"/>
              </w:rPr>
              <w:t>金属非金属露天矿山成灾体</w:t>
            </w:r>
          </w:p>
        </w:tc>
        <w:tc>
          <w:tcPr>
            <w:tcW w:w="4890" w:type="dxa"/>
            <w:vAlign w:val="center"/>
          </w:tcPr>
          <w:p w:rsidR="00E008D2" w:rsidRPr="000E3E20" w:rsidRDefault="00E008D2">
            <w:pPr>
              <w:rPr>
                <w:rFonts w:eastAsia="仿宋_GB2312"/>
              </w:rPr>
            </w:pPr>
            <w:r w:rsidRPr="000E3E20">
              <w:rPr>
                <w:rFonts w:eastAsia="仿宋_GB2312" w:cs="仿宋_GB2312" w:hint="eastAsia"/>
              </w:rPr>
              <w:t>营业执照</w:t>
            </w:r>
            <w:r w:rsidRPr="000E3E20">
              <w:rPr>
                <w:rFonts w:eastAsia="仿宋_GB2312"/>
              </w:rPr>
              <w:t>/</w:t>
            </w:r>
            <w:r w:rsidRPr="000E3E20">
              <w:rPr>
                <w:rFonts w:eastAsia="仿宋_GB2312" w:cs="仿宋_GB2312" w:hint="eastAsia"/>
              </w:rPr>
              <w:t>平面图</w:t>
            </w:r>
            <w:r w:rsidRPr="000E3E20">
              <w:rPr>
                <w:rFonts w:eastAsia="仿宋_GB2312"/>
              </w:rPr>
              <w:t>/</w:t>
            </w:r>
            <w:r w:rsidRPr="000E3E20">
              <w:rPr>
                <w:rFonts w:eastAsia="仿宋_GB2312" w:cs="仿宋_GB2312" w:hint="eastAsia"/>
              </w:rPr>
              <w:t>地籍资料</w:t>
            </w:r>
            <w:r w:rsidRPr="000E3E20">
              <w:rPr>
                <w:rFonts w:eastAsia="仿宋_GB2312"/>
              </w:rPr>
              <w:t>/</w:t>
            </w:r>
            <w:r w:rsidRPr="000E3E20">
              <w:rPr>
                <w:rFonts w:eastAsia="仿宋_GB2312" w:cs="仿宋_GB2312" w:hint="eastAsia"/>
              </w:rPr>
              <w:t>人事档案</w:t>
            </w:r>
            <w:r w:rsidRPr="000E3E20">
              <w:rPr>
                <w:rFonts w:eastAsia="仿宋_GB2312"/>
              </w:rPr>
              <w:t>/</w:t>
            </w:r>
            <w:r w:rsidRPr="000E3E20">
              <w:rPr>
                <w:rFonts w:eastAsia="仿宋_GB2312" w:cs="仿宋_GB2312" w:hint="eastAsia"/>
              </w:rPr>
              <w:t>劳务派遣合同</w:t>
            </w:r>
            <w:r w:rsidRPr="000E3E20">
              <w:rPr>
                <w:rFonts w:eastAsia="仿宋_GB2312"/>
              </w:rPr>
              <w:t>/</w:t>
            </w:r>
            <w:r w:rsidRPr="000E3E20">
              <w:rPr>
                <w:rFonts w:eastAsia="仿宋_GB2312" w:cs="仿宋_GB2312" w:hint="eastAsia"/>
              </w:rPr>
              <w:t>水电、暖通图纸</w:t>
            </w:r>
            <w:r w:rsidRPr="000E3E20">
              <w:rPr>
                <w:rFonts w:eastAsia="仿宋_GB2312"/>
              </w:rPr>
              <w:t>/</w:t>
            </w:r>
            <w:r w:rsidRPr="000E3E20">
              <w:rPr>
                <w:rFonts w:eastAsia="仿宋_GB2312" w:cs="仿宋_GB2312" w:hint="eastAsia"/>
              </w:rPr>
              <w:t>应急预案文本</w:t>
            </w:r>
            <w:r w:rsidRPr="000E3E20">
              <w:rPr>
                <w:rFonts w:eastAsia="仿宋_GB2312"/>
              </w:rPr>
              <w:t>/</w:t>
            </w:r>
            <w:r w:rsidRPr="000E3E20">
              <w:rPr>
                <w:rFonts w:eastAsia="仿宋_GB2312" w:cs="仿宋_GB2312" w:hint="eastAsia"/>
              </w:rPr>
              <w:t>采矿许可证</w:t>
            </w:r>
            <w:r w:rsidRPr="000E3E20">
              <w:rPr>
                <w:rFonts w:eastAsia="仿宋_GB2312"/>
              </w:rPr>
              <w:t>/</w:t>
            </w:r>
            <w:r w:rsidRPr="000E3E20">
              <w:rPr>
                <w:rFonts w:eastAsia="仿宋_GB2312" w:cs="仿宋_GB2312" w:hint="eastAsia"/>
              </w:rPr>
              <w:t>安全生产许可证</w:t>
            </w:r>
            <w:r w:rsidRPr="000E3E20">
              <w:rPr>
                <w:rFonts w:eastAsia="仿宋_GB2312"/>
              </w:rPr>
              <w:t>/</w:t>
            </w:r>
            <w:r w:rsidRPr="000E3E20">
              <w:rPr>
                <w:rFonts w:eastAsia="仿宋_GB2312" w:cs="仿宋_GB2312" w:hint="eastAsia"/>
              </w:rPr>
              <w:t>工资单等</w:t>
            </w:r>
          </w:p>
        </w:tc>
      </w:tr>
      <w:tr w:rsidR="00E008D2" w:rsidRPr="000E3E20">
        <w:trPr>
          <w:jc w:val="center"/>
        </w:trPr>
        <w:tc>
          <w:tcPr>
            <w:tcW w:w="718" w:type="dxa"/>
            <w:vAlign w:val="center"/>
          </w:tcPr>
          <w:p w:rsidR="00E008D2" w:rsidRPr="000E3E20" w:rsidRDefault="00E008D2">
            <w:pPr>
              <w:jc w:val="center"/>
              <w:rPr>
                <w:rFonts w:eastAsia="仿宋_GB2312"/>
              </w:rPr>
            </w:pPr>
            <w:r w:rsidRPr="000E3E20">
              <w:rPr>
                <w:rFonts w:eastAsia="仿宋_GB2312"/>
              </w:rPr>
              <w:t>16</w:t>
            </w:r>
          </w:p>
        </w:tc>
        <w:tc>
          <w:tcPr>
            <w:tcW w:w="1245" w:type="dxa"/>
            <w:vMerge w:val="restart"/>
            <w:vAlign w:val="center"/>
          </w:tcPr>
          <w:p w:rsidR="00E008D2" w:rsidRPr="000E3E20" w:rsidRDefault="00E008D2">
            <w:pPr>
              <w:jc w:val="center"/>
              <w:rPr>
                <w:rFonts w:eastAsia="仿宋_GB2312"/>
              </w:rPr>
            </w:pPr>
            <w:r w:rsidRPr="000E3E20">
              <w:rPr>
                <w:rFonts w:eastAsia="仿宋_GB2312" w:cs="仿宋_GB2312" w:hint="eastAsia"/>
              </w:rPr>
              <w:t>减灾能力</w:t>
            </w:r>
          </w:p>
        </w:tc>
        <w:tc>
          <w:tcPr>
            <w:tcW w:w="1515" w:type="dxa"/>
            <w:vAlign w:val="center"/>
          </w:tcPr>
          <w:p w:rsidR="00E008D2" w:rsidRPr="000E3E20" w:rsidRDefault="00E008D2">
            <w:pPr>
              <w:jc w:val="center"/>
              <w:rPr>
                <w:rFonts w:eastAsia="仿宋_GB2312"/>
              </w:rPr>
            </w:pPr>
            <w:r w:rsidRPr="000E3E20">
              <w:rPr>
                <w:rFonts w:eastAsia="仿宋_GB2312" w:cs="仿宋_GB2312" w:hint="eastAsia"/>
              </w:rPr>
              <w:t>政府灾害管理能力</w:t>
            </w:r>
          </w:p>
        </w:tc>
        <w:tc>
          <w:tcPr>
            <w:tcW w:w="4890" w:type="dxa"/>
            <w:vAlign w:val="center"/>
          </w:tcPr>
          <w:p w:rsidR="00E008D2" w:rsidRPr="000E3E20" w:rsidRDefault="00E008D2">
            <w:pPr>
              <w:rPr>
                <w:rFonts w:eastAsia="仿宋_GB2312"/>
              </w:rPr>
            </w:pPr>
            <w:r w:rsidRPr="000E3E20">
              <w:rPr>
                <w:rFonts w:eastAsia="仿宋_GB2312" w:cs="仿宋_GB2312" w:hint="eastAsia"/>
              </w:rPr>
              <w:t>营业执照</w:t>
            </w:r>
            <w:r w:rsidRPr="000E3E20">
              <w:rPr>
                <w:rFonts w:eastAsia="仿宋_GB2312"/>
              </w:rPr>
              <w:t>/</w:t>
            </w:r>
            <w:r w:rsidRPr="000E3E20">
              <w:rPr>
                <w:rFonts w:eastAsia="仿宋_GB2312" w:cs="仿宋_GB2312" w:hint="eastAsia"/>
              </w:rPr>
              <w:t>事业单位法人证书</w:t>
            </w:r>
            <w:r w:rsidRPr="000E3E20">
              <w:rPr>
                <w:rFonts w:eastAsia="仿宋_GB2312"/>
              </w:rPr>
              <w:t>/</w:t>
            </w:r>
            <w:r w:rsidRPr="000E3E20">
              <w:rPr>
                <w:rFonts w:eastAsia="仿宋_GB2312" w:cs="仿宋_GB2312" w:hint="eastAsia"/>
              </w:rPr>
              <w:t>民办非企业单位登记证书等</w:t>
            </w:r>
          </w:p>
        </w:tc>
      </w:tr>
      <w:tr w:rsidR="00E008D2" w:rsidRPr="000E3E20">
        <w:trPr>
          <w:jc w:val="center"/>
        </w:trPr>
        <w:tc>
          <w:tcPr>
            <w:tcW w:w="718" w:type="dxa"/>
            <w:vAlign w:val="center"/>
          </w:tcPr>
          <w:p w:rsidR="00E008D2" w:rsidRPr="000E3E20" w:rsidRDefault="00E008D2">
            <w:pPr>
              <w:jc w:val="center"/>
              <w:rPr>
                <w:rFonts w:eastAsia="仿宋_GB2312"/>
              </w:rPr>
            </w:pPr>
            <w:r w:rsidRPr="000E3E20">
              <w:rPr>
                <w:rFonts w:eastAsia="仿宋_GB2312"/>
              </w:rPr>
              <w:t>17</w:t>
            </w:r>
          </w:p>
        </w:tc>
        <w:tc>
          <w:tcPr>
            <w:tcW w:w="1245" w:type="dxa"/>
            <w:vMerge/>
            <w:vAlign w:val="center"/>
          </w:tcPr>
          <w:p w:rsidR="00E008D2" w:rsidRPr="000E3E20" w:rsidRDefault="00E008D2">
            <w:pPr>
              <w:jc w:val="center"/>
              <w:rPr>
                <w:rFonts w:eastAsia="仿宋_GB2312"/>
              </w:rPr>
            </w:pPr>
          </w:p>
        </w:tc>
        <w:tc>
          <w:tcPr>
            <w:tcW w:w="1515" w:type="dxa"/>
            <w:vAlign w:val="center"/>
          </w:tcPr>
          <w:p w:rsidR="00E008D2" w:rsidRPr="000E3E20" w:rsidRDefault="00E008D2">
            <w:pPr>
              <w:jc w:val="center"/>
              <w:rPr>
                <w:rFonts w:eastAsia="仿宋_GB2312"/>
              </w:rPr>
            </w:pPr>
            <w:r w:rsidRPr="000E3E20">
              <w:rPr>
                <w:rFonts w:eastAsia="仿宋_GB2312" w:cs="仿宋_GB2312" w:hint="eastAsia"/>
              </w:rPr>
              <w:t>政府专职和企事业专职消防队伍与装备</w:t>
            </w:r>
          </w:p>
        </w:tc>
        <w:tc>
          <w:tcPr>
            <w:tcW w:w="4890" w:type="dxa"/>
            <w:vAlign w:val="center"/>
          </w:tcPr>
          <w:p w:rsidR="00E008D2" w:rsidRPr="000E3E20" w:rsidRDefault="00E008D2">
            <w:pPr>
              <w:rPr>
                <w:rFonts w:eastAsia="仿宋_GB2312"/>
              </w:rPr>
            </w:pPr>
            <w:r w:rsidRPr="000E3E20">
              <w:rPr>
                <w:rFonts w:eastAsia="仿宋_GB2312" w:cs="仿宋_GB2312" w:hint="eastAsia"/>
              </w:rPr>
              <w:t>营业执照</w:t>
            </w:r>
            <w:r w:rsidRPr="000E3E20">
              <w:rPr>
                <w:rFonts w:eastAsia="仿宋_GB2312"/>
              </w:rPr>
              <w:t>/</w:t>
            </w:r>
            <w:r w:rsidRPr="000E3E20">
              <w:rPr>
                <w:rFonts w:eastAsia="仿宋_GB2312" w:cs="仿宋_GB2312" w:hint="eastAsia"/>
              </w:rPr>
              <w:t>事业单位法人证书</w:t>
            </w:r>
            <w:r w:rsidRPr="000E3E20">
              <w:rPr>
                <w:rFonts w:eastAsia="仿宋_GB2312"/>
              </w:rPr>
              <w:t>/</w:t>
            </w:r>
            <w:r w:rsidRPr="000E3E20">
              <w:rPr>
                <w:rFonts w:eastAsia="仿宋_GB2312" w:cs="仿宋_GB2312" w:hint="eastAsia"/>
              </w:rPr>
              <w:t>民办非企业单位登记证书，平面图、地籍资料，装备物资登记表等</w:t>
            </w:r>
          </w:p>
        </w:tc>
      </w:tr>
      <w:tr w:rsidR="00E008D2" w:rsidRPr="000E3E20">
        <w:trPr>
          <w:jc w:val="center"/>
        </w:trPr>
        <w:tc>
          <w:tcPr>
            <w:tcW w:w="718" w:type="dxa"/>
            <w:vAlign w:val="center"/>
          </w:tcPr>
          <w:p w:rsidR="00E008D2" w:rsidRPr="000E3E20" w:rsidRDefault="00E008D2">
            <w:pPr>
              <w:jc w:val="center"/>
              <w:rPr>
                <w:rFonts w:eastAsia="仿宋_GB2312"/>
              </w:rPr>
            </w:pPr>
            <w:r w:rsidRPr="000E3E20">
              <w:rPr>
                <w:rFonts w:eastAsia="仿宋_GB2312"/>
              </w:rPr>
              <w:t>18</w:t>
            </w:r>
          </w:p>
        </w:tc>
        <w:tc>
          <w:tcPr>
            <w:tcW w:w="1245" w:type="dxa"/>
            <w:vMerge/>
            <w:vAlign w:val="center"/>
          </w:tcPr>
          <w:p w:rsidR="00E008D2" w:rsidRPr="000E3E20" w:rsidRDefault="00E008D2">
            <w:pPr>
              <w:jc w:val="center"/>
              <w:rPr>
                <w:rFonts w:eastAsia="仿宋_GB2312"/>
              </w:rPr>
            </w:pPr>
          </w:p>
        </w:tc>
        <w:tc>
          <w:tcPr>
            <w:tcW w:w="1515" w:type="dxa"/>
            <w:vAlign w:val="center"/>
          </w:tcPr>
          <w:p w:rsidR="00E008D2" w:rsidRPr="000E3E20" w:rsidRDefault="00E008D2">
            <w:pPr>
              <w:jc w:val="center"/>
              <w:rPr>
                <w:rFonts w:eastAsia="仿宋_GB2312"/>
              </w:rPr>
            </w:pPr>
            <w:r w:rsidRPr="000E3E20">
              <w:rPr>
                <w:rFonts w:eastAsia="仿宋_GB2312" w:cs="仿宋_GB2312" w:hint="eastAsia"/>
              </w:rPr>
              <w:t>森林消防队伍与装备</w:t>
            </w:r>
          </w:p>
        </w:tc>
        <w:tc>
          <w:tcPr>
            <w:tcW w:w="4890" w:type="dxa"/>
            <w:vAlign w:val="center"/>
          </w:tcPr>
          <w:p w:rsidR="00E008D2" w:rsidRPr="000E3E20" w:rsidRDefault="00E008D2">
            <w:pPr>
              <w:rPr>
                <w:rFonts w:eastAsia="仿宋_GB2312"/>
              </w:rPr>
            </w:pPr>
            <w:r w:rsidRPr="000E3E20">
              <w:rPr>
                <w:rFonts w:eastAsia="仿宋_GB2312" w:cs="仿宋_GB2312" w:hint="eastAsia"/>
              </w:rPr>
              <w:t>营业执照</w:t>
            </w:r>
            <w:r w:rsidRPr="000E3E20">
              <w:rPr>
                <w:rFonts w:eastAsia="仿宋_GB2312"/>
              </w:rPr>
              <w:t>/</w:t>
            </w:r>
            <w:r w:rsidRPr="000E3E20">
              <w:rPr>
                <w:rFonts w:eastAsia="仿宋_GB2312" w:cs="仿宋_GB2312" w:hint="eastAsia"/>
              </w:rPr>
              <w:t>事业单位法人证书</w:t>
            </w:r>
            <w:r w:rsidRPr="000E3E20">
              <w:rPr>
                <w:rFonts w:eastAsia="仿宋_GB2312"/>
              </w:rPr>
              <w:t>/</w:t>
            </w:r>
            <w:r w:rsidRPr="000E3E20">
              <w:rPr>
                <w:rFonts w:eastAsia="仿宋_GB2312" w:cs="仿宋_GB2312" w:hint="eastAsia"/>
              </w:rPr>
              <w:t>民办非企业单位登记证书，平面图、地籍资料，装备物资登记表等</w:t>
            </w:r>
          </w:p>
        </w:tc>
      </w:tr>
      <w:tr w:rsidR="00E008D2" w:rsidRPr="000E3E20">
        <w:trPr>
          <w:jc w:val="center"/>
        </w:trPr>
        <w:tc>
          <w:tcPr>
            <w:tcW w:w="718" w:type="dxa"/>
            <w:vAlign w:val="center"/>
          </w:tcPr>
          <w:p w:rsidR="00E008D2" w:rsidRPr="000E3E20" w:rsidRDefault="00E008D2">
            <w:pPr>
              <w:jc w:val="center"/>
              <w:rPr>
                <w:rFonts w:eastAsia="仿宋_GB2312"/>
              </w:rPr>
            </w:pPr>
            <w:r w:rsidRPr="000E3E20">
              <w:rPr>
                <w:rFonts w:eastAsia="仿宋_GB2312"/>
              </w:rPr>
              <w:t>19</w:t>
            </w:r>
          </w:p>
        </w:tc>
        <w:tc>
          <w:tcPr>
            <w:tcW w:w="1245" w:type="dxa"/>
            <w:vMerge/>
            <w:vAlign w:val="center"/>
          </w:tcPr>
          <w:p w:rsidR="00E008D2" w:rsidRPr="000E3E20" w:rsidRDefault="00E008D2">
            <w:pPr>
              <w:jc w:val="center"/>
              <w:rPr>
                <w:rFonts w:eastAsia="仿宋_GB2312"/>
              </w:rPr>
            </w:pPr>
          </w:p>
        </w:tc>
        <w:tc>
          <w:tcPr>
            <w:tcW w:w="1515" w:type="dxa"/>
            <w:vAlign w:val="center"/>
          </w:tcPr>
          <w:p w:rsidR="00E008D2" w:rsidRPr="000E3E20" w:rsidRDefault="00E008D2">
            <w:pPr>
              <w:jc w:val="center"/>
              <w:rPr>
                <w:rFonts w:eastAsia="仿宋_GB2312"/>
              </w:rPr>
            </w:pPr>
            <w:r w:rsidRPr="000E3E20">
              <w:rPr>
                <w:rFonts w:eastAsia="仿宋_GB2312" w:cs="仿宋_GB2312" w:hint="eastAsia"/>
              </w:rPr>
              <w:t>救灾物资储备库（点）</w:t>
            </w:r>
          </w:p>
        </w:tc>
        <w:tc>
          <w:tcPr>
            <w:tcW w:w="4890" w:type="dxa"/>
            <w:vAlign w:val="center"/>
          </w:tcPr>
          <w:p w:rsidR="00E008D2" w:rsidRPr="000E3E20" w:rsidRDefault="00E008D2">
            <w:pPr>
              <w:rPr>
                <w:rFonts w:eastAsia="仿宋_GB2312"/>
              </w:rPr>
            </w:pPr>
            <w:r w:rsidRPr="000E3E20">
              <w:rPr>
                <w:rFonts w:eastAsia="仿宋_GB2312" w:cs="仿宋_GB2312" w:hint="eastAsia"/>
              </w:rPr>
              <w:t>营业执照</w:t>
            </w:r>
            <w:r w:rsidRPr="000E3E20">
              <w:rPr>
                <w:rFonts w:eastAsia="仿宋_GB2312"/>
              </w:rPr>
              <w:t>/</w:t>
            </w:r>
            <w:r w:rsidRPr="000E3E20">
              <w:rPr>
                <w:rFonts w:eastAsia="仿宋_GB2312" w:cs="仿宋_GB2312" w:hint="eastAsia"/>
              </w:rPr>
              <w:t>事业单位法人证书</w:t>
            </w:r>
            <w:r w:rsidRPr="000E3E20">
              <w:rPr>
                <w:rFonts w:eastAsia="仿宋_GB2312"/>
              </w:rPr>
              <w:t>/</w:t>
            </w:r>
            <w:r w:rsidRPr="000E3E20">
              <w:rPr>
                <w:rFonts w:eastAsia="仿宋_GB2312" w:cs="仿宋_GB2312" w:hint="eastAsia"/>
              </w:rPr>
              <w:t>民办非企业单位登记证书，平面图、地籍资料，装备物资登记表等</w:t>
            </w:r>
          </w:p>
        </w:tc>
      </w:tr>
      <w:tr w:rsidR="00E008D2" w:rsidRPr="000E3E20">
        <w:trPr>
          <w:jc w:val="center"/>
        </w:trPr>
        <w:tc>
          <w:tcPr>
            <w:tcW w:w="718" w:type="dxa"/>
            <w:vAlign w:val="center"/>
          </w:tcPr>
          <w:p w:rsidR="00E008D2" w:rsidRPr="000E3E20" w:rsidRDefault="00E008D2">
            <w:pPr>
              <w:jc w:val="center"/>
              <w:rPr>
                <w:rFonts w:eastAsia="仿宋_GB2312"/>
              </w:rPr>
            </w:pPr>
            <w:r w:rsidRPr="000E3E20">
              <w:rPr>
                <w:rFonts w:eastAsia="仿宋_GB2312"/>
              </w:rPr>
              <w:t>20</w:t>
            </w:r>
          </w:p>
        </w:tc>
        <w:tc>
          <w:tcPr>
            <w:tcW w:w="1245" w:type="dxa"/>
            <w:vMerge/>
            <w:vAlign w:val="center"/>
          </w:tcPr>
          <w:p w:rsidR="00E008D2" w:rsidRPr="000E3E20" w:rsidRDefault="00E008D2">
            <w:pPr>
              <w:jc w:val="center"/>
              <w:rPr>
                <w:rFonts w:eastAsia="仿宋_GB2312"/>
              </w:rPr>
            </w:pPr>
          </w:p>
        </w:tc>
        <w:tc>
          <w:tcPr>
            <w:tcW w:w="1515" w:type="dxa"/>
            <w:vAlign w:val="center"/>
          </w:tcPr>
          <w:p w:rsidR="00E008D2" w:rsidRPr="000E3E20" w:rsidRDefault="00E008D2">
            <w:pPr>
              <w:jc w:val="center"/>
              <w:rPr>
                <w:rFonts w:eastAsia="仿宋_GB2312"/>
              </w:rPr>
            </w:pPr>
            <w:r w:rsidRPr="000E3E20">
              <w:rPr>
                <w:rFonts w:eastAsia="仿宋_GB2312" w:cs="仿宋_GB2312" w:hint="eastAsia"/>
              </w:rPr>
              <w:t>应急避难场所</w:t>
            </w:r>
          </w:p>
        </w:tc>
        <w:tc>
          <w:tcPr>
            <w:tcW w:w="4890" w:type="dxa"/>
            <w:vAlign w:val="center"/>
          </w:tcPr>
          <w:p w:rsidR="00E008D2" w:rsidRPr="000E3E20" w:rsidRDefault="00E008D2">
            <w:pPr>
              <w:rPr>
                <w:rFonts w:eastAsia="仿宋_GB2312"/>
              </w:rPr>
            </w:pPr>
            <w:r w:rsidRPr="000E3E20">
              <w:rPr>
                <w:rFonts w:eastAsia="仿宋_GB2312" w:cs="仿宋_GB2312" w:hint="eastAsia"/>
              </w:rPr>
              <w:t>营业执照</w:t>
            </w:r>
            <w:r w:rsidRPr="000E3E20">
              <w:rPr>
                <w:rFonts w:eastAsia="仿宋_GB2312"/>
              </w:rPr>
              <w:t>/</w:t>
            </w:r>
            <w:r w:rsidRPr="000E3E20">
              <w:rPr>
                <w:rFonts w:eastAsia="仿宋_GB2312" w:cs="仿宋_GB2312" w:hint="eastAsia"/>
              </w:rPr>
              <w:t>事业单位法人证书</w:t>
            </w:r>
            <w:r w:rsidRPr="000E3E20">
              <w:rPr>
                <w:rFonts w:eastAsia="仿宋_GB2312"/>
              </w:rPr>
              <w:t>/</w:t>
            </w:r>
            <w:r w:rsidRPr="000E3E20">
              <w:rPr>
                <w:rFonts w:eastAsia="仿宋_GB2312" w:cs="仿宋_GB2312" w:hint="eastAsia"/>
              </w:rPr>
              <w:t>民办非企业单位登记证书，平面图、地籍资料等</w:t>
            </w:r>
          </w:p>
        </w:tc>
      </w:tr>
      <w:tr w:rsidR="00E008D2" w:rsidRPr="000E3E20">
        <w:trPr>
          <w:jc w:val="center"/>
        </w:trPr>
        <w:tc>
          <w:tcPr>
            <w:tcW w:w="718" w:type="dxa"/>
            <w:vAlign w:val="center"/>
          </w:tcPr>
          <w:p w:rsidR="00E008D2" w:rsidRPr="000E3E20" w:rsidRDefault="00E008D2">
            <w:pPr>
              <w:jc w:val="center"/>
              <w:rPr>
                <w:rFonts w:eastAsia="仿宋_GB2312"/>
              </w:rPr>
            </w:pPr>
            <w:r w:rsidRPr="000E3E20">
              <w:rPr>
                <w:rFonts w:eastAsia="仿宋_GB2312"/>
              </w:rPr>
              <w:t>21</w:t>
            </w:r>
          </w:p>
        </w:tc>
        <w:tc>
          <w:tcPr>
            <w:tcW w:w="1245" w:type="dxa"/>
            <w:vMerge/>
            <w:vAlign w:val="center"/>
          </w:tcPr>
          <w:p w:rsidR="00E008D2" w:rsidRPr="000E3E20" w:rsidRDefault="00E008D2">
            <w:pPr>
              <w:jc w:val="center"/>
              <w:rPr>
                <w:rFonts w:eastAsia="仿宋_GB2312"/>
              </w:rPr>
            </w:pPr>
          </w:p>
        </w:tc>
        <w:tc>
          <w:tcPr>
            <w:tcW w:w="1515" w:type="dxa"/>
            <w:vAlign w:val="center"/>
          </w:tcPr>
          <w:p w:rsidR="00E008D2" w:rsidRPr="000E3E20" w:rsidRDefault="00E008D2">
            <w:pPr>
              <w:jc w:val="center"/>
              <w:rPr>
                <w:rFonts w:eastAsia="仿宋_GB2312"/>
              </w:rPr>
            </w:pPr>
            <w:r w:rsidRPr="000E3E20">
              <w:rPr>
                <w:rFonts w:eastAsia="仿宋_GB2312" w:cs="仿宋_GB2312" w:hint="eastAsia"/>
              </w:rPr>
              <w:t>地质灾害监测和工程防治</w:t>
            </w:r>
          </w:p>
        </w:tc>
        <w:tc>
          <w:tcPr>
            <w:tcW w:w="4890" w:type="dxa"/>
            <w:vAlign w:val="center"/>
          </w:tcPr>
          <w:p w:rsidR="00E008D2" w:rsidRPr="000E3E20" w:rsidRDefault="00E008D2">
            <w:pPr>
              <w:rPr>
                <w:rFonts w:eastAsia="仿宋_GB2312"/>
              </w:rPr>
            </w:pPr>
            <w:r w:rsidRPr="000E3E20">
              <w:rPr>
                <w:rFonts w:eastAsia="仿宋_GB2312" w:cs="仿宋_GB2312" w:hint="eastAsia"/>
              </w:rPr>
              <w:t>相关登记记录名册等</w:t>
            </w:r>
          </w:p>
        </w:tc>
      </w:tr>
      <w:tr w:rsidR="00E008D2" w:rsidRPr="000E3E20">
        <w:trPr>
          <w:jc w:val="center"/>
        </w:trPr>
        <w:tc>
          <w:tcPr>
            <w:tcW w:w="718" w:type="dxa"/>
            <w:vAlign w:val="center"/>
          </w:tcPr>
          <w:p w:rsidR="00E008D2" w:rsidRPr="000E3E20" w:rsidRDefault="00E008D2">
            <w:pPr>
              <w:jc w:val="center"/>
              <w:rPr>
                <w:rFonts w:eastAsia="仿宋_GB2312"/>
              </w:rPr>
            </w:pPr>
            <w:r w:rsidRPr="000E3E20">
              <w:rPr>
                <w:rFonts w:eastAsia="仿宋_GB2312"/>
              </w:rPr>
              <w:t>22</w:t>
            </w:r>
          </w:p>
        </w:tc>
        <w:tc>
          <w:tcPr>
            <w:tcW w:w="1245" w:type="dxa"/>
            <w:vMerge/>
            <w:vAlign w:val="center"/>
          </w:tcPr>
          <w:p w:rsidR="00E008D2" w:rsidRPr="000E3E20" w:rsidRDefault="00E008D2">
            <w:pPr>
              <w:jc w:val="center"/>
              <w:rPr>
                <w:rFonts w:eastAsia="仿宋_GB2312"/>
              </w:rPr>
            </w:pPr>
          </w:p>
        </w:tc>
        <w:tc>
          <w:tcPr>
            <w:tcW w:w="1515" w:type="dxa"/>
            <w:vAlign w:val="center"/>
          </w:tcPr>
          <w:p w:rsidR="00E008D2" w:rsidRPr="000E3E20" w:rsidRDefault="00E008D2">
            <w:pPr>
              <w:jc w:val="center"/>
              <w:rPr>
                <w:rFonts w:eastAsia="仿宋_GB2312"/>
              </w:rPr>
            </w:pPr>
            <w:r w:rsidRPr="000E3E20">
              <w:rPr>
                <w:rFonts w:eastAsia="仿宋_GB2312" w:cs="仿宋_GB2312" w:hint="eastAsia"/>
              </w:rPr>
              <w:t>社会组织减灾能力</w:t>
            </w:r>
          </w:p>
        </w:tc>
        <w:tc>
          <w:tcPr>
            <w:tcW w:w="4890" w:type="dxa"/>
            <w:vAlign w:val="center"/>
          </w:tcPr>
          <w:p w:rsidR="00E008D2" w:rsidRPr="000E3E20" w:rsidRDefault="00E008D2">
            <w:pPr>
              <w:rPr>
                <w:rFonts w:eastAsia="仿宋_GB2312"/>
              </w:rPr>
            </w:pPr>
            <w:r w:rsidRPr="000E3E20">
              <w:rPr>
                <w:rFonts w:eastAsia="仿宋_GB2312" w:cs="仿宋_GB2312" w:hint="eastAsia"/>
              </w:rPr>
              <w:t>营业执照</w:t>
            </w:r>
            <w:r w:rsidRPr="000E3E20">
              <w:rPr>
                <w:rFonts w:eastAsia="仿宋_GB2312"/>
              </w:rPr>
              <w:t>/</w:t>
            </w:r>
            <w:r w:rsidRPr="000E3E20">
              <w:rPr>
                <w:rFonts w:eastAsia="仿宋_GB2312" w:cs="仿宋_GB2312" w:hint="eastAsia"/>
              </w:rPr>
              <w:t>事业单位法人证书</w:t>
            </w:r>
            <w:r w:rsidRPr="000E3E20">
              <w:rPr>
                <w:rFonts w:eastAsia="仿宋_GB2312"/>
              </w:rPr>
              <w:t>/</w:t>
            </w:r>
            <w:r w:rsidRPr="000E3E20">
              <w:rPr>
                <w:rFonts w:eastAsia="仿宋_GB2312" w:cs="仿宋_GB2312" w:hint="eastAsia"/>
              </w:rPr>
              <w:t>民办非企业单位登记证书，平面图、地籍资料，装备物资登记表等</w:t>
            </w:r>
          </w:p>
        </w:tc>
      </w:tr>
      <w:tr w:rsidR="00E008D2" w:rsidRPr="000E3E20">
        <w:trPr>
          <w:jc w:val="center"/>
        </w:trPr>
        <w:tc>
          <w:tcPr>
            <w:tcW w:w="718" w:type="dxa"/>
            <w:vAlign w:val="center"/>
          </w:tcPr>
          <w:p w:rsidR="00E008D2" w:rsidRPr="000E3E20" w:rsidRDefault="00E008D2">
            <w:pPr>
              <w:jc w:val="center"/>
              <w:rPr>
                <w:rFonts w:eastAsia="仿宋_GB2312"/>
              </w:rPr>
            </w:pPr>
            <w:r w:rsidRPr="000E3E20">
              <w:rPr>
                <w:rFonts w:eastAsia="仿宋_GB2312"/>
              </w:rPr>
              <w:t>23</w:t>
            </w:r>
          </w:p>
        </w:tc>
        <w:tc>
          <w:tcPr>
            <w:tcW w:w="1245" w:type="dxa"/>
            <w:vMerge/>
            <w:vAlign w:val="center"/>
          </w:tcPr>
          <w:p w:rsidR="00E008D2" w:rsidRPr="000E3E20" w:rsidRDefault="00E008D2">
            <w:pPr>
              <w:jc w:val="center"/>
              <w:rPr>
                <w:rFonts w:eastAsia="仿宋_GB2312"/>
              </w:rPr>
            </w:pPr>
          </w:p>
        </w:tc>
        <w:tc>
          <w:tcPr>
            <w:tcW w:w="1515" w:type="dxa"/>
            <w:vAlign w:val="center"/>
          </w:tcPr>
          <w:p w:rsidR="00E008D2" w:rsidRPr="000E3E20" w:rsidRDefault="00E008D2">
            <w:pPr>
              <w:jc w:val="center"/>
              <w:rPr>
                <w:rFonts w:eastAsia="仿宋_GB2312"/>
              </w:rPr>
            </w:pPr>
            <w:r w:rsidRPr="000E3E20">
              <w:rPr>
                <w:rFonts w:eastAsia="仿宋_GB2312" w:cs="仿宋_GB2312" w:hint="eastAsia"/>
              </w:rPr>
              <w:t>乡镇（街道）减灾能力</w:t>
            </w:r>
          </w:p>
        </w:tc>
        <w:tc>
          <w:tcPr>
            <w:tcW w:w="4890" w:type="dxa"/>
            <w:vAlign w:val="center"/>
          </w:tcPr>
          <w:p w:rsidR="00E008D2" w:rsidRPr="000E3E20" w:rsidRDefault="00E008D2">
            <w:pPr>
              <w:rPr>
                <w:rFonts w:eastAsia="仿宋_GB2312"/>
              </w:rPr>
            </w:pPr>
            <w:r w:rsidRPr="000E3E20">
              <w:rPr>
                <w:rFonts w:eastAsia="仿宋_GB2312" w:cs="仿宋_GB2312" w:hint="eastAsia"/>
              </w:rPr>
              <w:t>营业执照</w:t>
            </w:r>
            <w:r w:rsidRPr="000E3E20">
              <w:rPr>
                <w:rFonts w:eastAsia="仿宋_GB2312"/>
              </w:rPr>
              <w:t>/</w:t>
            </w:r>
            <w:r w:rsidRPr="000E3E20">
              <w:rPr>
                <w:rFonts w:eastAsia="仿宋_GB2312" w:cs="仿宋_GB2312" w:hint="eastAsia"/>
              </w:rPr>
              <w:t>事业单位法人证书</w:t>
            </w:r>
            <w:r w:rsidRPr="000E3E20">
              <w:rPr>
                <w:rFonts w:eastAsia="仿宋_GB2312"/>
              </w:rPr>
              <w:t>/</w:t>
            </w:r>
            <w:r w:rsidRPr="000E3E20">
              <w:rPr>
                <w:rFonts w:eastAsia="仿宋_GB2312" w:cs="仿宋_GB2312" w:hint="eastAsia"/>
              </w:rPr>
              <w:t>民办非企业单位登记证书，平面图、地籍资料，装备物资登记表等</w:t>
            </w:r>
          </w:p>
        </w:tc>
      </w:tr>
      <w:tr w:rsidR="00E008D2" w:rsidRPr="000E3E20">
        <w:trPr>
          <w:jc w:val="center"/>
        </w:trPr>
        <w:tc>
          <w:tcPr>
            <w:tcW w:w="718" w:type="dxa"/>
            <w:vAlign w:val="center"/>
          </w:tcPr>
          <w:p w:rsidR="00E008D2" w:rsidRPr="000E3E20" w:rsidRDefault="00E008D2">
            <w:pPr>
              <w:jc w:val="center"/>
              <w:rPr>
                <w:rFonts w:eastAsia="仿宋_GB2312"/>
              </w:rPr>
            </w:pPr>
            <w:r w:rsidRPr="000E3E20">
              <w:rPr>
                <w:rFonts w:eastAsia="仿宋_GB2312"/>
              </w:rPr>
              <w:t>24</w:t>
            </w:r>
          </w:p>
        </w:tc>
        <w:tc>
          <w:tcPr>
            <w:tcW w:w="1245" w:type="dxa"/>
            <w:vMerge/>
            <w:vAlign w:val="center"/>
          </w:tcPr>
          <w:p w:rsidR="00E008D2" w:rsidRPr="000E3E20" w:rsidRDefault="00E008D2">
            <w:pPr>
              <w:jc w:val="center"/>
              <w:rPr>
                <w:rFonts w:eastAsia="仿宋_GB2312"/>
              </w:rPr>
            </w:pPr>
          </w:p>
        </w:tc>
        <w:tc>
          <w:tcPr>
            <w:tcW w:w="1515" w:type="dxa"/>
            <w:vAlign w:val="center"/>
          </w:tcPr>
          <w:p w:rsidR="00E008D2" w:rsidRPr="000E3E20" w:rsidRDefault="00E008D2">
            <w:pPr>
              <w:jc w:val="center"/>
              <w:rPr>
                <w:rFonts w:eastAsia="仿宋_GB2312"/>
              </w:rPr>
            </w:pPr>
            <w:r w:rsidRPr="000E3E20">
              <w:rPr>
                <w:rFonts w:eastAsia="仿宋_GB2312" w:cs="仿宋_GB2312" w:hint="eastAsia"/>
              </w:rPr>
              <w:t>社区（行政村）减灾能力</w:t>
            </w:r>
          </w:p>
        </w:tc>
        <w:tc>
          <w:tcPr>
            <w:tcW w:w="4890" w:type="dxa"/>
            <w:vAlign w:val="center"/>
          </w:tcPr>
          <w:p w:rsidR="00E008D2" w:rsidRPr="000E3E20" w:rsidRDefault="00E008D2">
            <w:pPr>
              <w:rPr>
                <w:rFonts w:eastAsia="仿宋_GB2312"/>
              </w:rPr>
            </w:pPr>
            <w:r w:rsidRPr="000E3E20">
              <w:rPr>
                <w:rFonts w:eastAsia="仿宋_GB2312" w:cs="仿宋_GB2312" w:hint="eastAsia"/>
              </w:rPr>
              <w:t>营业执照</w:t>
            </w:r>
            <w:r w:rsidRPr="000E3E20">
              <w:rPr>
                <w:rFonts w:eastAsia="仿宋_GB2312"/>
              </w:rPr>
              <w:t>/</w:t>
            </w:r>
            <w:r w:rsidRPr="000E3E20">
              <w:rPr>
                <w:rFonts w:eastAsia="仿宋_GB2312" w:cs="仿宋_GB2312" w:hint="eastAsia"/>
              </w:rPr>
              <w:t>事业单位法人证书</w:t>
            </w:r>
            <w:r w:rsidRPr="000E3E20">
              <w:rPr>
                <w:rFonts w:eastAsia="仿宋_GB2312"/>
              </w:rPr>
              <w:t>/</w:t>
            </w:r>
            <w:r w:rsidRPr="000E3E20">
              <w:rPr>
                <w:rFonts w:eastAsia="仿宋_GB2312" w:cs="仿宋_GB2312" w:hint="eastAsia"/>
              </w:rPr>
              <w:t>民办非企业单位登记证书，装备物资登记表、人员材料档案等</w:t>
            </w:r>
          </w:p>
        </w:tc>
      </w:tr>
      <w:tr w:rsidR="00E008D2" w:rsidRPr="000E3E20">
        <w:trPr>
          <w:jc w:val="center"/>
        </w:trPr>
        <w:tc>
          <w:tcPr>
            <w:tcW w:w="718" w:type="dxa"/>
            <w:vAlign w:val="center"/>
          </w:tcPr>
          <w:p w:rsidR="00E008D2" w:rsidRPr="000E3E20" w:rsidRDefault="00E008D2">
            <w:pPr>
              <w:jc w:val="center"/>
              <w:rPr>
                <w:rFonts w:eastAsia="仿宋_GB2312"/>
              </w:rPr>
            </w:pPr>
            <w:r w:rsidRPr="000E3E20">
              <w:rPr>
                <w:rFonts w:eastAsia="仿宋_GB2312"/>
              </w:rPr>
              <w:t>25</w:t>
            </w:r>
          </w:p>
        </w:tc>
        <w:tc>
          <w:tcPr>
            <w:tcW w:w="1245" w:type="dxa"/>
            <w:vMerge w:val="restart"/>
            <w:vAlign w:val="center"/>
          </w:tcPr>
          <w:p w:rsidR="00E008D2" w:rsidRPr="000E3E20" w:rsidRDefault="00E008D2">
            <w:pPr>
              <w:jc w:val="center"/>
              <w:rPr>
                <w:rFonts w:eastAsia="仿宋_GB2312"/>
              </w:rPr>
            </w:pPr>
            <w:r w:rsidRPr="000E3E20">
              <w:rPr>
                <w:rFonts w:eastAsia="仿宋_GB2312" w:cs="仿宋_GB2312" w:hint="eastAsia"/>
              </w:rPr>
              <w:t>历史灾害</w:t>
            </w:r>
          </w:p>
        </w:tc>
        <w:tc>
          <w:tcPr>
            <w:tcW w:w="1515" w:type="dxa"/>
            <w:vAlign w:val="center"/>
          </w:tcPr>
          <w:p w:rsidR="00E008D2" w:rsidRPr="000E3E20" w:rsidRDefault="00E008D2">
            <w:pPr>
              <w:jc w:val="center"/>
              <w:rPr>
                <w:rFonts w:eastAsia="仿宋_GB2312"/>
              </w:rPr>
            </w:pPr>
            <w:r w:rsidRPr="000E3E20">
              <w:rPr>
                <w:rFonts w:eastAsia="仿宋_GB2312" w:cs="仿宋_GB2312" w:hint="eastAsia"/>
              </w:rPr>
              <w:t>年度历史灾害</w:t>
            </w:r>
          </w:p>
        </w:tc>
        <w:tc>
          <w:tcPr>
            <w:tcW w:w="4890" w:type="dxa"/>
            <w:vAlign w:val="center"/>
          </w:tcPr>
          <w:p w:rsidR="00E008D2" w:rsidRPr="000E3E20" w:rsidRDefault="00E008D2">
            <w:pPr>
              <w:rPr>
                <w:rFonts w:eastAsia="仿宋_GB2312"/>
              </w:rPr>
            </w:pPr>
            <w:r w:rsidRPr="000E3E20">
              <w:rPr>
                <w:rFonts w:eastAsia="仿宋_GB2312" w:cs="仿宋_GB2312" w:hint="eastAsia"/>
              </w:rPr>
              <w:t>统计局统计资料，档案馆县志等</w:t>
            </w:r>
          </w:p>
        </w:tc>
      </w:tr>
      <w:tr w:rsidR="00E008D2" w:rsidRPr="000E3E20">
        <w:trPr>
          <w:jc w:val="center"/>
        </w:trPr>
        <w:tc>
          <w:tcPr>
            <w:tcW w:w="718" w:type="dxa"/>
            <w:vAlign w:val="center"/>
          </w:tcPr>
          <w:p w:rsidR="00E008D2" w:rsidRPr="000E3E20" w:rsidRDefault="00E008D2">
            <w:pPr>
              <w:jc w:val="center"/>
              <w:rPr>
                <w:rFonts w:eastAsia="仿宋_GB2312"/>
              </w:rPr>
            </w:pPr>
            <w:r w:rsidRPr="000E3E20">
              <w:rPr>
                <w:rFonts w:eastAsia="仿宋_GB2312"/>
              </w:rPr>
              <w:t>26</w:t>
            </w:r>
          </w:p>
        </w:tc>
        <w:tc>
          <w:tcPr>
            <w:tcW w:w="1245" w:type="dxa"/>
            <w:vMerge/>
            <w:vAlign w:val="center"/>
          </w:tcPr>
          <w:p w:rsidR="00E008D2" w:rsidRPr="000E3E20" w:rsidRDefault="00E008D2">
            <w:pPr>
              <w:rPr>
                <w:rFonts w:eastAsia="仿宋_GB2312"/>
              </w:rPr>
            </w:pPr>
          </w:p>
        </w:tc>
        <w:tc>
          <w:tcPr>
            <w:tcW w:w="1515" w:type="dxa"/>
            <w:vAlign w:val="center"/>
          </w:tcPr>
          <w:p w:rsidR="00E008D2" w:rsidRPr="000E3E20" w:rsidRDefault="00E008D2">
            <w:pPr>
              <w:jc w:val="center"/>
              <w:rPr>
                <w:rFonts w:eastAsia="仿宋_GB2312"/>
              </w:rPr>
            </w:pPr>
            <w:r w:rsidRPr="000E3E20">
              <w:rPr>
                <w:rFonts w:eastAsia="仿宋_GB2312" w:cs="仿宋_GB2312" w:hint="eastAsia"/>
              </w:rPr>
              <w:t>重大历史灾害</w:t>
            </w:r>
          </w:p>
        </w:tc>
        <w:tc>
          <w:tcPr>
            <w:tcW w:w="4890" w:type="dxa"/>
            <w:vAlign w:val="center"/>
          </w:tcPr>
          <w:p w:rsidR="00E008D2" w:rsidRPr="000E3E20" w:rsidRDefault="00E008D2">
            <w:pPr>
              <w:rPr>
                <w:rFonts w:eastAsia="仿宋_GB2312"/>
              </w:rPr>
            </w:pPr>
            <w:r w:rsidRPr="000E3E20">
              <w:rPr>
                <w:rFonts w:eastAsia="仿宋_GB2312" w:cs="仿宋_GB2312" w:hint="eastAsia"/>
              </w:rPr>
              <w:t>档案馆县志等</w:t>
            </w:r>
          </w:p>
        </w:tc>
      </w:tr>
    </w:tbl>
    <w:p w:rsidR="00E008D2" w:rsidRDefault="00E008D2">
      <w:pPr>
        <w:jc w:val="left"/>
        <w:rPr>
          <w:rFonts w:ascii="宋体"/>
          <w:b/>
          <w:bCs/>
          <w:sz w:val="28"/>
          <w:szCs w:val="28"/>
        </w:rPr>
      </w:pPr>
    </w:p>
    <w:sectPr w:rsidR="00E008D2" w:rsidSect="001B3F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
    <w:altName w:val="Segoe Prin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onospace">
    <w:altName w:val="Segoe Prin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7E5916"/>
    <w:multiLevelType w:val="singleLevel"/>
    <w:tmpl w:val="837E5916"/>
    <w:lvl w:ilvl="0">
      <w:start w:val="1"/>
      <w:numFmt w:val="decimal"/>
      <w:lvlText w:val="%1."/>
      <w:lvlJc w:val="left"/>
      <w:pPr>
        <w:tabs>
          <w:tab w:val="left" w:pos="312"/>
        </w:tabs>
      </w:pPr>
    </w:lvl>
  </w:abstractNum>
  <w:abstractNum w:abstractNumId="1">
    <w:nsid w:val="F82F0BC0"/>
    <w:multiLevelType w:val="singleLevel"/>
    <w:tmpl w:val="F82F0BC0"/>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cumentProtection w:edit="forms" w:enforcement="1"/>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ztFileName" w:val="20211221090535345"/>
    <w:docVar w:name="FileToLog" w:val="????0.doc0.docx;20211221090535345"/>
  </w:docVars>
  <w:rsids>
    <w:rsidRoot w:val="003F5186"/>
    <w:rsid w:val="00040874"/>
    <w:rsid w:val="00042C00"/>
    <w:rsid w:val="00073A43"/>
    <w:rsid w:val="000E3E20"/>
    <w:rsid w:val="000F7162"/>
    <w:rsid w:val="00196906"/>
    <w:rsid w:val="001B3FF0"/>
    <w:rsid w:val="00264D72"/>
    <w:rsid w:val="002F1E11"/>
    <w:rsid w:val="003639C1"/>
    <w:rsid w:val="00391C13"/>
    <w:rsid w:val="003F5186"/>
    <w:rsid w:val="007142B1"/>
    <w:rsid w:val="00740AED"/>
    <w:rsid w:val="007611C0"/>
    <w:rsid w:val="00796E42"/>
    <w:rsid w:val="009743F8"/>
    <w:rsid w:val="00993CF2"/>
    <w:rsid w:val="00A1677E"/>
    <w:rsid w:val="00A46E37"/>
    <w:rsid w:val="00B9250F"/>
    <w:rsid w:val="00C01DE8"/>
    <w:rsid w:val="00C612DA"/>
    <w:rsid w:val="00C63934"/>
    <w:rsid w:val="00C941DD"/>
    <w:rsid w:val="00D51F2C"/>
    <w:rsid w:val="00D63DA1"/>
    <w:rsid w:val="00E008D2"/>
    <w:rsid w:val="00E23A92"/>
    <w:rsid w:val="00EC05BC"/>
    <w:rsid w:val="00ED1A2D"/>
    <w:rsid w:val="00F07136"/>
    <w:rsid w:val="00F7514D"/>
    <w:rsid w:val="00FA5052"/>
    <w:rsid w:val="00FC0C2C"/>
    <w:rsid w:val="00FC790D"/>
    <w:rsid w:val="020A7E2D"/>
    <w:rsid w:val="042D3388"/>
    <w:rsid w:val="04AC7D2C"/>
    <w:rsid w:val="0C63281E"/>
    <w:rsid w:val="12624216"/>
    <w:rsid w:val="15922FE2"/>
    <w:rsid w:val="1FD72B98"/>
    <w:rsid w:val="2D3E2E38"/>
    <w:rsid w:val="2DF94EDA"/>
    <w:rsid w:val="2F8B7914"/>
    <w:rsid w:val="30CC511E"/>
    <w:rsid w:val="3C5E1342"/>
    <w:rsid w:val="3CDD6CF2"/>
    <w:rsid w:val="3FC97E09"/>
    <w:rsid w:val="47E43DCF"/>
    <w:rsid w:val="499829BE"/>
    <w:rsid w:val="4A412237"/>
    <w:rsid w:val="4A552577"/>
    <w:rsid w:val="4E0153DD"/>
    <w:rsid w:val="503979B2"/>
    <w:rsid w:val="560D6345"/>
    <w:rsid w:val="571F6B53"/>
    <w:rsid w:val="57CC0383"/>
    <w:rsid w:val="5BD466A3"/>
    <w:rsid w:val="5C864715"/>
    <w:rsid w:val="6AAE01B0"/>
    <w:rsid w:val="6D855E8A"/>
    <w:rsid w:val="70D8450A"/>
    <w:rsid w:val="723C59DE"/>
    <w:rsid w:val="785B54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locked="1"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locked="1" w:uiPriority="0"/>
    <w:lsdException w:name="HTML Address" w:semiHidden="1" w:unhideWhenUsed="1"/>
    <w:lsdException w:name="HTML Cite" w:semiHidden="1" w:unhideWhenUsed="1"/>
    <w:lsdException w:name="HTML Code" w:locked="1" w:uiPriority="0"/>
    <w:lsdException w:name="HTML Definition" w:locked="1" w:uiPriority="0"/>
    <w:lsdException w:name="HTML Keyboard" w:locked="1" w:uiPriority="0"/>
    <w:lsdException w:name="HTML Preformatted" w:semiHidden="1" w:unhideWhenUsed="1"/>
    <w:lsdException w:name="HTML Sample" w:locked="1" w:uiPriority="0"/>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3FF0"/>
    <w:pPr>
      <w:widowControl w:val="0"/>
      <w:jc w:val="both"/>
    </w:pPr>
    <w:rPr>
      <w:rFonts w:ascii="Calibri" w:hAnsi="Calibri" w:cs="Calibri"/>
      <w:szCs w:val="21"/>
    </w:rPr>
  </w:style>
  <w:style w:type="paragraph" w:styleId="Heading1">
    <w:name w:val="heading 1"/>
    <w:basedOn w:val="Normal"/>
    <w:next w:val="Normal"/>
    <w:link w:val="Heading1Char"/>
    <w:uiPriority w:val="99"/>
    <w:qFormat/>
    <w:rsid w:val="001B3FF0"/>
    <w:pPr>
      <w:spacing w:before="141" w:after="141"/>
      <w:jc w:val="left"/>
      <w:outlineLvl w:val="0"/>
    </w:pPr>
    <w:rPr>
      <w:rFonts w:ascii="宋体" w:hAnsi="宋体" w:cs="宋体"/>
      <w:kern w:val="44"/>
      <w:sz w:val="30"/>
      <w:szCs w:val="30"/>
    </w:rPr>
  </w:style>
  <w:style w:type="paragraph" w:styleId="Heading2">
    <w:name w:val="heading 2"/>
    <w:basedOn w:val="Normal"/>
    <w:next w:val="Normal"/>
    <w:link w:val="Heading2Char"/>
    <w:uiPriority w:val="99"/>
    <w:qFormat/>
    <w:rsid w:val="001B3FF0"/>
    <w:pPr>
      <w:jc w:val="left"/>
      <w:outlineLvl w:val="1"/>
    </w:pPr>
    <w:rPr>
      <w:rFonts w:ascii="宋体" w:hAnsi="宋体" w:cs="宋体"/>
      <w:b/>
      <w:bCs/>
      <w:kern w:val="0"/>
      <w:sz w:val="24"/>
      <w:szCs w:val="24"/>
    </w:rPr>
  </w:style>
  <w:style w:type="paragraph" w:styleId="Heading3">
    <w:name w:val="heading 3"/>
    <w:basedOn w:val="Normal"/>
    <w:next w:val="Normal"/>
    <w:link w:val="Heading3Char"/>
    <w:uiPriority w:val="99"/>
    <w:qFormat/>
    <w:rsid w:val="001B3FF0"/>
    <w:pPr>
      <w:jc w:val="left"/>
      <w:outlineLvl w:val="2"/>
    </w:pPr>
    <w:rPr>
      <w:rFonts w:ascii="??????" w:hAnsi="??????" w:cs="??????"/>
      <w:b/>
      <w:bCs/>
      <w:kern w:val="0"/>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1FE"/>
    <w:rPr>
      <w:rFonts w:ascii="Calibri" w:hAnsi="Calibri" w:cs="Calibri"/>
      <w:b/>
      <w:bCs/>
      <w:kern w:val="44"/>
      <w:sz w:val="44"/>
      <w:szCs w:val="44"/>
    </w:rPr>
  </w:style>
  <w:style w:type="character" w:customStyle="1" w:styleId="Heading2Char">
    <w:name w:val="Heading 2 Char"/>
    <w:basedOn w:val="DefaultParagraphFont"/>
    <w:link w:val="Heading2"/>
    <w:uiPriority w:val="9"/>
    <w:semiHidden/>
    <w:rsid w:val="00EB71FE"/>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EB71FE"/>
    <w:rPr>
      <w:rFonts w:ascii="Calibri" w:hAnsi="Calibri" w:cs="Calibri"/>
      <w:b/>
      <w:bCs/>
      <w:sz w:val="32"/>
      <w:szCs w:val="32"/>
    </w:rPr>
  </w:style>
  <w:style w:type="paragraph" w:styleId="Footer">
    <w:name w:val="footer"/>
    <w:basedOn w:val="Normal"/>
    <w:link w:val="FooterChar"/>
    <w:uiPriority w:val="99"/>
    <w:rsid w:val="001B3FF0"/>
    <w:pPr>
      <w:tabs>
        <w:tab w:val="center" w:pos="4153"/>
        <w:tab w:val="right" w:pos="8306"/>
      </w:tabs>
      <w:snapToGrid w:val="0"/>
      <w:jc w:val="left"/>
    </w:pPr>
    <w:rPr>
      <w:rFonts w:ascii="Times New Roman" w:hAnsi="Times New Roman" w:cs="Times New Roman"/>
      <w:sz w:val="18"/>
      <w:szCs w:val="18"/>
    </w:rPr>
  </w:style>
  <w:style w:type="character" w:customStyle="1" w:styleId="FooterChar">
    <w:name w:val="Footer Char"/>
    <w:basedOn w:val="DefaultParagraphFont"/>
    <w:link w:val="Footer"/>
    <w:uiPriority w:val="99"/>
    <w:semiHidden/>
    <w:rsid w:val="00EB71FE"/>
    <w:rPr>
      <w:rFonts w:ascii="Calibri" w:hAnsi="Calibri" w:cs="Calibri"/>
      <w:sz w:val="18"/>
      <w:szCs w:val="18"/>
    </w:rPr>
  </w:style>
  <w:style w:type="paragraph" w:styleId="Header">
    <w:name w:val="header"/>
    <w:basedOn w:val="Normal"/>
    <w:link w:val="HeaderChar"/>
    <w:uiPriority w:val="99"/>
    <w:rsid w:val="001B3FF0"/>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HeaderChar">
    <w:name w:val="Header Char"/>
    <w:basedOn w:val="DefaultParagraphFont"/>
    <w:link w:val="Header"/>
    <w:uiPriority w:val="99"/>
    <w:semiHidden/>
    <w:rsid w:val="00EB71FE"/>
    <w:rPr>
      <w:rFonts w:ascii="Calibri" w:hAnsi="Calibri" w:cs="Calibri"/>
      <w:sz w:val="18"/>
      <w:szCs w:val="18"/>
    </w:rPr>
  </w:style>
  <w:style w:type="paragraph" w:styleId="NormalWeb">
    <w:name w:val="Normal (Web)"/>
    <w:basedOn w:val="Normal"/>
    <w:uiPriority w:val="99"/>
    <w:rsid w:val="001B3FF0"/>
    <w:pPr>
      <w:jc w:val="left"/>
    </w:pPr>
    <w:rPr>
      <w:rFonts w:ascii="微软雅黑" w:eastAsia="微软雅黑" w:hAnsi="微软雅黑" w:cs="微软雅黑"/>
      <w:kern w:val="0"/>
      <w:sz w:val="24"/>
      <w:szCs w:val="24"/>
    </w:rPr>
  </w:style>
  <w:style w:type="table" w:styleId="TableGrid">
    <w:name w:val="Table Grid"/>
    <w:basedOn w:val="TableNormal"/>
    <w:uiPriority w:val="99"/>
    <w:rsid w:val="001B3FF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1B3FF0"/>
    <w:rPr>
      <w:rFonts w:ascii="Tahoma" w:eastAsia="宋体" w:hAnsi="Tahoma" w:cs="Tahoma"/>
      <w:b/>
      <w:bCs/>
      <w:sz w:val="20"/>
      <w:szCs w:val="20"/>
    </w:rPr>
  </w:style>
  <w:style w:type="character" w:styleId="PageNumber">
    <w:name w:val="page number"/>
    <w:basedOn w:val="DefaultParagraphFont"/>
    <w:uiPriority w:val="99"/>
    <w:rsid w:val="001B3FF0"/>
    <w:rPr>
      <w:rFonts w:ascii="Tahoma" w:eastAsia="宋体" w:hAnsi="Tahoma" w:cs="Tahoma"/>
      <w:sz w:val="20"/>
      <w:szCs w:val="20"/>
    </w:rPr>
  </w:style>
  <w:style w:type="character" w:styleId="FollowedHyperlink">
    <w:name w:val="FollowedHyperlink"/>
    <w:basedOn w:val="DefaultParagraphFont"/>
    <w:uiPriority w:val="99"/>
    <w:rsid w:val="001B3FF0"/>
    <w:rPr>
      <w:rFonts w:ascii="Tahoma" w:eastAsia="宋体" w:hAnsi="Tahoma" w:cs="Tahoma"/>
      <w:color w:val="800080"/>
      <w:sz w:val="20"/>
      <w:szCs w:val="20"/>
      <w:u w:val="none"/>
    </w:rPr>
  </w:style>
  <w:style w:type="character" w:styleId="Emphasis">
    <w:name w:val="Emphasis"/>
    <w:basedOn w:val="DefaultParagraphFont"/>
    <w:uiPriority w:val="99"/>
    <w:qFormat/>
    <w:rsid w:val="001B3FF0"/>
    <w:rPr>
      <w:rFonts w:ascii="微软雅黑" w:eastAsia="微软雅黑" w:hAnsi="微软雅黑" w:cs="微软雅黑"/>
      <w:sz w:val="20"/>
      <w:szCs w:val="20"/>
      <w:u w:val="none"/>
    </w:rPr>
  </w:style>
  <w:style w:type="character" w:styleId="HTMLDefinition">
    <w:name w:val="HTML Definition"/>
    <w:basedOn w:val="DefaultParagraphFont"/>
    <w:uiPriority w:val="99"/>
    <w:rsid w:val="001B3FF0"/>
    <w:rPr>
      <w:rFonts w:ascii="Tahoma" w:eastAsia="宋体" w:hAnsi="Tahoma" w:cs="Tahoma"/>
      <w:i/>
      <w:iCs/>
      <w:sz w:val="20"/>
      <w:szCs w:val="20"/>
    </w:rPr>
  </w:style>
  <w:style w:type="character" w:styleId="HTMLAcronym">
    <w:name w:val="HTML Acronym"/>
    <w:basedOn w:val="DefaultParagraphFont"/>
    <w:uiPriority w:val="99"/>
    <w:rsid w:val="001B3FF0"/>
    <w:rPr>
      <w:rFonts w:ascii="Tahoma" w:eastAsia="宋体" w:hAnsi="Tahoma" w:cs="Tahoma"/>
      <w:sz w:val="20"/>
      <w:szCs w:val="20"/>
    </w:rPr>
  </w:style>
  <w:style w:type="character" w:styleId="Hyperlink">
    <w:name w:val="Hyperlink"/>
    <w:basedOn w:val="DefaultParagraphFont"/>
    <w:uiPriority w:val="99"/>
    <w:rsid w:val="001B3FF0"/>
    <w:rPr>
      <w:rFonts w:ascii="Tahoma" w:eastAsia="宋体" w:hAnsi="Tahoma" w:cs="Tahoma"/>
      <w:color w:val="0000FF"/>
      <w:sz w:val="20"/>
      <w:szCs w:val="20"/>
      <w:u w:val="none"/>
    </w:rPr>
  </w:style>
  <w:style w:type="character" w:styleId="HTMLCode">
    <w:name w:val="HTML Code"/>
    <w:basedOn w:val="DefaultParagraphFont"/>
    <w:uiPriority w:val="99"/>
    <w:rsid w:val="001B3FF0"/>
    <w:rPr>
      <w:rFonts w:ascii="monospace" w:eastAsia="Times New Roman" w:hAnsi="monospace" w:cs="monospace"/>
      <w:sz w:val="21"/>
      <w:szCs w:val="21"/>
    </w:rPr>
  </w:style>
  <w:style w:type="character" w:styleId="HTMLKeyboard">
    <w:name w:val="HTML Keyboard"/>
    <w:basedOn w:val="DefaultParagraphFont"/>
    <w:uiPriority w:val="99"/>
    <w:rsid w:val="001B3FF0"/>
    <w:rPr>
      <w:rFonts w:ascii="monospace" w:eastAsia="Times New Roman" w:hAnsi="monospace" w:cs="monospace"/>
      <w:sz w:val="21"/>
      <w:szCs w:val="21"/>
    </w:rPr>
  </w:style>
  <w:style w:type="character" w:styleId="HTMLSample">
    <w:name w:val="HTML Sample"/>
    <w:basedOn w:val="DefaultParagraphFont"/>
    <w:uiPriority w:val="99"/>
    <w:rsid w:val="001B3FF0"/>
    <w:rPr>
      <w:rFonts w:ascii="monospace" w:eastAsia="Times New Roman" w:hAnsi="monospace" w:cs="monospace"/>
      <w:sz w:val="21"/>
      <w:szCs w:val="21"/>
    </w:rPr>
  </w:style>
  <w:style w:type="character" w:customStyle="1" w:styleId="ico">
    <w:name w:val="ico"/>
    <w:basedOn w:val="DefaultParagraphFont"/>
    <w:uiPriority w:val="99"/>
    <w:rsid w:val="001B3FF0"/>
    <w:rPr>
      <w:rFonts w:ascii="Tahoma" w:eastAsia="宋体" w:hAnsi="Tahoma" w:cs="Tahoma"/>
      <w:sz w:val="20"/>
      <w:szCs w:val="20"/>
    </w:rPr>
  </w:style>
  <w:style w:type="character" w:customStyle="1" w:styleId="ico19">
    <w:name w:val="ico19"/>
    <w:basedOn w:val="DefaultParagraphFont"/>
    <w:uiPriority w:val="99"/>
    <w:rsid w:val="001B3FF0"/>
    <w:rPr>
      <w:rFonts w:ascii="Tahoma" w:eastAsia="宋体" w:hAnsi="Tahoma" w:cs="Tahoma"/>
      <w:sz w:val="20"/>
      <w:szCs w:val="20"/>
    </w:rPr>
  </w:style>
  <w:style w:type="character" w:customStyle="1" w:styleId="over7">
    <w:name w:val="over7"/>
    <w:basedOn w:val="DefaultParagraphFont"/>
    <w:uiPriority w:val="99"/>
    <w:rsid w:val="001B3FF0"/>
    <w:rPr>
      <w:rFonts w:ascii="Tahoma" w:eastAsia="宋体" w:hAnsi="Tahoma" w:cs="Tahoma"/>
      <w:color w:val="auto"/>
      <w:sz w:val="20"/>
      <w:szCs w:val="20"/>
    </w:rPr>
  </w:style>
  <w:style w:type="character" w:customStyle="1" w:styleId="nostart">
    <w:name w:val="nostart"/>
    <w:basedOn w:val="DefaultParagraphFont"/>
    <w:uiPriority w:val="99"/>
    <w:rsid w:val="001B3FF0"/>
    <w:rPr>
      <w:rFonts w:ascii="Tahoma" w:eastAsia="宋体" w:hAnsi="Tahoma" w:cs="Tahoma"/>
      <w:color w:val="FF0000"/>
      <w:sz w:val="20"/>
      <w:szCs w:val="20"/>
    </w:rPr>
  </w:style>
  <w:style w:type="character" w:customStyle="1" w:styleId="tit11">
    <w:name w:val="tit11"/>
    <w:basedOn w:val="DefaultParagraphFont"/>
    <w:uiPriority w:val="99"/>
    <w:rsid w:val="001B3FF0"/>
    <w:rPr>
      <w:rFonts w:ascii="Tahoma" w:eastAsia="宋体" w:hAnsi="Tahoma" w:cs="Tahoma"/>
      <w:vanish/>
      <w:sz w:val="20"/>
      <w:szCs w:val="20"/>
    </w:rPr>
  </w:style>
  <w:style w:type="character" w:customStyle="1" w:styleId="tit10">
    <w:name w:val="tit10"/>
    <w:basedOn w:val="DefaultParagraphFont"/>
    <w:uiPriority w:val="99"/>
    <w:rsid w:val="001B3FF0"/>
    <w:rPr>
      <w:rFonts w:ascii="Tahoma" w:eastAsia="宋体" w:hAnsi="Tahoma" w:cs="Tahoma"/>
      <w:b/>
      <w:bCs/>
      <w:sz w:val="20"/>
      <w:szCs w:val="20"/>
    </w:rPr>
  </w:style>
  <w:style w:type="character" w:customStyle="1" w:styleId="tit8">
    <w:name w:val="tit8"/>
    <w:basedOn w:val="DefaultParagraphFont"/>
    <w:uiPriority w:val="99"/>
    <w:rsid w:val="001B3FF0"/>
    <w:rPr>
      <w:rFonts w:ascii="Tahoma" w:eastAsia="宋体" w:hAnsi="Tahoma" w:cs="Tahoma"/>
      <w:sz w:val="20"/>
      <w:szCs w:val="20"/>
    </w:rPr>
  </w:style>
  <w:style w:type="character" w:customStyle="1" w:styleId="ico67">
    <w:name w:val="ico67"/>
    <w:basedOn w:val="DefaultParagraphFont"/>
    <w:uiPriority w:val="99"/>
    <w:rsid w:val="001B3FF0"/>
    <w:rPr>
      <w:rFonts w:ascii="Tahoma" w:eastAsia="宋体" w:hAnsi="Tahoma" w:cs="Tahoma"/>
      <w:sz w:val="20"/>
      <w:szCs w:val="20"/>
    </w:rPr>
  </w:style>
  <w:style w:type="character" w:customStyle="1" w:styleId="ico3">
    <w:name w:val="ico3"/>
    <w:basedOn w:val="DefaultParagraphFont"/>
    <w:uiPriority w:val="99"/>
    <w:rsid w:val="001B3FF0"/>
    <w:rPr>
      <w:rFonts w:ascii="Tahoma" w:eastAsia="宋体" w:hAnsi="Tahoma" w:cs="Tahoma"/>
      <w:sz w:val="20"/>
      <w:szCs w:val="20"/>
    </w:rPr>
  </w:style>
  <w:style w:type="character" w:customStyle="1" w:styleId="ico56">
    <w:name w:val="ico56"/>
    <w:basedOn w:val="DefaultParagraphFont"/>
    <w:uiPriority w:val="99"/>
    <w:rsid w:val="001B3FF0"/>
    <w:rPr>
      <w:rFonts w:ascii="Tahoma" w:eastAsia="宋体" w:hAnsi="Tahoma" w:cs="Tahoma"/>
      <w:sz w:val="20"/>
      <w:szCs w:val="20"/>
    </w:rPr>
  </w:style>
  <w:style w:type="character" w:customStyle="1" w:styleId="buvis">
    <w:name w:val="buvis"/>
    <w:basedOn w:val="DefaultParagraphFont"/>
    <w:uiPriority w:val="99"/>
    <w:rsid w:val="001B3FF0"/>
    <w:rPr>
      <w:rFonts w:ascii="Tahoma" w:eastAsia="宋体" w:hAnsi="Tahoma" w:cs="Tahoma"/>
      <w:color w:val="auto"/>
      <w:sz w:val="20"/>
      <w:szCs w:val="20"/>
    </w:rPr>
  </w:style>
  <w:style w:type="character" w:customStyle="1" w:styleId="tit1">
    <w:name w:val="tit1"/>
    <w:basedOn w:val="DefaultParagraphFont"/>
    <w:uiPriority w:val="99"/>
    <w:rsid w:val="001B3FF0"/>
    <w:rPr>
      <w:rFonts w:ascii="Tahoma" w:eastAsia="宋体" w:hAnsi="Tahoma" w:cs="Tahoma"/>
      <w:sz w:val="27"/>
      <w:szCs w:val="27"/>
    </w:rPr>
  </w:style>
  <w:style w:type="character" w:customStyle="1" w:styleId="ico21">
    <w:name w:val="ico21"/>
    <w:basedOn w:val="DefaultParagraphFont"/>
    <w:uiPriority w:val="99"/>
    <w:rsid w:val="001B3FF0"/>
    <w:rPr>
      <w:rFonts w:ascii="Tahoma" w:eastAsia="宋体" w:hAnsi="Tahoma" w:cs="Tahoma"/>
      <w:vanish/>
      <w:sz w:val="20"/>
      <w:szCs w:val="20"/>
    </w:rPr>
  </w:style>
  <w:style w:type="character" w:customStyle="1" w:styleId="ico4">
    <w:name w:val="ico4"/>
    <w:basedOn w:val="DefaultParagraphFont"/>
    <w:uiPriority w:val="99"/>
    <w:rsid w:val="001B3FF0"/>
    <w:rPr>
      <w:rFonts w:ascii="Tahoma" w:eastAsia="宋体" w:hAnsi="Tahoma" w:cs="Tahoma"/>
      <w:sz w:val="20"/>
      <w:szCs w:val="20"/>
    </w:rPr>
  </w:style>
  <w:style w:type="character" w:customStyle="1" w:styleId="ico20">
    <w:name w:val="ico20"/>
    <w:basedOn w:val="DefaultParagraphFont"/>
    <w:uiPriority w:val="99"/>
    <w:rsid w:val="001B3FF0"/>
    <w:rPr>
      <w:rFonts w:ascii="Tahoma" w:eastAsia="宋体" w:hAnsi="Tahoma" w:cs="Tahoma"/>
      <w:sz w:val="20"/>
      <w:szCs w:val="20"/>
    </w:rPr>
  </w:style>
  <w:style w:type="character" w:customStyle="1" w:styleId="tit">
    <w:name w:val="tit"/>
    <w:basedOn w:val="DefaultParagraphFont"/>
    <w:uiPriority w:val="99"/>
    <w:rsid w:val="001B3FF0"/>
    <w:rPr>
      <w:rFonts w:ascii="Tahoma" w:eastAsia="宋体" w:hAnsi="Tahoma" w:cs="Tahoma"/>
      <w:sz w:val="20"/>
      <w:szCs w:val="20"/>
    </w:rPr>
  </w:style>
  <w:style w:type="character" w:customStyle="1" w:styleId="tit2">
    <w:name w:val="tit2"/>
    <w:basedOn w:val="DefaultParagraphFont"/>
    <w:uiPriority w:val="99"/>
    <w:rsid w:val="001B3FF0"/>
    <w:rPr>
      <w:rFonts w:ascii="Tahoma" w:eastAsia="宋体" w:hAnsi="Tahoma" w:cs="Tahoma"/>
      <w:b/>
      <w:bCs/>
      <w:sz w:val="20"/>
      <w:szCs w:val="20"/>
    </w:rPr>
  </w:style>
  <w:style w:type="character" w:customStyle="1" w:styleId="over6">
    <w:name w:val="over6"/>
    <w:basedOn w:val="DefaultParagraphFont"/>
    <w:uiPriority w:val="99"/>
    <w:rsid w:val="001B3FF0"/>
    <w:rPr>
      <w:rFonts w:ascii="Tahoma" w:eastAsia="宋体" w:hAnsi="Tahoma" w:cs="Tahoma"/>
      <w:color w:val="auto"/>
      <w:sz w:val="20"/>
      <w:szCs w:val="20"/>
    </w:rPr>
  </w:style>
  <w:style w:type="character" w:customStyle="1" w:styleId="ico1">
    <w:name w:val="ico1"/>
    <w:basedOn w:val="DefaultParagraphFont"/>
    <w:uiPriority w:val="99"/>
    <w:rsid w:val="001B3FF0"/>
    <w:rPr>
      <w:rFonts w:ascii="Tahoma" w:eastAsia="宋体" w:hAnsi="Tahoma" w:cs="Tahoma"/>
      <w:sz w:val="20"/>
      <w:szCs w:val="20"/>
    </w:rPr>
  </w:style>
  <w:style w:type="character" w:customStyle="1" w:styleId="ico69">
    <w:name w:val="ico69"/>
    <w:basedOn w:val="DefaultParagraphFont"/>
    <w:uiPriority w:val="99"/>
    <w:rsid w:val="001B3FF0"/>
    <w:rPr>
      <w:rFonts w:ascii="Tahoma" w:eastAsia="宋体" w:hAnsi="Tahoma" w:cs="Tahoma"/>
      <w:sz w:val="20"/>
      <w:szCs w:val="20"/>
    </w:rPr>
  </w:style>
  <w:style w:type="character" w:customStyle="1" w:styleId="ico55">
    <w:name w:val="ico55"/>
    <w:basedOn w:val="DefaultParagraphFont"/>
    <w:uiPriority w:val="99"/>
    <w:rsid w:val="001B3FF0"/>
    <w:rPr>
      <w:rFonts w:ascii="Tahoma" w:eastAsia="宋体" w:hAnsi="Tahoma" w:cs="Tahoma"/>
      <w:sz w:val="20"/>
      <w:szCs w:val="20"/>
    </w:rPr>
  </w:style>
  <w:style w:type="character" w:customStyle="1" w:styleId="ico66">
    <w:name w:val="ico66"/>
    <w:basedOn w:val="DefaultParagraphFont"/>
    <w:uiPriority w:val="99"/>
    <w:rsid w:val="001B3FF0"/>
    <w:rPr>
      <w:rFonts w:ascii="Tahoma" w:eastAsia="宋体" w:hAnsi="Tahoma" w:cs="Tahoma"/>
      <w:sz w:val="20"/>
      <w:szCs w:val="20"/>
    </w:rPr>
  </w:style>
  <w:style w:type="character" w:customStyle="1" w:styleId="nostart1">
    <w:name w:val="nostart1"/>
    <w:basedOn w:val="DefaultParagraphFont"/>
    <w:uiPriority w:val="99"/>
    <w:rsid w:val="001B3FF0"/>
    <w:rPr>
      <w:rFonts w:ascii="Tahoma" w:eastAsia="宋体" w:hAnsi="Tahoma" w:cs="Tahoma"/>
      <w:color w:val="FF0000"/>
      <w:sz w:val="20"/>
      <w:szCs w:val="20"/>
    </w:rPr>
  </w:style>
  <w:style w:type="character" w:customStyle="1" w:styleId="ico64">
    <w:name w:val="ico64"/>
    <w:basedOn w:val="DefaultParagraphFont"/>
    <w:uiPriority w:val="99"/>
    <w:rsid w:val="001B3FF0"/>
    <w:rPr>
      <w:rFonts w:ascii="Tahoma" w:eastAsia="宋体" w:hAnsi="Tahoma" w:cs="Tahoma"/>
      <w:sz w:val="20"/>
      <w:szCs w:val="20"/>
    </w:rPr>
  </w:style>
  <w:style w:type="character" w:customStyle="1" w:styleId="tit3">
    <w:name w:val="tit3"/>
    <w:basedOn w:val="DefaultParagraphFont"/>
    <w:uiPriority w:val="99"/>
    <w:rsid w:val="001B3FF0"/>
    <w:rPr>
      <w:rFonts w:ascii="Tahoma" w:eastAsia="宋体" w:hAnsi="Tahoma" w:cs="Tahoma"/>
      <w:vanish/>
      <w:sz w:val="20"/>
      <w:szCs w:val="20"/>
    </w:rPr>
  </w:style>
  <w:style w:type="character" w:customStyle="1" w:styleId="starting">
    <w:name w:val="starting"/>
    <w:basedOn w:val="DefaultParagraphFont"/>
    <w:uiPriority w:val="99"/>
    <w:rsid w:val="001B3FF0"/>
    <w:rPr>
      <w:rFonts w:ascii="Tahoma" w:eastAsia="宋体" w:hAnsi="Tahoma" w:cs="Tahoma"/>
      <w:color w:val="auto"/>
      <w:sz w:val="20"/>
      <w:szCs w:val="20"/>
    </w:rPr>
  </w:style>
  <w:style w:type="character" w:customStyle="1" w:styleId="ico73">
    <w:name w:val="ico73"/>
    <w:basedOn w:val="DefaultParagraphFont"/>
    <w:uiPriority w:val="99"/>
    <w:rsid w:val="001B3FF0"/>
    <w:rPr>
      <w:rFonts w:ascii="Tahoma" w:eastAsia="宋体" w:hAnsi="Tahoma" w:cs="Tahoma"/>
      <w:vanish/>
      <w:sz w:val="20"/>
      <w:szCs w:val="20"/>
    </w:rPr>
  </w:style>
  <w:style w:type="character" w:customStyle="1" w:styleId="ico62">
    <w:name w:val="ico62"/>
    <w:basedOn w:val="DefaultParagraphFont"/>
    <w:uiPriority w:val="99"/>
    <w:rsid w:val="001B3FF0"/>
    <w:rPr>
      <w:rFonts w:ascii="Tahoma" w:eastAsia="宋体" w:hAnsi="Tahoma" w:cs="Tahoma"/>
      <w:sz w:val="20"/>
      <w:szCs w:val="20"/>
    </w:rPr>
  </w:style>
  <w:style w:type="character" w:customStyle="1" w:styleId="ico58">
    <w:name w:val="ico58"/>
    <w:basedOn w:val="DefaultParagraphFont"/>
    <w:uiPriority w:val="99"/>
    <w:rsid w:val="001B3FF0"/>
    <w:rPr>
      <w:rFonts w:ascii="Tahoma" w:eastAsia="宋体" w:hAnsi="Tahoma" w:cs="Tahoma"/>
      <w:sz w:val="20"/>
      <w:szCs w:val="20"/>
    </w:rPr>
  </w:style>
  <w:style w:type="character" w:customStyle="1" w:styleId="ico2">
    <w:name w:val="ico2"/>
    <w:basedOn w:val="DefaultParagraphFont"/>
    <w:uiPriority w:val="99"/>
    <w:rsid w:val="001B3FF0"/>
    <w:rPr>
      <w:rFonts w:ascii="Tahoma" w:eastAsia="宋体" w:hAnsi="Tahoma" w:cs="Tahoma"/>
      <w:sz w:val="20"/>
      <w:szCs w:val="20"/>
    </w:rPr>
  </w:style>
  <w:style w:type="character" w:customStyle="1" w:styleId="img-title">
    <w:name w:val="img-title"/>
    <w:basedOn w:val="DefaultParagraphFont"/>
    <w:uiPriority w:val="99"/>
    <w:rsid w:val="001B3FF0"/>
    <w:rPr>
      <w:rFonts w:ascii="Tahoma" w:eastAsia="宋体" w:hAnsi="Tahoma" w:cs="Tahoma"/>
      <w:vanish/>
      <w:sz w:val="20"/>
      <w:szCs w:val="20"/>
    </w:rPr>
  </w:style>
  <w:style w:type="character" w:customStyle="1" w:styleId="starting4">
    <w:name w:val="starting4"/>
    <w:basedOn w:val="DefaultParagraphFont"/>
    <w:uiPriority w:val="99"/>
    <w:rsid w:val="001B3FF0"/>
    <w:rPr>
      <w:rFonts w:ascii="Tahoma" w:eastAsia="宋体" w:hAnsi="Tahoma" w:cs="Tahoma"/>
      <w:color w:val="auto"/>
      <w:sz w:val="20"/>
      <w:szCs w:val="20"/>
    </w:rPr>
  </w:style>
  <w:style w:type="character" w:customStyle="1" w:styleId="over1">
    <w:name w:val="over1"/>
    <w:basedOn w:val="DefaultParagraphFont"/>
    <w:uiPriority w:val="99"/>
    <w:rsid w:val="001B3FF0"/>
    <w:rPr>
      <w:rFonts w:ascii="Tahoma" w:eastAsia="宋体" w:hAnsi="Tahoma" w:cs="Tahoma"/>
      <w:color w:val="auto"/>
      <w:sz w:val="20"/>
      <w:szCs w:val="20"/>
    </w:rPr>
  </w:style>
  <w:style w:type="character" w:customStyle="1" w:styleId="tit9">
    <w:name w:val="tit9"/>
    <w:basedOn w:val="DefaultParagraphFont"/>
    <w:uiPriority w:val="99"/>
    <w:rsid w:val="001B3FF0"/>
    <w:rPr>
      <w:rFonts w:ascii="Tahoma" w:eastAsia="宋体" w:hAnsi="Tahoma" w:cs="Tahoma"/>
      <w:sz w:val="27"/>
      <w:szCs w:val="27"/>
    </w:rPr>
  </w:style>
  <w:style w:type="character" w:customStyle="1" w:styleId="ico68">
    <w:name w:val="ico68"/>
    <w:basedOn w:val="DefaultParagraphFont"/>
    <w:uiPriority w:val="99"/>
    <w:rsid w:val="001B3FF0"/>
    <w:rPr>
      <w:rFonts w:ascii="Tahoma" w:eastAsia="宋体" w:hAnsi="Tahoma" w:cs="Tahoma"/>
      <w:sz w:val="20"/>
      <w:szCs w:val="20"/>
    </w:rPr>
  </w:style>
  <w:style w:type="character" w:customStyle="1" w:styleId="nostart7">
    <w:name w:val="nostart7"/>
    <w:basedOn w:val="DefaultParagraphFont"/>
    <w:uiPriority w:val="99"/>
    <w:rsid w:val="001B3FF0"/>
    <w:rPr>
      <w:rFonts w:ascii="Tahoma" w:eastAsia="宋体" w:hAnsi="Tahoma" w:cs="Tahoma"/>
      <w:color w:val="FF0000"/>
      <w:sz w:val="20"/>
      <w:szCs w:val="20"/>
    </w:rPr>
  </w:style>
  <w:style w:type="character" w:customStyle="1" w:styleId="starting1">
    <w:name w:val="starting1"/>
    <w:basedOn w:val="DefaultParagraphFont"/>
    <w:uiPriority w:val="99"/>
    <w:rsid w:val="001B3FF0"/>
    <w:rPr>
      <w:rFonts w:ascii="Tahoma" w:eastAsia="宋体" w:hAnsi="Tahoma" w:cs="Tahoma"/>
      <w:color w:val="auto"/>
      <w:sz w:val="20"/>
      <w:szCs w:val="20"/>
    </w:rPr>
  </w:style>
  <w:style w:type="character" w:customStyle="1" w:styleId="ico10">
    <w:name w:val="ico10"/>
    <w:basedOn w:val="DefaultParagraphFont"/>
    <w:uiPriority w:val="99"/>
    <w:rsid w:val="001B3FF0"/>
    <w:rPr>
      <w:rFonts w:ascii="Tahoma" w:eastAsia="宋体" w:hAnsi="Tahoma" w:cs="Tahoma"/>
      <w:sz w:val="20"/>
      <w:szCs w:val="20"/>
    </w:rPr>
  </w:style>
  <w:style w:type="character" w:customStyle="1" w:styleId="ico54">
    <w:name w:val="ico54"/>
    <w:basedOn w:val="DefaultParagraphFont"/>
    <w:uiPriority w:val="99"/>
    <w:rsid w:val="001B3FF0"/>
    <w:rPr>
      <w:rFonts w:ascii="Tahoma" w:eastAsia="宋体" w:hAnsi="Tahoma" w:cs="Tahoma"/>
      <w:sz w:val="20"/>
      <w:szCs w:val="20"/>
    </w:rPr>
  </w:style>
  <w:style w:type="character" w:customStyle="1" w:styleId="ico18">
    <w:name w:val="ico18"/>
    <w:basedOn w:val="DefaultParagraphFont"/>
    <w:uiPriority w:val="99"/>
    <w:rsid w:val="001B3FF0"/>
    <w:rPr>
      <w:rFonts w:ascii="Tahoma" w:eastAsia="宋体" w:hAnsi="Tahoma" w:cs="Tahoma"/>
      <w:sz w:val="20"/>
      <w:szCs w:val="20"/>
    </w:rPr>
  </w:style>
  <w:style w:type="character" w:customStyle="1" w:styleId="fr2">
    <w:name w:val="fr2"/>
    <w:basedOn w:val="DefaultParagraphFont"/>
    <w:uiPriority w:val="99"/>
    <w:rsid w:val="001B3FF0"/>
    <w:rPr>
      <w:rFonts w:ascii="Tahoma" w:eastAsia="宋体" w:hAnsi="Tahoma" w:cs="Tahoma"/>
      <w:sz w:val="20"/>
      <w:szCs w:val="20"/>
    </w:rPr>
  </w:style>
  <w:style w:type="character" w:customStyle="1" w:styleId="ico59">
    <w:name w:val="ico59"/>
    <w:basedOn w:val="DefaultParagraphFont"/>
    <w:uiPriority w:val="99"/>
    <w:rsid w:val="001B3FF0"/>
    <w:rPr>
      <w:rFonts w:ascii="Tahoma" w:eastAsia="宋体" w:hAnsi="Tahoma" w:cs="Tahoma"/>
      <w:sz w:val="20"/>
      <w:szCs w:val="20"/>
    </w:rPr>
  </w:style>
  <w:style w:type="character" w:customStyle="1" w:styleId="ico15">
    <w:name w:val="ico15"/>
    <w:basedOn w:val="DefaultParagraphFont"/>
    <w:uiPriority w:val="99"/>
    <w:rsid w:val="001B3FF0"/>
    <w:rPr>
      <w:rFonts w:ascii="Tahoma" w:eastAsia="宋体" w:hAnsi="Tahoma" w:cs="Tahoma"/>
      <w:sz w:val="20"/>
      <w:szCs w:val="20"/>
    </w:rPr>
  </w:style>
  <w:style w:type="character" w:customStyle="1" w:styleId="ico17">
    <w:name w:val="ico17"/>
    <w:basedOn w:val="DefaultParagraphFont"/>
    <w:uiPriority w:val="99"/>
    <w:rsid w:val="001B3FF0"/>
    <w:rPr>
      <w:rFonts w:ascii="Tahoma" w:eastAsia="宋体" w:hAnsi="Tahoma" w:cs="Tahoma"/>
      <w:sz w:val="20"/>
      <w:szCs w:val="20"/>
    </w:rPr>
  </w:style>
  <w:style w:type="character" w:customStyle="1" w:styleId="hover18">
    <w:name w:val="hover18"/>
    <w:basedOn w:val="DefaultParagraphFont"/>
    <w:uiPriority w:val="99"/>
    <w:rsid w:val="001B3FF0"/>
    <w:rPr>
      <w:rFonts w:ascii="Tahoma" w:eastAsia="宋体" w:hAnsi="Tahoma" w:cs="Tahoma"/>
      <w:color w:val="FFFFFF"/>
      <w:sz w:val="20"/>
      <w:szCs w:val="20"/>
      <w:shd w:val="clear" w:color="auto" w:fill="auto"/>
    </w:rPr>
  </w:style>
  <w:style w:type="character" w:customStyle="1" w:styleId="nostart6">
    <w:name w:val="nostart6"/>
    <w:basedOn w:val="DefaultParagraphFont"/>
    <w:uiPriority w:val="99"/>
    <w:rsid w:val="001B3FF0"/>
    <w:rPr>
      <w:rFonts w:ascii="Tahoma" w:eastAsia="宋体" w:hAnsi="Tahoma" w:cs="Tahoma"/>
      <w:color w:val="FF0000"/>
      <w:sz w:val="20"/>
      <w:szCs w:val="20"/>
    </w:rPr>
  </w:style>
  <w:style w:type="character" w:customStyle="1" w:styleId="ico61">
    <w:name w:val="ico61"/>
    <w:basedOn w:val="DefaultParagraphFont"/>
    <w:uiPriority w:val="99"/>
    <w:rsid w:val="001B3FF0"/>
    <w:rPr>
      <w:rFonts w:ascii="Tahoma" w:eastAsia="宋体" w:hAnsi="Tahoma" w:cs="Tahoma"/>
      <w:sz w:val="20"/>
      <w:szCs w:val="20"/>
    </w:rPr>
  </w:style>
  <w:style w:type="character" w:customStyle="1" w:styleId="ico12">
    <w:name w:val="ico12"/>
    <w:basedOn w:val="DefaultParagraphFont"/>
    <w:uiPriority w:val="99"/>
    <w:rsid w:val="001B3FF0"/>
    <w:rPr>
      <w:rFonts w:ascii="Tahoma" w:eastAsia="宋体" w:hAnsi="Tahoma" w:cs="Tahoma"/>
      <w:sz w:val="20"/>
      <w:szCs w:val="20"/>
    </w:rPr>
  </w:style>
  <w:style w:type="character" w:customStyle="1" w:styleId="ico72">
    <w:name w:val="ico72"/>
    <w:basedOn w:val="DefaultParagraphFont"/>
    <w:uiPriority w:val="99"/>
    <w:rsid w:val="001B3FF0"/>
    <w:rPr>
      <w:rFonts w:ascii="Tahoma" w:eastAsia="宋体" w:hAnsi="Tahoma" w:cs="Tahoma"/>
      <w:sz w:val="20"/>
      <w:szCs w:val="20"/>
    </w:rPr>
  </w:style>
  <w:style w:type="character" w:customStyle="1" w:styleId="ico60">
    <w:name w:val="ico60"/>
    <w:basedOn w:val="DefaultParagraphFont"/>
    <w:uiPriority w:val="99"/>
    <w:rsid w:val="001B3FF0"/>
    <w:rPr>
      <w:rFonts w:ascii="Tahoma" w:eastAsia="宋体" w:hAnsi="Tahoma" w:cs="Tahoma"/>
      <w:sz w:val="20"/>
      <w:szCs w:val="20"/>
    </w:rPr>
  </w:style>
  <w:style w:type="character" w:customStyle="1" w:styleId="datetime">
    <w:name w:val="datetime"/>
    <w:basedOn w:val="DefaultParagraphFont"/>
    <w:uiPriority w:val="99"/>
    <w:rsid w:val="001B3FF0"/>
    <w:rPr>
      <w:rFonts w:ascii="Arial" w:eastAsia="宋体" w:hAnsi="Arial" w:cs="Arial"/>
      <w:color w:val="auto"/>
      <w:sz w:val="21"/>
      <w:szCs w:val="21"/>
    </w:rPr>
  </w:style>
  <w:style w:type="character" w:customStyle="1" w:styleId="ico14">
    <w:name w:val="ico14"/>
    <w:basedOn w:val="DefaultParagraphFont"/>
    <w:uiPriority w:val="99"/>
    <w:rsid w:val="001B3FF0"/>
    <w:rPr>
      <w:rFonts w:ascii="Tahoma" w:eastAsia="宋体" w:hAnsi="Tahoma" w:cs="Tahoma"/>
      <w:sz w:val="20"/>
      <w:szCs w:val="20"/>
    </w:rPr>
  </w:style>
  <w:style w:type="character" w:customStyle="1" w:styleId="buvis1">
    <w:name w:val="buvis1"/>
    <w:basedOn w:val="DefaultParagraphFont"/>
    <w:uiPriority w:val="99"/>
    <w:rsid w:val="001B3FF0"/>
    <w:rPr>
      <w:rFonts w:ascii="Tahoma" w:eastAsia="宋体" w:hAnsi="Tahoma" w:cs="Tahoma"/>
      <w:color w:val="auto"/>
      <w:sz w:val="20"/>
      <w:szCs w:val="20"/>
    </w:rPr>
  </w:style>
  <w:style w:type="character" w:customStyle="1" w:styleId="ico7">
    <w:name w:val="ico7"/>
    <w:basedOn w:val="DefaultParagraphFont"/>
    <w:uiPriority w:val="99"/>
    <w:rsid w:val="001B3FF0"/>
    <w:rPr>
      <w:rFonts w:ascii="Tahoma" w:eastAsia="宋体" w:hAnsi="Tahoma" w:cs="Tahoma"/>
      <w:sz w:val="20"/>
      <w:szCs w:val="20"/>
    </w:rPr>
  </w:style>
  <w:style w:type="character" w:customStyle="1" w:styleId="active1">
    <w:name w:val="active1"/>
    <w:basedOn w:val="DefaultParagraphFont"/>
    <w:uiPriority w:val="99"/>
    <w:rsid w:val="001B3FF0"/>
    <w:rPr>
      <w:rFonts w:ascii="Tahoma" w:eastAsia="宋体" w:hAnsi="Tahoma" w:cs="Tahoma"/>
      <w:color w:val="FFFFFF"/>
      <w:sz w:val="20"/>
      <w:szCs w:val="20"/>
      <w:shd w:val="clear" w:color="auto" w:fill="auto"/>
    </w:rPr>
  </w:style>
  <w:style w:type="character" w:customStyle="1" w:styleId="ico13">
    <w:name w:val="ico13"/>
    <w:basedOn w:val="DefaultParagraphFont"/>
    <w:uiPriority w:val="99"/>
    <w:rsid w:val="001B3FF0"/>
    <w:rPr>
      <w:rFonts w:ascii="Tahoma" w:eastAsia="宋体" w:hAnsi="Tahoma" w:cs="Tahoma"/>
      <w:sz w:val="20"/>
      <w:szCs w:val="20"/>
    </w:rPr>
  </w:style>
  <w:style w:type="character" w:customStyle="1" w:styleId="ico5">
    <w:name w:val="ico5"/>
    <w:basedOn w:val="DefaultParagraphFont"/>
    <w:uiPriority w:val="99"/>
    <w:rsid w:val="001B3FF0"/>
    <w:rPr>
      <w:rFonts w:ascii="Tahoma" w:eastAsia="宋体" w:hAnsi="Tahoma" w:cs="Tahoma"/>
      <w:sz w:val="20"/>
      <w:szCs w:val="20"/>
    </w:rPr>
  </w:style>
  <w:style w:type="character" w:customStyle="1" w:styleId="ico9">
    <w:name w:val="ico9"/>
    <w:basedOn w:val="DefaultParagraphFont"/>
    <w:uiPriority w:val="99"/>
    <w:rsid w:val="001B3FF0"/>
    <w:rPr>
      <w:rFonts w:ascii="Tahoma" w:eastAsia="宋体" w:hAnsi="Tahoma" w:cs="Tahoma"/>
      <w:sz w:val="20"/>
      <w:szCs w:val="20"/>
    </w:rPr>
  </w:style>
  <w:style w:type="character" w:customStyle="1" w:styleId="ico71">
    <w:name w:val="ico71"/>
    <w:basedOn w:val="DefaultParagraphFont"/>
    <w:uiPriority w:val="99"/>
    <w:rsid w:val="001B3FF0"/>
    <w:rPr>
      <w:rFonts w:ascii="Tahoma" w:eastAsia="宋体" w:hAnsi="Tahoma" w:cs="Tahoma"/>
      <w:sz w:val="20"/>
      <w:szCs w:val="20"/>
    </w:rPr>
  </w:style>
  <w:style w:type="character" w:customStyle="1" w:styleId="ico53">
    <w:name w:val="ico53"/>
    <w:basedOn w:val="DefaultParagraphFont"/>
    <w:uiPriority w:val="99"/>
    <w:rsid w:val="001B3FF0"/>
    <w:rPr>
      <w:rFonts w:ascii="Tahoma" w:eastAsia="宋体" w:hAnsi="Tahoma" w:cs="Tahoma"/>
      <w:sz w:val="20"/>
      <w:szCs w:val="20"/>
    </w:rPr>
  </w:style>
  <w:style w:type="character" w:customStyle="1" w:styleId="ico70">
    <w:name w:val="ico70"/>
    <w:basedOn w:val="DefaultParagraphFont"/>
    <w:uiPriority w:val="99"/>
    <w:rsid w:val="001B3FF0"/>
    <w:rPr>
      <w:rFonts w:ascii="Tahoma" w:eastAsia="宋体" w:hAnsi="Tahoma" w:cs="Tahoma"/>
      <w:sz w:val="20"/>
      <w:szCs w:val="20"/>
    </w:rPr>
  </w:style>
  <w:style w:type="character" w:customStyle="1" w:styleId="ico52">
    <w:name w:val="ico52"/>
    <w:basedOn w:val="DefaultParagraphFont"/>
    <w:uiPriority w:val="99"/>
    <w:rsid w:val="001B3FF0"/>
    <w:rPr>
      <w:rFonts w:ascii="Tahoma" w:eastAsia="宋体" w:hAnsi="Tahoma" w:cs="Tahoma"/>
      <w:sz w:val="20"/>
      <w:szCs w:val="20"/>
    </w:rPr>
  </w:style>
  <w:style w:type="character" w:customStyle="1" w:styleId="new">
    <w:name w:val="new"/>
    <w:basedOn w:val="DefaultParagraphFont"/>
    <w:uiPriority w:val="99"/>
    <w:rsid w:val="001B3FF0"/>
    <w:rPr>
      <w:rFonts w:ascii="Tahoma" w:eastAsia="宋体" w:hAnsi="Tahoma" w:cs="Tahoma"/>
      <w:color w:val="FFFFFF"/>
      <w:sz w:val="20"/>
      <w:szCs w:val="20"/>
      <w:shd w:val="clear" w:color="auto" w:fill="auto"/>
    </w:rPr>
  </w:style>
  <w:style w:type="character" w:customStyle="1" w:styleId="starting3">
    <w:name w:val="starting3"/>
    <w:basedOn w:val="DefaultParagraphFont"/>
    <w:uiPriority w:val="99"/>
    <w:rsid w:val="001B3FF0"/>
    <w:rPr>
      <w:rFonts w:ascii="Tahoma" w:eastAsia="宋体" w:hAnsi="Tahoma" w:cs="Tahoma"/>
      <w:color w:val="auto"/>
      <w:sz w:val="20"/>
      <w:szCs w:val="20"/>
    </w:rPr>
  </w:style>
  <w:style w:type="character" w:customStyle="1" w:styleId="ico63">
    <w:name w:val="ico63"/>
    <w:basedOn w:val="DefaultParagraphFont"/>
    <w:uiPriority w:val="99"/>
    <w:rsid w:val="001B3FF0"/>
    <w:rPr>
      <w:rFonts w:ascii="Tahoma" w:eastAsia="宋体" w:hAnsi="Tahoma" w:cs="Tahoma"/>
      <w:sz w:val="20"/>
      <w:szCs w:val="20"/>
    </w:rPr>
  </w:style>
  <w:style w:type="character" w:customStyle="1" w:styleId="ico6">
    <w:name w:val="ico6"/>
    <w:basedOn w:val="DefaultParagraphFont"/>
    <w:uiPriority w:val="99"/>
    <w:rsid w:val="001B3FF0"/>
    <w:rPr>
      <w:rFonts w:ascii="Tahoma" w:eastAsia="宋体" w:hAnsi="Tahoma" w:cs="Tahoma"/>
      <w:sz w:val="20"/>
      <w:szCs w:val="20"/>
    </w:rPr>
  </w:style>
  <w:style w:type="character" w:customStyle="1" w:styleId="ico8">
    <w:name w:val="ico8"/>
    <w:basedOn w:val="DefaultParagraphFont"/>
    <w:uiPriority w:val="99"/>
    <w:rsid w:val="001B3FF0"/>
    <w:rPr>
      <w:rFonts w:ascii="Tahoma" w:eastAsia="宋体" w:hAnsi="Tahoma" w:cs="Tahoma"/>
      <w:sz w:val="20"/>
      <w:szCs w:val="20"/>
    </w:rPr>
  </w:style>
  <w:style w:type="character" w:customStyle="1" w:styleId="ico11">
    <w:name w:val="ico11"/>
    <w:basedOn w:val="DefaultParagraphFont"/>
    <w:uiPriority w:val="99"/>
    <w:rsid w:val="001B3FF0"/>
    <w:rPr>
      <w:rFonts w:ascii="Tahoma" w:eastAsia="宋体" w:hAnsi="Tahoma" w:cs="Tahoma"/>
      <w:sz w:val="20"/>
      <w:szCs w:val="20"/>
    </w:rPr>
  </w:style>
  <w:style w:type="character" w:customStyle="1" w:styleId="ico57">
    <w:name w:val="ico57"/>
    <w:basedOn w:val="DefaultParagraphFont"/>
    <w:uiPriority w:val="99"/>
    <w:rsid w:val="001B3FF0"/>
    <w:rPr>
      <w:rFonts w:ascii="Tahoma" w:eastAsia="宋体" w:hAnsi="Tahoma" w:cs="Tahoma"/>
      <w:sz w:val="20"/>
      <w:szCs w:val="20"/>
    </w:rPr>
  </w:style>
  <w:style w:type="character" w:customStyle="1" w:styleId="ico65">
    <w:name w:val="ico65"/>
    <w:basedOn w:val="DefaultParagraphFont"/>
    <w:uiPriority w:val="99"/>
    <w:rsid w:val="001B3FF0"/>
    <w:rPr>
      <w:rFonts w:ascii="Tahoma" w:eastAsia="宋体" w:hAnsi="Tahoma" w:cs="Tahoma"/>
      <w:sz w:val="20"/>
      <w:szCs w:val="20"/>
    </w:rPr>
  </w:style>
  <w:style w:type="character" w:customStyle="1" w:styleId="ico16">
    <w:name w:val="ico16"/>
    <w:basedOn w:val="DefaultParagraphFont"/>
    <w:uiPriority w:val="99"/>
    <w:rsid w:val="001B3FF0"/>
    <w:rPr>
      <w:rFonts w:ascii="Tahoma" w:eastAsia="宋体" w:hAnsi="Tahoma" w:cs="Tahoma"/>
      <w:sz w:val="20"/>
      <w:szCs w:val="20"/>
    </w:rPr>
  </w:style>
  <w:style w:type="character" w:customStyle="1" w:styleId="yzm2">
    <w:name w:val="yzm2"/>
    <w:basedOn w:val="DefaultParagraphFont"/>
    <w:uiPriority w:val="99"/>
    <w:rsid w:val="001B3FF0"/>
    <w:rPr>
      <w:rFonts w:ascii="Tahoma" w:eastAsia="宋体" w:hAnsi="Tahoma" w:cs="Tahoma"/>
      <w:sz w:val="20"/>
      <w:szCs w:val="20"/>
    </w:rPr>
  </w:style>
  <w:style w:type="character" w:customStyle="1" w:styleId="imgbgcover">
    <w:name w:val="img_bg_cover"/>
    <w:basedOn w:val="DefaultParagraphFont"/>
    <w:uiPriority w:val="99"/>
    <w:rsid w:val="001B3FF0"/>
    <w:rPr>
      <w:rFonts w:ascii="Tahoma" w:eastAsia="宋体" w:hAnsi="Tahoma" w:cs="Tahoma"/>
      <w:sz w:val="20"/>
      <w:szCs w:val="20"/>
    </w:rPr>
  </w:style>
  <w:style w:type="character" w:customStyle="1" w:styleId="over">
    <w:name w:val="over"/>
    <w:basedOn w:val="DefaultParagraphFont"/>
    <w:uiPriority w:val="99"/>
    <w:rsid w:val="001B3FF0"/>
    <w:rPr>
      <w:rFonts w:ascii="Tahoma" w:eastAsia="宋体" w:hAnsi="Tahoma" w:cs="Tahoma"/>
      <w:color w:val="auto"/>
      <w:sz w:val="20"/>
      <w:szCs w:val="20"/>
    </w:rPr>
  </w:style>
  <w:style w:type="paragraph" w:customStyle="1" w:styleId="CharCharChar">
    <w:name w:val="Char Char Char"/>
    <w:basedOn w:val="Normal"/>
    <w:uiPriority w:val="99"/>
    <w:rsid w:val="001B3FF0"/>
    <w:rPr>
      <w:rFonts w:ascii="Tahoma" w:hAnsi="Tahoma" w:cs="Tahom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635</Words>
  <Characters>3623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朱昊</dc:creator>
  <cp:keywords/>
  <dc:description/>
  <cp:lastModifiedBy>admin</cp:lastModifiedBy>
  <cp:revision>2</cp:revision>
  <dcterms:created xsi:type="dcterms:W3CDTF">2022-01-14T03:10:00Z</dcterms:created>
  <dcterms:modified xsi:type="dcterms:W3CDTF">2022-01-14T03:10:00Z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43BD8D52E4EE42FD93806CE98E416838</vt:lpwstr>
  </property>
</Properties>
</file>