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D1464">
      <w:pPr>
        <w:spacing w:line="560" w:lineRule="exact"/>
        <w:jc w:val="center"/>
        <w:rPr>
          <w:rFonts w:ascii="TimesNewRoman" w:hAnsi="TimesNewRoman" w:eastAsia="华文中宋" w:cs="TimesNewRoman"/>
          <w:b/>
          <w:sz w:val="36"/>
          <w:szCs w:val="36"/>
        </w:rPr>
      </w:pPr>
    </w:p>
    <w:p w14:paraId="335A3E74">
      <w:pPr>
        <w:spacing w:line="560" w:lineRule="exact"/>
        <w:jc w:val="center"/>
        <w:rPr>
          <w:rFonts w:ascii="黑体" w:hAnsi="黑体" w:eastAsia="黑体" w:cs="TimesNewRoman"/>
          <w:b/>
          <w:sz w:val="36"/>
          <w:szCs w:val="36"/>
        </w:rPr>
      </w:pPr>
      <w:r>
        <w:rPr>
          <w:rFonts w:ascii="黑体" w:hAnsi="黑体" w:eastAsia="黑体" w:cs="TimesNewRoman"/>
          <w:b/>
          <w:sz w:val="36"/>
          <w:szCs w:val="36"/>
        </w:rPr>
        <w:t>相山区</w:t>
      </w:r>
      <w:r>
        <w:rPr>
          <w:rFonts w:hint="eastAsia" w:ascii="黑体" w:hAnsi="黑体" w:eastAsia="黑体" w:cs="TimesNewRoman"/>
          <w:b/>
          <w:sz w:val="36"/>
          <w:szCs w:val="36"/>
          <w:lang w:eastAsia="zh-CN"/>
        </w:rPr>
        <w:t>渠沟镇人民政府</w:t>
      </w:r>
      <w:r>
        <w:rPr>
          <w:rFonts w:ascii="黑体" w:hAnsi="黑体" w:eastAsia="黑体" w:cs="TimesNewRoman"/>
          <w:b/>
          <w:sz w:val="36"/>
          <w:szCs w:val="36"/>
        </w:rPr>
        <w:t>2025年度项目支出绩效目标</w:t>
      </w:r>
    </w:p>
    <w:p w14:paraId="209D561C">
      <w:pPr>
        <w:adjustRightInd w:val="0"/>
        <w:snapToGrid w:val="0"/>
        <w:spacing w:line="560" w:lineRule="exact"/>
        <w:outlineLvl w:val="0"/>
        <w:rPr>
          <w:rFonts w:ascii="TimesNewRoman" w:hAnsi="TimesNewRoman" w:cs="TimesNewRoman"/>
          <w:szCs w:val="32"/>
        </w:rPr>
      </w:pP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3795"/>
        <w:gridCol w:w="3600"/>
      </w:tblGrid>
      <w:tr w14:paraId="71CBB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5" w:type="dxa"/>
            <w:gridSpan w:val="3"/>
            <w:noWrap w:val="0"/>
            <w:vAlign w:val="center"/>
          </w:tcPr>
          <w:p w14:paraId="1B61AA75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项目支出绩效目标公开清单</w:t>
            </w:r>
          </w:p>
        </w:tc>
      </w:tr>
      <w:tr w14:paraId="7174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AA6987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序号</w:t>
            </w:r>
          </w:p>
        </w:tc>
        <w:tc>
          <w:tcPr>
            <w:tcW w:w="3795" w:type="dxa"/>
            <w:noWrap w:val="0"/>
            <w:vAlign w:val="center"/>
          </w:tcPr>
          <w:p w14:paraId="59D9ACC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项目名称</w:t>
            </w:r>
          </w:p>
        </w:tc>
        <w:tc>
          <w:tcPr>
            <w:tcW w:w="3600" w:type="dxa"/>
            <w:noWrap w:val="0"/>
            <w:vAlign w:val="center"/>
          </w:tcPr>
          <w:p w14:paraId="06EBDEC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预算金额（单位：万元）</w:t>
            </w:r>
          </w:p>
        </w:tc>
      </w:tr>
      <w:tr w14:paraId="6C530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3EA18C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1</w:t>
            </w:r>
          </w:p>
        </w:tc>
        <w:tc>
          <w:tcPr>
            <w:tcW w:w="3795" w:type="dxa"/>
            <w:noWrap w:val="0"/>
            <w:vAlign w:val="center"/>
          </w:tcPr>
          <w:p w14:paraId="4A7C9E4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市场环卫</w:t>
            </w:r>
          </w:p>
        </w:tc>
        <w:tc>
          <w:tcPr>
            <w:tcW w:w="3600" w:type="dxa"/>
            <w:noWrap w:val="0"/>
            <w:vAlign w:val="center"/>
          </w:tcPr>
          <w:p w14:paraId="34AE9B78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400</w:t>
            </w:r>
          </w:p>
        </w:tc>
      </w:tr>
      <w:tr w14:paraId="1B931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3B524669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2</w:t>
            </w:r>
          </w:p>
        </w:tc>
        <w:tc>
          <w:tcPr>
            <w:tcW w:w="3795" w:type="dxa"/>
            <w:noWrap w:val="0"/>
            <w:vAlign w:val="center"/>
          </w:tcPr>
          <w:p w14:paraId="391CAC2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村干部报酬、含后备干部</w:t>
            </w:r>
          </w:p>
        </w:tc>
        <w:tc>
          <w:tcPr>
            <w:tcW w:w="3600" w:type="dxa"/>
            <w:noWrap w:val="0"/>
            <w:vAlign w:val="center"/>
          </w:tcPr>
          <w:p w14:paraId="7604B527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520</w:t>
            </w:r>
          </w:p>
        </w:tc>
      </w:tr>
      <w:tr w14:paraId="4FFD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2FA3F4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ascii="TimesNewRoman" w:hAnsi="TimesNewRoman" w:cs="TimesNewRoman"/>
                <w:szCs w:val="32"/>
              </w:rPr>
              <w:t>3</w:t>
            </w:r>
          </w:p>
        </w:tc>
        <w:tc>
          <w:tcPr>
            <w:tcW w:w="3795" w:type="dxa"/>
            <w:noWrap w:val="0"/>
            <w:vAlign w:val="center"/>
          </w:tcPr>
          <w:p w14:paraId="169F3F6B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  <w:r>
              <w:rPr>
                <w:rFonts w:hint="eastAsia" w:ascii="TimesNewRoman" w:hAnsi="TimesNewRoman" w:cs="TimesNewRoman"/>
                <w:szCs w:val="32"/>
              </w:rPr>
              <w:t>乡村振兴项目资金</w:t>
            </w:r>
          </w:p>
        </w:tc>
        <w:tc>
          <w:tcPr>
            <w:tcW w:w="3600" w:type="dxa"/>
            <w:noWrap w:val="0"/>
            <w:vAlign w:val="center"/>
          </w:tcPr>
          <w:p w14:paraId="243E0B74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hint="default" w:ascii="TimesNewRoman" w:hAnsi="TimesNewRoman" w:eastAsia="仿宋_GB2312" w:cs="TimesNewRoman"/>
                <w:szCs w:val="32"/>
                <w:lang w:val="en-US" w:eastAsia="zh-CN"/>
              </w:rPr>
            </w:pPr>
            <w:r>
              <w:rPr>
                <w:rFonts w:hint="eastAsia" w:ascii="TimesNewRoman" w:hAnsi="TimesNewRoman" w:cs="TimesNewRoman"/>
                <w:szCs w:val="32"/>
                <w:lang w:val="en-US" w:eastAsia="zh-CN"/>
              </w:rPr>
              <w:t>1500</w:t>
            </w:r>
          </w:p>
        </w:tc>
      </w:tr>
      <w:tr w14:paraId="6B2B3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EB0463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3587929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A93BD9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28E00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22692640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432AC599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7B926755">
            <w:pPr>
              <w:adjustRightInd w:val="0"/>
              <w:snapToGrid w:val="0"/>
              <w:spacing w:line="560" w:lineRule="exact"/>
              <w:jc w:val="both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6F9F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7C3EE99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1C7418C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030991C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  <w:tr w14:paraId="5BDE4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434FF692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2C1FF77C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227A1A8F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 w:val="22"/>
                <w:szCs w:val="22"/>
              </w:rPr>
            </w:pPr>
          </w:p>
        </w:tc>
      </w:tr>
      <w:tr w14:paraId="66B74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 w14:paraId="56EC83A1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795" w:type="dxa"/>
            <w:noWrap w:val="0"/>
            <w:vAlign w:val="center"/>
          </w:tcPr>
          <w:p w14:paraId="28202033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  <w:tc>
          <w:tcPr>
            <w:tcW w:w="3600" w:type="dxa"/>
            <w:noWrap w:val="0"/>
            <w:vAlign w:val="center"/>
          </w:tcPr>
          <w:p w14:paraId="6FE648AA">
            <w:pPr>
              <w:adjustRightInd w:val="0"/>
              <w:snapToGrid w:val="0"/>
              <w:spacing w:line="560" w:lineRule="exact"/>
              <w:jc w:val="center"/>
              <w:outlineLvl w:val="0"/>
              <w:rPr>
                <w:rFonts w:ascii="TimesNewRoman" w:hAnsi="TimesNewRoman" w:cs="TimesNewRoman"/>
                <w:szCs w:val="32"/>
              </w:rPr>
            </w:pPr>
          </w:p>
        </w:tc>
      </w:tr>
    </w:tbl>
    <w:p w14:paraId="269E3F8D">
      <w:pPr>
        <w:bidi w:val="0"/>
        <w:jc w:val="left"/>
      </w:pPr>
      <w:r>
        <w:br w:type="page"/>
      </w:r>
      <w:bookmarkStart w:id="0" w:name="_GoBack"/>
      <w:bookmarkEnd w:id="0"/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23"/>
        <w:gridCol w:w="282"/>
        <w:gridCol w:w="477"/>
        <w:gridCol w:w="2872"/>
        <w:gridCol w:w="1848"/>
        <w:gridCol w:w="2380"/>
      </w:tblGrid>
      <w:tr w14:paraId="6E75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E3FF39C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791FC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8EDEB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72BB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319E714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48633EC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市场环卫</w:t>
            </w:r>
          </w:p>
        </w:tc>
      </w:tr>
      <w:tr w14:paraId="4302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3629F5A5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69773D7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相山区渠沟镇人民政府</w:t>
            </w:r>
          </w:p>
        </w:tc>
        <w:tc>
          <w:tcPr>
            <w:tcW w:w="1848" w:type="dxa"/>
            <w:noWrap w:val="0"/>
            <w:vAlign w:val="center"/>
          </w:tcPr>
          <w:p w14:paraId="45C7A83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5ABA1E8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相山区渠沟镇人民政府</w:t>
            </w:r>
          </w:p>
        </w:tc>
      </w:tr>
      <w:tr w14:paraId="766D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49BB844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718D91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 w14:paraId="03C2A36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54E3E7F5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1241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6E261D6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4EFE1B5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897AA75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400</w:t>
            </w:r>
          </w:p>
        </w:tc>
      </w:tr>
      <w:tr w14:paraId="1842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0A4AF41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595B270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291F2E6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400</w:t>
            </w:r>
          </w:p>
        </w:tc>
      </w:tr>
      <w:tr w14:paraId="060CF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80263E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191B33F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A14231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4ADFA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2D443B1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2E279C2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3C2980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0650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419F559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548B8AD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保障202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年市场环卫工作正常运转</w:t>
            </w:r>
          </w:p>
        </w:tc>
      </w:tr>
      <w:tr w14:paraId="4549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3C723C1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4A9F7DE4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428E0599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79466B7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B1BC02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5DEC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63912F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D91B54D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65FCED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3B4F82C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指标1：市场环卫工作经费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2A8C772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4000000元</w:t>
            </w:r>
          </w:p>
        </w:tc>
      </w:tr>
      <w:tr w14:paraId="1BFE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F39AD7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E991B5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FEC8B6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BF8BB5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F15A79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7E01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8A322C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36CE66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52F6BA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523913D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指标1：环境整治质量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DA0BD69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3E76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B8FCD2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B13013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C41D07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F2D986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E9807B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43160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9B2FE5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24B44E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175CFB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5ED01D2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指标1：工作完成效率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197EDF8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6A5D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8E71F9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87725F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180074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171BAE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07E9E5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1661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E349CE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FC8897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290E900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32B47CA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指标1：市场环境维护成本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CEBA32D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4000000元</w:t>
            </w:r>
          </w:p>
        </w:tc>
      </w:tr>
      <w:tr w14:paraId="5E76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1A1877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21AEFB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3FD06F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612C20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A39018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35B6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1FCDF5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BBE2F5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5E76EA5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2633460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1ADEDC9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329A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68C7DD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1E721CB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B2BA47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2FB4360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指标1：环卫工人经济保障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95279FE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08C54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18AEE7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0C057D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7F64C7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DE8806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3D826A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4B44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FC7D7A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769038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2ACC46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1D2A533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指标1：居民生活环境提升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B6BCEF0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40A1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D7DC9C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D632A2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94F447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184D7F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9905C1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6BA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BBA1DD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3EA7C3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C7F0E5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7D64B06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指标1：居住环境提升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BD6D166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56512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B7C84E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7A89A5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64F084A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632492F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AC42AA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357BC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D2715D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4920FD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17A249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069632F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指标1：持续提升居住环境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5DA58D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14A2D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AEC59C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1329E5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8E1D37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66A04A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26BCF9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6AE8F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9AE5E4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351C54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53B28D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1ED907C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41EC223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0C02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4015C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60D710D9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7BB2D4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49ED2FF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998D63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99%</w:t>
            </w:r>
          </w:p>
        </w:tc>
      </w:tr>
      <w:tr w14:paraId="5E243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3FE4F9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1F826EF">
            <w:pPr>
              <w:jc w:val="center"/>
              <w:rPr>
                <w:rFonts w:ascii="TimesNewRoman" w:hAnsi="TimesNewRoman" w:eastAsia="宋体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914E37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DE4F98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0CE90D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349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5B43CF8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4C560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D753378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0D558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75DE0DF3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0FDD6CD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eastAsia="zh-CN" w:bidi="ar"/>
              </w:rPr>
              <w:t>村干部报酬、含后备干部</w:t>
            </w:r>
          </w:p>
        </w:tc>
      </w:tr>
      <w:tr w14:paraId="074C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20642F4F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38A4806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相山区渠沟镇人民政府</w:t>
            </w:r>
          </w:p>
        </w:tc>
        <w:tc>
          <w:tcPr>
            <w:tcW w:w="1848" w:type="dxa"/>
            <w:noWrap w:val="0"/>
            <w:vAlign w:val="center"/>
          </w:tcPr>
          <w:p w14:paraId="1100BD4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669F1DE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相山区渠沟镇人民政府</w:t>
            </w:r>
          </w:p>
        </w:tc>
      </w:tr>
      <w:tr w14:paraId="38C6F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3463411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765BFD2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 w14:paraId="3FC0457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2CE5D22D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60DD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4BF03701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5B1D477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8E58509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520</w:t>
            </w:r>
          </w:p>
        </w:tc>
      </w:tr>
      <w:tr w14:paraId="33C2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1ADC719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6B0C6B2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3997D1F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520</w:t>
            </w:r>
          </w:p>
        </w:tc>
      </w:tr>
      <w:tr w14:paraId="28F3A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25DAA0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340F7FD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4902AC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185D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7C7E4FD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73844E9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959B12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6D215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37C1F897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0C92E78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村干部工资、后备干部工作经费用于保障13个村干部的工资、保险、绩效的运转。</w:t>
            </w:r>
          </w:p>
        </w:tc>
      </w:tr>
      <w:tr w14:paraId="5DA2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5155153C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0A91CE88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2732F12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46FC4EA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0CEC3A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7638A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4858C5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44383494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452769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6B3EBE3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资金保障渠沟13个村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0BE8334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5200000元</w:t>
            </w:r>
          </w:p>
        </w:tc>
      </w:tr>
      <w:tr w14:paraId="6A7B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CDD472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0D2AF1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16E127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4958FA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B7453D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64E5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EE2333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1EAA59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17D788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18B5BC2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村干部、保险、绩效、后备干部工作的正常开展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BFD48A7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33A5D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65E129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5DFDE7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9B8D01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BE0927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9DAF71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7F1FF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C20DFE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BE326A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13F22F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149A931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指标1：工作完成效率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F11F275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55857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FEB50B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5CC5E6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F131A6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F7E20F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9B19FB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1C57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BFA22E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3F8ABB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A2A75A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5E6AD06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13个村干部工资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3B6F4F8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5200000元</w:t>
            </w:r>
          </w:p>
        </w:tc>
      </w:tr>
      <w:tr w14:paraId="69AE9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6DC898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3B4F8A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CA1895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CFDFFB9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50A685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020A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A58D73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E6B5B2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05BC82F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7F320EE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2560E7D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1FC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C2CFEE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43B4220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4AEB95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460A179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工作经济效益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EC2D1A1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5D20A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F588A7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7F8D5A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73C0FB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30235D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8CA9A2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0AE3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ED6450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15ADA2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850010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3EFD9CA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保障渠沟镇1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3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个村 的工作运转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315BC78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5A0A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072935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7A1721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EFEF57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A440D5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4F8F7F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1C09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D56CA7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014D49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1A706C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1C2EC7A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村庄生态效益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2704E2D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7DA8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FEA38C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20131C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289F08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3D37B2C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CE7DC1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4DD9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5F55D9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CB91A6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9DDE15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66521A7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推进基层组织基础建设，赢得群众的信任、支持和拥护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95EC6AE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107B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D91D99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E19BF6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E02438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F12808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3BCF94E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67ED4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7E6C67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6F3FAC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2E056E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3CDFBD9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5FC4F4C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645E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D06DB3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5D376B34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9C42B4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00A7EF9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DE8631C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99%</w:t>
            </w:r>
          </w:p>
        </w:tc>
      </w:tr>
      <w:tr w14:paraId="36F60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DEFE15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47AF363">
            <w:pPr>
              <w:jc w:val="center"/>
              <w:rPr>
                <w:rFonts w:ascii="TimesNewRoman" w:hAnsi="TimesNewRoman" w:eastAsia="宋体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729D1B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4228A5F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EE935D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1A782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90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D2C3A8">
            <w:pPr>
              <w:widowControl/>
              <w:jc w:val="center"/>
              <w:textAlignment w:val="center"/>
              <w:rPr>
                <w:rFonts w:ascii="TimesNewRoman" w:hAnsi="TimesNewRoman" w:cs="TimesNewRoman"/>
                <w:b/>
                <w:bCs/>
                <w:szCs w:val="32"/>
              </w:rPr>
            </w:pPr>
            <w:r>
              <w:rPr>
                <w:rFonts w:ascii="TimesNewRoman" w:hAnsi="TimesNewRoman" w:eastAsia="宋体" w:cs="TimesNewRoman"/>
                <w:b/>
                <w:color w:val="000000"/>
                <w:kern w:val="0"/>
                <w:sz w:val="28"/>
                <w:szCs w:val="28"/>
                <w:lang w:bidi="ar"/>
              </w:rPr>
              <w:t>项目支出绩效目标表</w:t>
            </w:r>
          </w:p>
        </w:tc>
      </w:tr>
      <w:tr w14:paraId="04C02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0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0D4E2DBE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val="en" w:bidi="ar"/>
              </w:rPr>
              <w:t>202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5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年度）                                </w:t>
            </w:r>
          </w:p>
        </w:tc>
      </w:tr>
      <w:tr w14:paraId="78D2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7387E68A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7577" w:type="dxa"/>
            <w:gridSpan w:val="4"/>
            <w:noWrap w:val="0"/>
            <w:vAlign w:val="center"/>
          </w:tcPr>
          <w:p w14:paraId="3E79E68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eastAsia="zh-CN" w:bidi="ar"/>
              </w:rPr>
              <w:t>乡村振兴项目资金</w:t>
            </w:r>
          </w:p>
        </w:tc>
      </w:tr>
      <w:tr w14:paraId="10E59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443" w:type="dxa"/>
            <w:gridSpan w:val="3"/>
            <w:noWrap w:val="0"/>
            <w:vAlign w:val="center"/>
          </w:tcPr>
          <w:p w14:paraId="356B403A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主管部门   及代码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75C6B01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相山区渠沟镇人民政府</w:t>
            </w:r>
          </w:p>
        </w:tc>
        <w:tc>
          <w:tcPr>
            <w:tcW w:w="1848" w:type="dxa"/>
            <w:noWrap w:val="0"/>
            <w:vAlign w:val="center"/>
          </w:tcPr>
          <w:p w14:paraId="3753959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实施单位</w:t>
            </w:r>
          </w:p>
        </w:tc>
        <w:tc>
          <w:tcPr>
            <w:tcW w:w="2380" w:type="dxa"/>
            <w:noWrap w:val="0"/>
            <w:vAlign w:val="center"/>
          </w:tcPr>
          <w:p w14:paraId="613AD40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相山区渠沟镇人民政府</w:t>
            </w:r>
          </w:p>
        </w:tc>
      </w:tr>
      <w:tr w14:paraId="42161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noWrap w:val="0"/>
            <w:vAlign w:val="center"/>
          </w:tcPr>
          <w:p w14:paraId="488F6E17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项目来源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65E25989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本级申报项目</w:t>
            </w:r>
          </w:p>
        </w:tc>
        <w:tc>
          <w:tcPr>
            <w:tcW w:w="1848" w:type="dxa"/>
            <w:noWrap w:val="0"/>
            <w:vAlign w:val="center"/>
          </w:tcPr>
          <w:p w14:paraId="1CB3341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项目期</w:t>
            </w:r>
          </w:p>
        </w:tc>
        <w:tc>
          <w:tcPr>
            <w:tcW w:w="2380" w:type="dxa"/>
            <w:noWrap w:val="0"/>
            <w:vAlign w:val="center"/>
          </w:tcPr>
          <w:p w14:paraId="3FE18DBC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1年</w:t>
            </w:r>
          </w:p>
        </w:tc>
      </w:tr>
      <w:tr w14:paraId="5EF48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restart"/>
            <w:noWrap w:val="0"/>
            <w:vAlign w:val="center"/>
          </w:tcPr>
          <w:p w14:paraId="698ACAC9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项目资金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（万元）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 w14:paraId="7318B6E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年度资金总额：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892A5F0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1500</w:t>
            </w:r>
          </w:p>
        </w:tc>
      </w:tr>
      <w:tr w14:paraId="5CD76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5C9CB2B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532E150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其中：财政拨款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F642928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1500</w:t>
            </w:r>
          </w:p>
        </w:tc>
      </w:tr>
      <w:tr w14:paraId="71C4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08003B8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06DAB974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上年结转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18299B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20C4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3" w:type="dxa"/>
            <w:gridSpan w:val="3"/>
            <w:vMerge w:val="continue"/>
            <w:noWrap w:val="0"/>
            <w:vAlign w:val="center"/>
          </w:tcPr>
          <w:p w14:paraId="6C067BD0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3349" w:type="dxa"/>
            <w:gridSpan w:val="2"/>
            <w:noWrap w:val="0"/>
            <w:vAlign w:val="center"/>
          </w:tcPr>
          <w:p w14:paraId="36CE53A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 xml:space="preserve">         其他资金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EBEB69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B45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438" w:type="dxa"/>
            <w:noWrap w:val="0"/>
            <w:vAlign w:val="center"/>
          </w:tcPr>
          <w:p w14:paraId="7F797219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年度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目标</w:t>
            </w:r>
          </w:p>
        </w:tc>
        <w:tc>
          <w:tcPr>
            <w:tcW w:w="8582" w:type="dxa"/>
            <w:gridSpan w:val="6"/>
            <w:noWrap w:val="0"/>
            <w:vAlign w:val="center"/>
          </w:tcPr>
          <w:p w14:paraId="6D510BD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用于保障渠沟镇2025年乡村振兴工作正常运转，支付乡村振兴相关工程进度款。</w:t>
            </w:r>
          </w:p>
        </w:tc>
      </w:tr>
      <w:tr w14:paraId="30A2F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38" w:type="dxa"/>
            <w:vMerge w:val="restart"/>
            <w:noWrap w:val="0"/>
            <w:vAlign w:val="center"/>
          </w:tcPr>
          <w:p w14:paraId="4C22E31F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绩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标</w:t>
            </w:r>
          </w:p>
        </w:tc>
        <w:tc>
          <w:tcPr>
            <w:tcW w:w="723" w:type="dxa"/>
            <w:noWrap w:val="0"/>
            <w:vAlign w:val="center"/>
          </w:tcPr>
          <w:p w14:paraId="64B1EA7B">
            <w:pPr>
              <w:widowControl/>
              <w:spacing w:line="200" w:lineRule="exact"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一级</w:t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br w:type="textWrapping"/>
            </w: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</w:t>
            </w:r>
          </w:p>
        </w:tc>
        <w:tc>
          <w:tcPr>
            <w:tcW w:w="759" w:type="dxa"/>
            <w:gridSpan w:val="2"/>
            <w:noWrap w:val="0"/>
            <w:vAlign w:val="center"/>
          </w:tcPr>
          <w:p w14:paraId="7D2CB7D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二级指标</w:t>
            </w:r>
          </w:p>
        </w:tc>
        <w:tc>
          <w:tcPr>
            <w:tcW w:w="2872" w:type="dxa"/>
            <w:noWrap w:val="0"/>
            <w:vAlign w:val="center"/>
          </w:tcPr>
          <w:p w14:paraId="2BAA25D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三级指标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27C78B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指标值</w:t>
            </w:r>
          </w:p>
        </w:tc>
      </w:tr>
      <w:tr w14:paraId="2B93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2224E2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3BB3C030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产出指标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3636B7F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数量指标</w:t>
            </w:r>
          </w:p>
        </w:tc>
        <w:tc>
          <w:tcPr>
            <w:tcW w:w="2872" w:type="dxa"/>
            <w:noWrap w:val="0"/>
            <w:vAlign w:val="center"/>
          </w:tcPr>
          <w:p w14:paraId="03745E8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资金保障渠沟镇政府乡村振兴相关工程建设工作有序开展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7B914BC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15000000元</w:t>
            </w:r>
          </w:p>
        </w:tc>
      </w:tr>
      <w:tr w14:paraId="1993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89E8A9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189887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2A0C35D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B71251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B67549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70A73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9E081E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D4F7E61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7EEB3ED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质量指标</w:t>
            </w:r>
          </w:p>
        </w:tc>
        <w:tc>
          <w:tcPr>
            <w:tcW w:w="2872" w:type="dxa"/>
            <w:noWrap w:val="0"/>
            <w:vAlign w:val="center"/>
          </w:tcPr>
          <w:p w14:paraId="67C8966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工作质量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840F44B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13C9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FBF0C8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EC3E3A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0C24D5E9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1C3A9EB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1182BD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7B1C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89BB9C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F34A2E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128DF26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时效指标</w:t>
            </w:r>
          </w:p>
        </w:tc>
        <w:tc>
          <w:tcPr>
            <w:tcW w:w="2872" w:type="dxa"/>
            <w:noWrap w:val="0"/>
            <w:vAlign w:val="center"/>
          </w:tcPr>
          <w:p w14:paraId="357BD85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指标1：工作完成效率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CA903A3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5290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BA72F5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3655F1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7D2EC01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FB4366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44D4FBD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70A88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29DC695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EE375D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6121B39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成本指标</w:t>
            </w:r>
          </w:p>
        </w:tc>
        <w:tc>
          <w:tcPr>
            <w:tcW w:w="2872" w:type="dxa"/>
            <w:noWrap w:val="0"/>
            <w:vAlign w:val="center"/>
          </w:tcPr>
          <w:p w14:paraId="7C8610D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工作开展、完成成本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9589BC4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15000000元</w:t>
            </w:r>
          </w:p>
        </w:tc>
      </w:tr>
      <w:tr w14:paraId="2851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4BCB84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B3B38D8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DE8D9C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7B10EF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88CD2F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85F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449B1DE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36C70A6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4843F46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6CF23CE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691095EA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4498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2E75FF2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47B48316">
            <w:pPr>
              <w:widowControl/>
              <w:jc w:val="center"/>
              <w:textAlignment w:val="center"/>
              <w:rPr>
                <w:rFonts w:ascii="TimesNewRoman" w:hAnsi="TimesNewRoman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效益指标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02A0CA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经济效益指标</w:t>
            </w:r>
          </w:p>
        </w:tc>
        <w:tc>
          <w:tcPr>
            <w:tcW w:w="2872" w:type="dxa"/>
            <w:noWrap w:val="0"/>
            <w:vAlign w:val="center"/>
          </w:tcPr>
          <w:p w14:paraId="34C7F00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乡村振兴工作经济效益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2DA28B5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3019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3E8A70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A84A2E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1CB88D4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71AB4A9E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100E2C8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1ABD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6D8D42C4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708663C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5A0C2433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社会效益指标</w:t>
            </w:r>
          </w:p>
        </w:tc>
        <w:tc>
          <w:tcPr>
            <w:tcW w:w="2872" w:type="dxa"/>
            <w:noWrap w:val="0"/>
            <w:vAlign w:val="center"/>
          </w:tcPr>
          <w:p w14:paraId="672C70A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渠沟镇辖区社会环境稳定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EE2157D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70E4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4304B9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2DC5420B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BECA4C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23C236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5B875B5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9803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98C14E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6FB70EC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64081B68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生态效益指标</w:t>
            </w:r>
          </w:p>
        </w:tc>
        <w:tc>
          <w:tcPr>
            <w:tcW w:w="2872" w:type="dxa"/>
            <w:noWrap w:val="0"/>
            <w:vAlign w:val="center"/>
          </w:tcPr>
          <w:p w14:paraId="502DB2C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自然生态环境改善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9AA4C86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54168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5ACC036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465597F5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44711B52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25A540C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08B84E7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5D0B6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88E9C8A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3B416FDF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1DD0B0C1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可持续影响指标</w:t>
            </w:r>
          </w:p>
        </w:tc>
        <w:tc>
          <w:tcPr>
            <w:tcW w:w="2872" w:type="dxa"/>
            <w:noWrap w:val="0"/>
            <w:vAlign w:val="center"/>
          </w:tcPr>
          <w:p w14:paraId="53DD67CC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</w:t>
            </w: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持续提升居住环境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4CCD097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95%</w:t>
            </w:r>
          </w:p>
        </w:tc>
      </w:tr>
      <w:tr w14:paraId="7CDB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38" w:type="dxa"/>
            <w:vMerge w:val="continue"/>
            <w:noWrap w:val="0"/>
            <w:vAlign w:val="center"/>
          </w:tcPr>
          <w:p w14:paraId="15359B63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5E550F19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5A01BAA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024FF76B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68A3C400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3D1B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7674265C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0182AF2E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59" w:type="dxa"/>
            <w:gridSpan w:val="2"/>
            <w:noWrap w:val="0"/>
            <w:vAlign w:val="center"/>
          </w:tcPr>
          <w:p w14:paraId="7E9FFDF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2872" w:type="dxa"/>
            <w:noWrap w:val="0"/>
            <w:vAlign w:val="center"/>
          </w:tcPr>
          <w:p w14:paraId="3971497D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4228" w:type="dxa"/>
            <w:gridSpan w:val="2"/>
            <w:noWrap w:val="0"/>
            <w:vAlign w:val="center"/>
          </w:tcPr>
          <w:p w14:paraId="315A787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  <w:tr w14:paraId="266B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36BAAAA7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restart"/>
            <w:noWrap w:val="0"/>
            <w:vAlign w:val="center"/>
          </w:tcPr>
          <w:p w14:paraId="6EF7C219">
            <w:pPr>
              <w:widowControl/>
              <w:spacing w:line="200" w:lineRule="exact"/>
              <w:jc w:val="center"/>
              <w:rPr>
                <w:rFonts w:ascii="TimesNewRoman" w:hAnsi="TimesNewRoman" w:eastAsia="宋体" w:cs="TimesNewRoman"/>
                <w:sz w:val="20"/>
              </w:rPr>
            </w:pPr>
            <w:r>
              <w:rPr>
                <w:rFonts w:ascii="TimesNewRoman" w:hAnsi="TimesNewRoman" w:eastAsia="宋体" w:cs="TimesNewRoman"/>
                <w:sz w:val="20"/>
              </w:rPr>
              <w:t>满意度指标</w:t>
            </w:r>
          </w:p>
        </w:tc>
        <w:tc>
          <w:tcPr>
            <w:tcW w:w="759" w:type="dxa"/>
            <w:gridSpan w:val="2"/>
            <w:vMerge w:val="restart"/>
            <w:noWrap w:val="0"/>
            <w:vAlign w:val="center"/>
          </w:tcPr>
          <w:p w14:paraId="483B0A4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满意度指标</w:t>
            </w:r>
          </w:p>
        </w:tc>
        <w:tc>
          <w:tcPr>
            <w:tcW w:w="2872" w:type="dxa"/>
            <w:noWrap w:val="0"/>
            <w:vAlign w:val="center"/>
          </w:tcPr>
          <w:p w14:paraId="71213E8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指标1：群众满意度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277CE11F">
            <w:pPr>
              <w:widowControl/>
              <w:jc w:val="left"/>
              <w:textAlignment w:val="center"/>
              <w:rPr>
                <w:rFonts w:hint="default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TimesNewRoman" w:hAnsi="TimesNewRoman" w:eastAsia="宋体" w:cs="TimesNewRoman"/>
                <w:color w:val="000000"/>
                <w:kern w:val="0"/>
                <w:sz w:val="20"/>
                <w:lang w:val="en-US" w:eastAsia="zh-CN" w:bidi="ar"/>
              </w:rPr>
              <w:t>99%</w:t>
            </w:r>
          </w:p>
        </w:tc>
      </w:tr>
      <w:tr w14:paraId="4EE20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438" w:type="dxa"/>
            <w:vMerge w:val="continue"/>
            <w:noWrap w:val="0"/>
            <w:vAlign w:val="center"/>
          </w:tcPr>
          <w:p w14:paraId="022E031D">
            <w:pPr>
              <w:jc w:val="center"/>
              <w:rPr>
                <w:rFonts w:ascii="TimesNewRoman" w:hAnsi="TimesNewRoman" w:cs="TimesNewRoman"/>
                <w:sz w:val="20"/>
              </w:rPr>
            </w:pPr>
          </w:p>
        </w:tc>
        <w:tc>
          <w:tcPr>
            <w:tcW w:w="723" w:type="dxa"/>
            <w:vMerge w:val="continue"/>
            <w:noWrap w:val="0"/>
            <w:vAlign w:val="center"/>
          </w:tcPr>
          <w:p w14:paraId="1DE7DCE7">
            <w:pPr>
              <w:jc w:val="center"/>
              <w:rPr>
                <w:rFonts w:ascii="TimesNewRoman" w:hAnsi="TimesNewRoman" w:eastAsia="宋体" w:cs="TimesNewRoman"/>
                <w:sz w:val="20"/>
              </w:rPr>
            </w:pPr>
          </w:p>
        </w:tc>
        <w:tc>
          <w:tcPr>
            <w:tcW w:w="759" w:type="dxa"/>
            <w:gridSpan w:val="2"/>
            <w:vMerge w:val="continue"/>
            <w:noWrap w:val="0"/>
            <w:vAlign w:val="center"/>
          </w:tcPr>
          <w:p w14:paraId="312084F5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872" w:type="dxa"/>
            <w:noWrap w:val="0"/>
            <w:vAlign w:val="center"/>
          </w:tcPr>
          <w:p w14:paraId="5CF38597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  <w:t>…</w:t>
            </w:r>
          </w:p>
        </w:tc>
        <w:tc>
          <w:tcPr>
            <w:tcW w:w="4228" w:type="dxa"/>
            <w:gridSpan w:val="2"/>
            <w:noWrap w:val="0"/>
            <w:vAlign w:val="center"/>
          </w:tcPr>
          <w:p w14:paraId="7ADD3406">
            <w:pPr>
              <w:widowControl/>
              <w:jc w:val="left"/>
              <w:textAlignment w:val="center"/>
              <w:rPr>
                <w:rFonts w:ascii="TimesNewRoman" w:hAnsi="TimesNewRoman" w:eastAsia="宋体" w:cs="TimesNewRoman"/>
                <w:color w:val="000000"/>
                <w:kern w:val="0"/>
                <w:sz w:val="20"/>
                <w:lang w:bidi="ar"/>
              </w:rPr>
            </w:pPr>
          </w:p>
        </w:tc>
      </w:tr>
    </w:tbl>
    <w:p w14:paraId="6A93DA8C">
      <w:pPr>
        <w:pStyle w:val="2"/>
        <w:adjustRightInd w:val="0"/>
        <w:snapToGrid w:val="0"/>
        <w:spacing w:line="560" w:lineRule="exact"/>
        <w:rPr>
          <w:rFonts w:ascii="TimesNewRoman" w:hAnsi="TimesNewRoman" w:cs="TimesNewRoman"/>
        </w:rPr>
      </w:pPr>
    </w:p>
    <w:p w14:paraId="219AEB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NewRoman">
    <w:altName w:val="Arial"/>
    <w:panose1 w:val="02020603050405020304"/>
    <w:charset w:val="00"/>
    <w:family w:val="auto"/>
    <w:pitch w:val="default"/>
    <w:sig w:usb0="00000000" w:usb1="00000000" w:usb2="00000029" w:usb3="00000000" w:csb0="600001FF" w:csb1="F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秀体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742C9"/>
    <w:rsid w:val="066D0994"/>
    <w:rsid w:val="189742C9"/>
    <w:rsid w:val="26F92A28"/>
    <w:rsid w:val="76C03F95"/>
    <w:rsid w:val="77364257"/>
    <w:rsid w:val="783B0AD1"/>
    <w:rsid w:val="7AF4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2025-02-26T07:51:00Z</dcterms:created>
  <dc:creator>WPS_1681178120</dc:creator>
  <cp:lastModifiedBy>WPS_1681178120</cp:lastModifiedBy>
  <dcterms:modified xsi:type="dcterms:W3CDTF">2025-02-26T08:02:19Z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508041AD61DA4627B8788F2BB975A30F_11</vt:lpwstr>
  </property>
  <property fmtid="{D5CDD505-2E9C-101B-9397-08002B2CF9AE}" pid="4" name="KSOTemplateDocerSaveRecord">
    <vt:lpwstr>eyJoZGlkIjoiMzQyMWNmMzNlZWU1YThlNDNiODI4OGRiYmI4ZGQ4NzAiLCJ1c2VySWQiOiIxNDg4MjI0MzE3In0=</vt:lpwstr>
  </property>
</Properties>
</file>