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5C30B">
      <w:pPr>
        <w:adjustRightInd w:val="0"/>
        <w:snapToGrid w:val="0"/>
        <w:spacing w:line="560" w:lineRule="exact"/>
        <w:outlineLvl w:val="0"/>
        <w:rPr>
          <w:rFonts w:hint="eastAsia" w:ascii="方正黑体_GBK" w:hAnsi="方正黑体_GBK" w:eastAsia="方正黑体_GBK" w:cs="方正黑体_GBK"/>
          <w:szCs w:val="32"/>
        </w:rPr>
      </w:pPr>
      <w:bookmarkStart w:id="0" w:name="_GoBack"/>
      <w:bookmarkEnd w:id="0"/>
      <w:r>
        <w:rPr>
          <w:rFonts w:hint="eastAsia" w:ascii="方正黑体_GBK" w:hAnsi="方正黑体_GBK" w:eastAsia="方正黑体_GBK" w:cs="方正黑体_GBK"/>
          <w:szCs w:val="32"/>
        </w:rPr>
        <w:t>附件：</w:t>
      </w:r>
    </w:p>
    <w:p w14:paraId="5343CEA2">
      <w:pPr>
        <w:spacing w:line="560" w:lineRule="exact"/>
        <w:jc w:val="center"/>
        <w:rPr>
          <w:rFonts w:ascii="TimesNewRoman" w:hAnsi="TimesNewRoman" w:eastAsia="华文中宋" w:cs="TimesNewRoman"/>
          <w:b/>
          <w:sz w:val="36"/>
          <w:szCs w:val="36"/>
        </w:rPr>
      </w:pPr>
    </w:p>
    <w:p w14:paraId="0405CFA4">
      <w:pPr>
        <w:spacing w:line="560" w:lineRule="exact"/>
        <w:jc w:val="center"/>
        <w:rPr>
          <w:rFonts w:ascii="黑体" w:hAnsi="黑体" w:eastAsia="黑体" w:cs="TimesNewRoman"/>
          <w:b/>
          <w:sz w:val="36"/>
          <w:szCs w:val="36"/>
        </w:rPr>
      </w:pPr>
      <w:r>
        <w:rPr>
          <w:rFonts w:ascii="黑体" w:hAnsi="黑体" w:eastAsia="黑体" w:cs="TimesNewRoman"/>
          <w:b/>
          <w:sz w:val="36"/>
          <w:szCs w:val="36"/>
        </w:rPr>
        <w:t>相山区</w:t>
      </w:r>
      <w:r>
        <w:rPr>
          <w:rFonts w:hint="eastAsia" w:ascii="黑体" w:hAnsi="黑体" w:eastAsia="黑体" w:cs="TimesNewRoman"/>
          <w:b/>
          <w:sz w:val="36"/>
          <w:szCs w:val="36"/>
          <w:lang w:eastAsia="zh-CN"/>
        </w:rPr>
        <w:t>财政局</w:t>
      </w:r>
      <w:r>
        <w:rPr>
          <w:rFonts w:ascii="黑体" w:hAnsi="黑体" w:eastAsia="黑体" w:cs="TimesNewRoman"/>
          <w:b/>
          <w:sz w:val="36"/>
          <w:szCs w:val="36"/>
        </w:rPr>
        <w:t>202</w:t>
      </w:r>
      <w:r>
        <w:rPr>
          <w:rFonts w:hint="eastAsia" w:ascii="黑体" w:hAnsi="黑体" w:eastAsia="黑体" w:cs="TimesNewRoman"/>
          <w:b/>
          <w:sz w:val="36"/>
          <w:szCs w:val="36"/>
          <w:lang w:val="en-US" w:eastAsia="zh-CN"/>
        </w:rPr>
        <w:t>5</w:t>
      </w:r>
      <w:r>
        <w:rPr>
          <w:rFonts w:ascii="黑体" w:hAnsi="黑体" w:eastAsia="黑体" w:cs="TimesNewRoman"/>
          <w:b/>
          <w:sz w:val="36"/>
          <w:szCs w:val="36"/>
        </w:rPr>
        <w:t>年度项目支出绩效目标</w:t>
      </w:r>
    </w:p>
    <w:p w14:paraId="666597C4">
      <w:pPr>
        <w:adjustRightInd w:val="0"/>
        <w:snapToGrid w:val="0"/>
        <w:spacing w:line="560" w:lineRule="exact"/>
        <w:outlineLvl w:val="0"/>
        <w:rPr>
          <w:rFonts w:ascii="TimesNewRoman" w:hAnsi="TimesNewRoman" w:cs="TimesNewRoman"/>
          <w:szCs w:val="32"/>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795"/>
        <w:gridCol w:w="3600"/>
      </w:tblGrid>
      <w:tr w14:paraId="60B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24285BCA">
            <w:pPr>
              <w:adjustRightInd w:val="0"/>
              <w:snapToGrid w:val="0"/>
              <w:spacing w:line="560" w:lineRule="exact"/>
              <w:jc w:val="center"/>
              <w:outlineLvl w:val="0"/>
              <w:rPr>
                <w:rFonts w:ascii="TimesNewRoman" w:hAnsi="TimesNewRoman" w:cs="TimesNewRoman"/>
                <w:szCs w:val="32"/>
              </w:rPr>
            </w:pPr>
            <w:r>
              <w:rPr>
                <w:rFonts w:ascii="TimesNewRoman" w:hAnsi="TimesNewRoman" w:cs="TimesNewRoman"/>
                <w:szCs w:val="32"/>
              </w:rPr>
              <w:t>项目支出绩效目标公开清单</w:t>
            </w:r>
          </w:p>
        </w:tc>
      </w:tr>
      <w:tr w14:paraId="02BE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F1D22EC">
            <w:pPr>
              <w:adjustRightInd w:val="0"/>
              <w:snapToGrid w:val="0"/>
              <w:spacing w:line="560" w:lineRule="exact"/>
              <w:jc w:val="center"/>
              <w:outlineLvl w:val="0"/>
              <w:rPr>
                <w:rFonts w:ascii="TimesNewRoman" w:hAnsi="TimesNewRoman" w:cs="TimesNewRoman"/>
                <w:szCs w:val="32"/>
              </w:rPr>
            </w:pPr>
            <w:r>
              <w:rPr>
                <w:rFonts w:ascii="TimesNewRoman" w:hAnsi="TimesNewRoman" w:cs="TimesNewRoman"/>
                <w:szCs w:val="32"/>
              </w:rPr>
              <w:t>序号</w:t>
            </w:r>
          </w:p>
        </w:tc>
        <w:tc>
          <w:tcPr>
            <w:tcW w:w="3795" w:type="dxa"/>
            <w:noWrap w:val="0"/>
            <w:vAlign w:val="center"/>
          </w:tcPr>
          <w:p w14:paraId="500E56EE">
            <w:pPr>
              <w:adjustRightInd w:val="0"/>
              <w:snapToGrid w:val="0"/>
              <w:spacing w:line="560" w:lineRule="exact"/>
              <w:jc w:val="center"/>
              <w:outlineLvl w:val="0"/>
              <w:rPr>
                <w:rFonts w:ascii="TimesNewRoman" w:hAnsi="TimesNewRoman" w:cs="TimesNewRoman"/>
                <w:szCs w:val="32"/>
              </w:rPr>
            </w:pPr>
            <w:r>
              <w:rPr>
                <w:rFonts w:ascii="TimesNewRoman" w:hAnsi="TimesNewRoman" w:cs="TimesNewRoman"/>
                <w:szCs w:val="32"/>
              </w:rPr>
              <w:t>项目名称</w:t>
            </w:r>
          </w:p>
        </w:tc>
        <w:tc>
          <w:tcPr>
            <w:tcW w:w="3600" w:type="dxa"/>
            <w:noWrap w:val="0"/>
            <w:vAlign w:val="center"/>
          </w:tcPr>
          <w:p w14:paraId="69986CB7">
            <w:pPr>
              <w:adjustRightInd w:val="0"/>
              <w:snapToGrid w:val="0"/>
              <w:spacing w:line="560" w:lineRule="exact"/>
              <w:jc w:val="center"/>
              <w:outlineLvl w:val="0"/>
              <w:rPr>
                <w:rFonts w:ascii="TimesNewRoman" w:hAnsi="TimesNewRoman" w:cs="TimesNewRoman"/>
                <w:szCs w:val="32"/>
              </w:rPr>
            </w:pPr>
            <w:r>
              <w:rPr>
                <w:rFonts w:ascii="TimesNewRoman" w:hAnsi="TimesNewRoman" w:cs="TimesNewRoman"/>
                <w:szCs w:val="32"/>
              </w:rPr>
              <w:t>预算金额（单位：万元）</w:t>
            </w:r>
          </w:p>
        </w:tc>
      </w:tr>
      <w:tr w14:paraId="14B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A5DD472">
            <w:pPr>
              <w:adjustRightInd w:val="0"/>
              <w:snapToGrid w:val="0"/>
              <w:spacing w:line="560" w:lineRule="exact"/>
              <w:jc w:val="center"/>
              <w:outlineLvl w:val="0"/>
              <w:rPr>
                <w:rFonts w:ascii="TimesNewRoman" w:hAnsi="TimesNewRoman" w:cs="TimesNewRoman"/>
                <w:szCs w:val="32"/>
              </w:rPr>
            </w:pPr>
            <w:r>
              <w:rPr>
                <w:rFonts w:ascii="TimesNewRoman" w:hAnsi="TimesNewRoman" w:cs="TimesNewRoman"/>
                <w:szCs w:val="32"/>
              </w:rPr>
              <w:t>1</w:t>
            </w:r>
          </w:p>
        </w:tc>
        <w:tc>
          <w:tcPr>
            <w:tcW w:w="3795" w:type="dxa"/>
            <w:noWrap w:val="0"/>
            <w:vAlign w:val="center"/>
          </w:tcPr>
          <w:p w14:paraId="1B86FCEF">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rPr>
              <w:t>软件升级维护</w:t>
            </w:r>
          </w:p>
        </w:tc>
        <w:tc>
          <w:tcPr>
            <w:tcW w:w="3600" w:type="dxa"/>
            <w:noWrap w:val="0"/>
            <w:vAlign w:val="center"/>
          </w:tcPr>
          <w:p w14:paraId="449B0B9F">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80</w:t>
            </w:r>
          </w:p>
        </w:tc>
      </w:tr>
      <w:tr w14:paraId="2241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803B0F9">
            <w:pPr>
              <w:adjustRightInd w:val="0"/>
              <w:snapToGrid w:val="0"/>
              <w:spacing w:line="560" w:lineRule="exact"/>
              <w:jc w:val="center"/>
              <w:outlineLvl w:val="0"/>
              <w:rPr>
                <w:rFonts w:hint="eastAsia" w:ascii="TimesNewRoman" w:hAnsi="TimesNewRoman" w:eastAsia="仿宋_GB2312" w:cs="TimesNewRoman"/>
                <w:szCs w:val="32"/>
                <w:lang w:val="en-US" w:eastAsia="zh-CN"/>
              </w:rPr>
            </w:pPr>
            <w:r>
              <w:rPr>
                <w:rFonts w:hint="eastAsia" w:ascii="TimesNewRoman" w:hAnsi="TimesNewRoman" w:cs="TimesNewRoman"/>
                <w:szCs w:val="32"/>
                <w:lang w:val="en-US" w:eastAsia="zh-CN"/>
              </w:rPr>
              <w:t>2</w:t>
            </w:r>
          </w:p>
        </w:tc>
        <w:tc>
          <w:tcPr>
            <w:tcW w:w="3795" w:type="dxa"/>
            <w:noWrap w:val="0"/>
            <w:vAlign w:val="center"/>
          </w:tcPr>
          <w:p w14:paraId="3739593B">
            <w:pPr>
              <w:adjustRightInd w:val="0"/>
              <w:snapToGrid w:val="0"/>
              <w:spacing w:line="560" w:lineRule="exact"/>
              <w:jc w:val="center"/>
              <w:outlineLvl w:val="0"/>
              <w:rPr>
                <w:rFonts w:hint="eastAsia" w:ascii="TimesNewRoman" w:hAnsi="TimesNewRoman" w:eastAsia="仿宋_GB2312" w:cs="TimesNewRoman"/>
                <w:szCs w:val="32"/>
                <w:lang w:val="en-US" w:eastAsia="zh-CN"/>
              </w:rPr>
            </w:pPr>
            <w:r>
              <w:rPr>
                <w:rFonts w:hint="eastAsia" w:ascii="TimesNewRoman" w:hAnsi="TimesNewRoman" w:cs="TimesNewRoman"/>
                <w:szCs w:val="32"/>
                <w:lang w:val="en-US" w:eastAsia="zh-CN"/>
              </w:rPr>
              <w:t>工作经费</w:t>
            </w:r>
          </w:p>
        </w:tc>
        <w:tc>
          <w:tcPr>
            <w:tcW w:w="3600" w:type="dxa"/>
            <w:noWrap w:val="0"/>
            <w:vAlign w:val="center"/>
          </w:tcPr>
          <w:p w14:paraId="0A48BBA7">
            <w:pPr>
              <w:adjustRightInd w:val="0"/>
              <w:snapToGrid w:val="0"/>
              <w:spacing w:line="560" w:lineRule="exact"/>
              <w:jc w:val="center"/>
              <w:outlineLvl w:val="0"/>
              <w:rPr>
                <w:rFonts w:hint="default" w:ascii="TimesNewRoman" w:hAnsi="TimesNewRoman" w:eastAsia="仿宋_GB2312" w:cs="TimesNewRoman"/>
                <w:szCs w:val="32"/>
                <w:lang w:val="en-US" w:eastAsia="zh-CN"/>
              </w:rPr>
            </w:pPr>
            <w:r>
              <w:rPr>
                <w:rFonts w:hint="eastAsia" w:ascii="TimesNewRoman" w:hAnsi="TimesNewRoman" w:cs="TimesNewRoman"/>
                <w:szCs w:val="32"/>
                <w:lang w:val="en-US" w:eastAsia="zh-CN"/>
              </w:rPr>
              <w:t>98</w:t>
            </w:r>
          </w:p>
        </w:tc>
      </w:tr>
      <w:tr w14:paraId="174D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36E08C7">
            <w:pPr>
              <w:adjustRightInd w:val="0"/>
              <w:snapToGrid w:val="0"/>
              <w:spacing w:line="560" w:lineRule="exact"/>
              <w:jc w:val="center"/>
              <w:outlineLvl w:val="0"/>
              <w:rPr>
                <w:rFonts w:hint="eastAsia" w:ascii="TimesNewRoman" w:hAnsi="TimesNewRoman" w:eastAsia="仿宋_GB2312" w:cs="TimesNewRoman"/>
                <w:szCs w:val="32"/>
                <w:lang w:val="en-US" w:eastAsia="zh-CN"/>
              </w:rPr>
            </w:pPr>
            <w:r>
              <w:rPr>
                <w:rFonts w:hint="eastAsia" w:ascii="TimesNewRoman" w:hAnsi="TimesNewRoman" w:cs="TimesNewRoman"/>
                <w:szCs w:val="32"/>
                <w:lang w:val="en-US" w:eastAsia="zh-CN"/>
              </w:rPr>
              <w:t>3</w:t>
            </w:r>
          </w:p>
        </w:tc>
        <w:tc>
          <w:tcPr>
            <w:tcW w:w="3795" w:type="dxa"/>
            <w:noWrap w:val="0"/>
            <w:vAlign w:val="center"/>
          </w:tcPr>
          <w:p w14:paraId="1F41FF12">
            <w:pPr>
              <w:adjustRightInd w:val="0"/>
              <w:snapToGrid w:val="0"/>
              <w:spacing w:line="560" w:lineRule="exact"/>
              <w:jc w:val="center"/>
              <w:outlineLvl w:val="0"/>
              <w:rPr>
                <w:rFonts w:hint="eastAsia" w:ascii="TimesNewRoman" w:hAnsi="TimesNewRoman" w:eastAsia="仿宋_GB2312" w:cs="TimesNewRoman"/>
                <w:szCs w:val="32"/>
                <w:lang w:val="en-US" w:eastAsia="zh-CN"/>
              </w:rPr>
            </w:pPr>
            <w:r>
              <w:rPr>
                <w:rFonts w:hint="eastAsia" w:ascii="TimesNewRoman" w:hAnsi="TimesNewRoman" w:cs="TimesNewRoman"/>
                <w:szCs w:val="32"/>
                <w:lang w:val="en-US" w:eastAsia="zh-CN"/>
              </w:rPr>
              <w:t>政策性农业保险</w:t>
            </w:r>
          </w:p>
        </w:tc>
        <w:tc>
          <w:tcPr>
            <w:tcW w:w="3600" w:type="dxa"/>
            <w:noWrap w:val="0"/>
            <w:vAlign w:val="center"/>
          </w:tcPr>
          <w:p w14:paraId="137328EC">
            <w:pPr>
              <w:adjustRightInd w:val="0"/>
              <w:snapToGrid w:val="0"/>
              <w:spacing w:line="560" w:lineRule="exact"/>
              <w:jc w:val="center"/>
              <w:outlineLvl w:val="0"/>
              <w:rPr>
                <w:rFonts w:hint="default" w:ascii="TimesNewRoman" w:hAnsi="TimesNewRoman" w:eastAsia="仿宋_GB2312" w:cs="TimesNewRoman"/>
                <w:szCs w:val="32"/>
                <w:lang w:val="en-US" w:eastAsia="zh-CN"/>
              </w:rPr>
            </w:pPr>
            <w:r>
              <w:rPr>
                <w:rFonts w:hint="eastAsia" w:ascii="TimesNewRoman" w:hAnsi="TimesNewRoman" w:cs="TimesNewRoman"/>
                <w:szCs w:val="32"/>
                <w:lang w:val="en-US" w:eastAsia="zh-CN"/>
              </w:rPr>
              <w:t>50</w:t>
            </w:r>
          </w:p>
        </w:tc>
      </w:tr>
      <w:tr w14:paraId="46FB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B2D2743">
            <w:pPr>
              <w:adjustRightInd w:val="0"/>
              <w:snapToGrid w:val="0"/>
              <w:spacing w:line="560" w:lineRule="exact"/>
              <w:jc w:val="center"/>
              <w:outlineLvl w:val="0"/>
              <w:rPr>
                <w:rFonts w:hint="default" w:ascii="TimesNewRoman" w:hAnsi="TimesNewRoman" w:eastAsia="仿宋_GB2312" w:cs="TimesNewRoman"/>
                <w:szCs w:val="32"/>
                <w:lang w:val="en-US" w:eastAsia="zh-CN"/>
              </w:rPr>
            </w:pPr>
            <w:r>
              <w:rPr>
                <w:rFonts w:hint="eastAsia" w:ascii="TimesNewRoman" w:hAnsi="TimesNewRoman" w:cs="TimesNewRoman"/>
                <w:szCs w:val="32"/>
                <w:lang w:val="en-US" w:eastAsia="zh-CN"/>
              </w:rPr>
              <w:t>4</w:t>
            </w:r>
          </w:p>
        </w:tc>
        <w:tc>
          <w:tcPr>
            <w:tcW w:w="3795" w:type="dxa"/>
            <w:noWrap w:val="0"/>
            <w:vAlign w:val="center"/>
          </w:tcPr>
          <w:p w14:paraId="7F799C6E">
            <w:pPr>
              <w:adjustRightInd w:val="0"/>
              <w:snapToGrid w:val="0"/>
              <w:spacing w:line="560" w:lineRule="exact"/>
              <w:jc w:val="center"/>
              <w:outlineLvl w:val="0"/>
              <w:rPr>
                <w:rFonts w:hint="eastAsia" w:ascii="TimesNewRoman" w:hAnsi="TimesNewRoman" w:eastAsia="仿宋_GB2312" w:cs="TimesNewRoman"/>
                <w:szCs w:val="32"/>
                <w:lang w:val="en-US" w:eastAsia="zh-CN"/>
              </w:rPr>
            </w:pPr>
            <w:r>
              <w:rPr>
                <w:rFonts w:hint="eastAsia" w:ascii="TimesNewRoman" w:hAnsi="TimesNewRoman" w:cs="TimesNewRoman"/>
                <w:szCs w:val="32"/>
                <w:lang w:val="en-US" w:eastAsia="zh-CN"/>
              </w:rPr>
              <w:t>外部董事和国资顾问支出</w:t>
            </w:r>
          </w:p>
        </w:tc>
        <w:tc>
          <w:tcPr>
            <w:tcW w:w="3600" w:type="dxa"/>
            <w:noWrap w:val="0"/>
            <w:vAlign w:val="center"/>
          </w:tcPr>
          <w:p w14:paraId="1B1BB39A">
            <w:pPr>
              <w:adjustRightInd w:val="0"/>
              <w:snapToGrid w:val="0"/>
              <w:spacing w:line="560" w:lineRule="exact"/>
              <w:jc w:val="center"/>
              <w:outlineLvl w:val="0"/>
              <w:rPr>
                <w:rFonts w:hint="default" w:ascii="TimesNewRoman" w:hAnsi="TimesNewRoman" w:eastAsia="仿宋_GB2312" w:cs="TimesNewRoman"/>
                <w:szCs w:val="32"/>
                <w:lang w:val="en-US" w:eastAsia="zh-CN"/>
              </w:rPr>
            </w:pPr>
            <w:r>
              <w:rPr>
                <w:rFonts w:hint="eastAsia" w:ascii="TimesNewRoman" w:hAnsi="TimesNewRoman" w:cs="TimesNewRoman"/>
                <w:szCs w:val="32"/>
                <w:lang w:val="en-US" w:eastAsia="zh-CN"/>
              </w:rPr>
              <w:t>30</w:t>
            </w:r>
          </w:p>
        </w:tc>
      </w:tr>
      <w:tr w14:paraId="33C7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0BB277F4">
            <w:pPr>
              <w:adjustRightInd w:val="0"/>
              <w:snapToGrid w:val="0"/>
              <w:spacing w:line="560" w:lineRule="exact"/>
              <w:jc w:val="center"/>
              <w:outlineLvl w:val="0"/>
              <w:rPr>
                <w:rFonts w:hint="default" w:ascii="TimesNewRoman" w:hAnsi="TimesNewRoman" w:eastAsia="仿宋_GB2312" w:cs="TimesNewRoman"/>
                <w:sz w:val="22"/>
                <w:szCs w:val="22"/>
                <w:lang w:val="en-US" w:eastAsia="zh-CN"/>
              </w:rPr>
            </w:pPr>
            <w:r>
              <w:rPr>
                <w:rFonts w:hint="eastAsia" w:ascii="TimesNewRoman" w:hAnsi="TimesNewRoman" w:cs="TimesNewRoman"/>
                <w:szCs w:val="32"/>
                <w:lang w:val="en-US" w:eastAsia="zh-CN"/>
              </w:rPr>
              <w:t>5</w:t>
            </w:r>
          </w:p>
        </w:tc>
        <w:tc>
          <w:tcPr>
            <w:tcW w:w="3795" w:type="dxa"/>
            <w:noWrap w:val="0"/>
            <w:vAlign w:val="center"/>
          </w:tcPr>
          <w:p w14:paraId="3BC29617">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劳务派遣人员工资及社保</w:t>
            </w:r>
          </w:p>
        </w:tc>
        <w:tc>
          <w:tcPr>
            <w:tcW w:w="3600" w:type="dxa"/>
            <w:noWrap w:val="0"/>
            <w:vAlign w:val="center"/>
          </w:tcPr>
          <w:p w14:paraId="2E7FDFE4">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4.8</w:t>
            </w:r>
          </w:p>
        </w:tc>
      </w:tr>
      <w:tr w14:paraId="6E38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0AC313A">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6</w:t>
            </w:r>
          </w:p>
        </w:tc>
        <w:tc>
          <w:tcPr>
            <w:tcW w:w="3795" w:type="dxa"/>
            <w:noWrap w:val="0"/>
            <w:vAlign w:val="center"/>
          </w:tcPr>
          <w:p w14:paraId="184CB284">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劳务派遣人员工资</w:t>
            </w:r>
          </w:p>
        </w:tc>
        <w:tc>
          <w:tcPr>
            <w:tcW w:w="3600" w:type="dxa"/>
            <w:noWrap w:val="0"/>
            <w:vAlign w:val="center"/>
          </w:tcPr>
          <w:p w14:paraId="2E882777">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20</w:t>
            </w:r>
          </w:p>
        </w:tc>
      </w:tr>
      <w:tr w14:paraId="349B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788F7F3">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7</w:t>
            </w:r>
          </w:p>
        </w:tc>
        <w:tc>
          <w:tcPr>
            <w:tcW w:w="3795" w:type="dxa"/>
            <w:noWrap w:val="0"/>
            <w:vAlign w:val="center"/>
          </w:tcPr>
          <w:p w14:paraId="388C8169">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工作经费</w:t>
            </w:r>
          </w:p>
        </w:tc>
        <w:tc>
          <w:tcPr>
            <w:tcW w:w="3600" w:type="dxa"/>
            <w:noWrap w:val="0"/>
            <w:vAlign w:val="center"/>
          </w:tcPr>
          <w:p w14:paraId="0A94491E">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29</w:t>
            </w:r>
          </w:p>
        </w:tc>
      </w:tr>
      <w:tr w14:paraId="245D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F700460">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8</w:t>
            </w:r>
          </w:p>
        </w:tc>
        <w:tc>
          <w:tcPr>
            <w:tcW w:w="3795" w:type="dxa"/>
            <w:noWrap w:val="0"/>
            <w:vAlign w:val="center"/>
          </w:tcPr>
          <w:p w14:paraId="5E90B786">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rPr>
              <w:t>软件升级维护</w:t>
            </w:r>
          </w:p>
        </w:tc>
        <w:tc>
          <w:tcPr>
            <w:tcW w:w="3600" w:type="dxa"/>
            <w:noWrap w:val="0"/>
            <w:vAlign w:val="center"/>
          </w:tcPr>
          <w:p w14:paraId="3D7A65A5">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50</w:t>
            </w:r>
          </w:p>
        </w:tc>
      </w:tr>
      <w:tr w14:paraId="3140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C5BDD2D">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9</w:t>
            </w:r>
          </w:p>
        </w:tc>
        <w:tc>
          <w:tcPr>
            <w:tcW w:w="3795" w:type="dxa"/>
            <w:noWrap w:val="0"/>
            <w:vAlign w:val="center"/>
          </w:tcPr>
          <w:p w14:paraId="1A0CEB01">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工作经费</w:t>
            </w:r>
          </w:p>
        </w:tc>
        <w:tc>
          <w:tcPr>
            <w:tcW w:w="3600" w:type="dxa"/>
            <w:noWrap w:val="0"/>
            <w:vAlign w:val="center"/>
          </w:tcPr>
          <w:p w14:paraId="5727E8AC">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25.7</w:t>
            </w:r>
          </w:p>
        </w:tc>
      </w:tr>
      <w:tr w14:paraId="4DDF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80E2CAD">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10</w:t>
            </w:r>
          </w:p>
        </w:tc>
        <w:tc>
          <w:tcPr>
            <w:tcW w:w="3795" w:type="dxa"/>
            <w:noWrap w:val="0"/>
            <w:vAlign w:val="center"/>
          </w:tcPr>
          <w:p w14:paraId="6707189E">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劳务派遣人员工资社保</w:t>
            </w:r>
          </w:p>
        </w:tc>
        <w:tc>
          <w:tcPr>
            <w:tcW w:w="3600" w:type="dxa"/>
            <w:noWrap w:val="0"/>
            <w:vAlign w:val="center"/>
          </w:tcPr>
          <w:p w14:paraId="76BE340D">
            <w:pPr>
              <w:adjustRightInd w:val="0"/>
              <w:snapToGrid w:val="0"/>
              <w:spacing w:line="560" w:lineRule="exact"/>
              <w:jc w:val="center"/>
              <w:outlineLvl w:val="0"/>
              <w:rPr>
                <w:rFonts w:hint="eastAsia" w:ascii="TimesNewRoman" w:hAnsi="TimesNewRoman" w:cs="TimesNewRoman"/>
                <w:szCs w:val="32"/>
                <w:lang w:val="en-US" w:eastAsia="zh-CN"/>
              </w:rPr>
            </w:pPr>
            <w:r>
              <w:rPr>
                <w:rFonts w:hint="eastAsia" w:ascii="TimesNewRoman" w:hAnsi="TimesNewRoman" w:cs="TimesNewRoman"/>
                <w:szCs w:val="32"/>
                <w:lang w:val="en-US" w:eastAsia="zh-CN"/>
              </w:rPr>
              <w:t>16</w:t>
            </w:r>
          </w:p>
        </w:tc>
      </w:tr>
      <w:tr w14:paraId="2E02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6712D00">
            <w:pPr>
              <w:adjustRightInd w:val="0"/>
              <w:snapToGrid w:val="0"/>
              <w:spacing w:line="560" w:lineRule="exact"/>
              <w:jc w:val="center"/>
              <w:outlineLvl w:val="0"/>
              <w:rPr>
                <w:rFonts w:hint="default" w:ascii="TimesNewRoman" w:hAnsi="TimesNewRoman" w:cs="TimesNewRoman"/>
                <w:szCs w:val="32"/>
                <w:lang w:val="en-US" w:eastAsia="zh-CN"/>
              </w:rPr>
            </w:pPr>
            <w:r>
              <w:rPr>
                <w:rFonts w:hint="eastAsia" w:ascii="TimesNewRoman" w:hAnsi="TimesNewRoman" w:cs="TimesNewRoman"/>
                <w:szCs w:val="32"/>
                <w:lang w:val="en-US" w:eastAsia="zh-CN"/>
              </w:rPr>
              <w:t>11</w:t>
            </w:r>
          </w:p>
        </w:tc>
        <w:tc>
          <w:tcPr>
            <w:tcW w:w="3795" w:type="dxa"/>
            <w:noWrap w:val="0"/>
            <w:vAlign w:val="center"/>
          </w:tcPr>
          <w:p w14:paraId="1641C9B8">
            <w:pPr>
              <w:adjustRightInd w:val="0"/>
              <w:snapToGrid w:val="0"/>
              <w:spacing w:line="560" w:lineRule="exact"/>
              <w:jc w:val="center"/>
              <w:outlineLvl w:val="0"/>
              <w:rPr>
                <w:rFonts w:hint="eastAsia" w:ascii="TimesNewRoman" w:hAnsi="TimesNewRoman" w:eastAsia="仿宋_GB2312" w:cs="TimesNewRoman"/>
                <w:kern w:val="2"/>
                <w:sz w:val="32"/>
                <w:szCs w:val="32"/>
                <w:lang w:val="en-US" w:eastAsia="zh-CN" w:bidi="ar-SA"/>
              </w:rPr>
            </w:pPr>
            <w:r>
              <w:rPr>
                <w:rFonts w:hint="eastAsia" w:ascii="TimesNewRoman" w:hAnsi="TimesNewRoman" w:cs="TimesNewRoman"/>
                <w:szCs w:val="32"/>
                <w:lang w:val="en-US" w:eastAsia="zh-CN"/>
              </w:rPr>
              <w:t>劳务派遣人员工资及社保</w:t>
            </w:r>
          </w:p>
        </w:tc>
        <w:tc>
          <w:tcPr>
            <w:tcW w:w="3600" w:type="dxa"/>
            <w:noWrap w:val="0"/>
            <w:vAlign w:val="center"/>
          </w:tcPr>
          <w:p w14:paraId="22966219">
            <w:pPr>
              <w:adjustRightInd w:val="0"/>
              <w:snapToGrid w:val="0"/>
              <w:spacing w:line="560" w:lineRule="exact"/>
              <w:jc w:val="center"/>
              <w:outlineLvl w:val="0"/>
              <w:rPr>
                <w:rFonts w:hint="eastAsia" w:ascii="TimesNewRoman" w:hAnsi="TimesNewRoman" w:eastAsia="仿宋_GB2312" w:cs="TimesNewRoman"/>
                <w:kern w:val="2"/>
                <w:sz w:val="32"/>
                <w:szCs w:val="32"/>
                <w:lang w:val="en-US" w:eastAsia="zh-CN" w:bidi="ar-SA"/>
              </w:rPr>
            </w:pPr>
            <w:r>
              <w:rPr>
                <w:rFonts w:hint="eastAsia" w:ascii="TimesNewRoman" w:hAnsi="TimesNewRoman" w:cs="TimesNewRoman"/>
                <w:szCs w:val="32"/>
                <w:lang w:val="en-US" w:eastAsia="zh-CN"/>
              </w:rPr>
              <w:t>11</w:t>
            </w:r>
          </w:p>
        </w:tc>
      </w:tr>
    </w:tbl>
    <w:p w14:paraId="6E618D27">
      <w:pPr>
        <w:adjustRightInd w:val="0"/>
        <w:snapToGrid w:val="0"/>
        <w:spacing w:line="560" w:lineRule="exact"/>
        <w:ind w:firstLine="720" w:firstLineChars="200"/>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pPr>
      <w:r>
        <w:rPr>
          <w:rFonts w:ascii="TimesNewRoman" w:hAnsi="TimesNewRoman" w:eastAsia="黑体" w:cs="TimesNewRoman"/>
          <w:sz w:val="36"/>
          <w:szCs w:val="36"/>
        </w:rPr>
        <w:br w:type="page"/>
      </w:r>
      <w:r>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t>1.“软件升级维护”项目。</w:t>
      </w:r>
    </w:p>
    <w:p w14:paraId="7D65892F">
      <w:pPr>
        <w:adjustRightInd w:val="0"/>
        <w:snapToGrid w:val="0"/>
        <w:spacing w:line="600" w:lineRule="exact"/>
        <w:ind w:firstLine="640" w:firstLineChars="200"/>
        <w:rPr>
          <w:rFonts w:ascii="仿宋_GB2312" w:hAnsi="楷体" w:eastAsia="仿宋_GB2312"/>
          <w:sz w:val="32"/>
          <w:szCs w:val="32"/>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仿宋_GB2312" w:hAnsi="楷体" w:eastAsia="仿宋_GB2312"/>
          <w:sz w:val="32"/>
          <w:szCs w:val="32"/>
        </w:rPr>
        <w:t>主要用于保障财政网络系统的日常运维服务等相关支出，主要包括：政府采购云平台、直达资金系统、资产管理系统、非税征管系统、地方政府债务管理系统、政务公开系统、预算管理一体化等。</w:t>
      </w:r>
    </w:p>
    <w:p w14:paraId="29D80FAF">
      <w:pPr>
        <w:adjustRightInd w:val="0"/>
        <w:snapToGrid w:val="0"/>
        <w:spacing w:line="580" w:lineRule="exact"/>
        <w:ind w:firstLine="64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w:t>
      </w:r>
      <w:r>
        <w:rPr>
          <w:rFonts w:hint="eastAsia" w:ascii="仿宋_GB2312" w:hAnsi="楷体" w:eastAsia="仿宋_GB2312"/>
          <w:sz w:val="32"/>
          <w:szCs w:val="32"/>
        </w:rPr>
        <w:t>根据《预算法》和深化国库集中改革的要求、加强地方政府债务管理、行政事业单位资产管理等有关规定。</w:t>
      </w:r>
      <w:r>
        <w:rPr>
          <w:rFonts w:hint="eastAsia" w:ascii="仿宋_GB2312" w:hAnsi="楷体" w:eastAsia="仿宋_GB2312"/>
          <w:sz w:val="32"/>
          <w:szCs w:val="32"/>
        </w:rPr>
        <w:tab/>
      </w:r>
    </w:p>
    <w:p w14:paraId="0C04605C">
      <w:pPr>
        <w:adjustRightInd w:val="0"/>
        <w:snapToGrid w:val="0"/>
        <w:spacing w:line="580" w:lineRule="exact"/>
        <w:ind w:firstLine="64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hint="eastAsia" w:ascii="仿宋_GB2312" w:hAnsi="楷体" w:eastAsia="仿宋_GB2312"/>
          <w:sz w:val="32"/>
          <w:szCs w:val="32"/>
          <w:lang w:eastAsia="zh-CN"/>
        </w:rPr>
        <w:t>淮北市相山区财政局</w:t>
      </w:r>
    </w:p>
    <w:p w14:paraId="74C25611">
      <w:pPr>
        <w:adjustRightInd w:val="0"/>
        <w:snapToGrid w:val="0"/>
        <w:spacing w:line="580" w:lineRule="exact"/>
        <w:ind w:firstLine="64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w:t>
      </w:r>
      <w:r>
        <w:rPr>
          <w:rFonts w:hint="eastAsia" w:ascii="仿宋_GB2312" w:hAnsi="仿宋" w:eastAsia="仿宋_GB2312"/>
          <w:sz w:val="32"/>
          <w:szCs w:val="32"/>
          <w:lang w:val="en-US" w:eastAsia="zh-CN"/>
        </w:rPr>
        <w:t>202</w:t>
      </w:r>
      <w:r>
        <w:rPr>
          <w:rFonts w:hint="eastAsia" w:ascii="仿宋_GB2312" w:hAnsi="仿宋"/>
          <w:sz w:val="32"/>
          <w:szCs w:val="32"/>
          <w:lang w:val="en-US" w:eastAsia="zh-CN"/>
        </w:rPr>
        <w:t>5</w:t>
      </w:r>
      <w:r>
        <w:rPr>
          <w:rFonts w:hint="eastAsia" w:ascii="仿宋_GB2312" w:hAnsi="仿宋" w:eastAsia="仿宋_GB2312"/>
          <w:sz w:val="32"/>
          <w:szCs w:val="32"/>
          <w:lang w:val="en-US" w:eastAsia="zh-CN"/>
        </w:rPr>
        <w:t>年1月</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12月</w:t>
      </w:r>
    </w:p>
    <w:p w14:paraId="560457AB">
      <w:pPr>
        <w:spacing w:line="600" w:lineRule="exact"/>
        <w:ind w:firstLine="642"/>
        <w:rPr>
          <w:rFonts w:ascii="仿宋_GB2312" w:hAnsi="仿宋_GB2312" w:eastAsia="仿宋_GB2312" w:cs="仿宋_GB2312"/>
          <w:bCs/>
          <w:sz w:val="30"/>
          <w:szCs w:val="30"/>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仿宋_GB2312" w:hAnsi="仿宋" w:eastAsia="仿宋_GB2312"/>
          <w:sz w:val="32"/>
          <w:szCs w:val="32"/>
        </w:rPr>
        <w:t>主要用于财政各网络系统的运维服务费用</w:t>
      </w:r>
    </w:p>
    <w:p w14:paraId="77B68F9C">
      <w:pPr>
        <w:adjustRightInd w:val="0"/>
        <w:snapToGrid w:val="0"/>
        <w:spacing w:line="580" w:lineRule="exact"/>
        <w:ind w:firstLine="640" w:firstLineChars="200"/>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80万元</w:t>
      </w:r>
    </w:p>
    <w:p w14:paraId="3F0FB496">
      <w:pPr>
        <w:adjustRightInd w:val="0"/>
        <w:snapToGrid w:val="0"/>
        <w:spacing w:line="580" w:lineRule="exact"/>
        <w:ind w:firstLine="64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587A53B1">
      <w:pPr>
        <w:tabs>
          <w:tab w:val="left" w:pos="3316"/>
        </w:tabs>
        <w:adjustRightInd w:val="0"/>
        <w:snapToGrid w:val="0"/>
        <w:spacing w:line="560" w:lineRule="exact"/>
        <w:outlineLvl w:val="0"/>
        <w:rPr>
          <w:rFonts w:ascii="TimesNewRoman" w:hAnsi="TimesNewRoman" w:eastAsia="黑体" w:cs="TimesNewRoman"/>
          <w:sz w:val="36"/>
          <w:szCs w:val="36"/>
        </w:rPr>
      </w:pP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F5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105CCF91">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1756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DE8EBC5">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11DD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8D4DD4F">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13A39620">
            <w:pPr>
              <w:jc w:val="center"/>
              <w:rPr>
                <w:rFonts w:ascii="宋体" w:cs="宋体"/>
                <w:sz w:val="20"/>
              </w:rPr>
            </w:pPr>
            <w:r>
              <w:rPr>
                <w:rFonts w:hint="eastAsia" w:ascii="宋体" w:cs="宋体"/>
                <w:sz w:val="20"/>
              </w:rPr>
              <w:t>软件升级维护</w:t>
            </w:r>
          </w:p>
        </w:tc>
      </w:tr>
      <w:tr w14:paraId="7FBB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6BE20517">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513A36C1">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222C5617">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203321CA">
            <w:pPr>
              <w:jc w:val="center"/>
              <w:rPr>
                <w:rFonts w:hint="eastAsia" w:eastAsia="仿宋_GB2312"/>
                <w:lang w:eastAsia="zh-CN"/>
              </w:rPr>
            </w:pPr>
            <w:r>
              <w:rPr>
                <w:rFonts w:hint="eastAsia" w:ascii="宋体" w:hAnsi="宋体" w:eastAsia="宋体" w:cs="宋体"/>
                <w:color w:val="000000"/>
                <w:kern w:val="0"/>
                <w:sz w:val="20"/>
                <w:lang w:eastAsia="zh-CN" w:bidi="ar"/>
              </w:rPr>
              <w:t>淮北市相山区财政局</w:t>
            </w:r>
          </w:p>
        </w:tc>
      </w:tr>
      <w:tr w14:paraId="20DF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D367A95">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1176A808">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230487E1">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021AAF97">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7FFE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508C026">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2D440930">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2C789CCE">
            <w:pPr>
              <w:jc w:val="right"/>
              <w:rPr>
                <w:rFonts w:hint="default" w:ascii="宋体" w:eastAsia="仿宋_GB2312" w:cs="宋体"/>
                <w:sz w:val="20"/>
                <w:lang w:val="en-US" w:eastAsia="zh-CN"/>
              </w:rPr>
            </w:pPr>
            <w:r>
              <w:rPr>
                <w:rFonts w:hint="eastAsia" w:ascii="宋体" w:cs="宋体"/>
                <w:sz w:val="20"/>
                <w:lang w:val="en-US" w:eastAsia="zh-CN"/>
              </w:rPr>
              <w:t>80万元</w:t>
            </w:r>
          </w:p>
        </w:tc>
      </w:tr>
      <w:tr w14:paraId="5AAA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FD1D894">
            <w:pPr>
              <w:jc w:val="center"/>
              <w:rPr>
                <w:rFonts w:ascii="宋体" w:cs="宋体"/>
                <w:sz w:val="20"/>
              </w:rPr>
            </w:pPr>
          </w:p>
        </w:tc>
        <w:tc>
          <w:tcPr>
            <w:tcW w:w="3349" w:type="dxa"/>
            <w:gridSpan w:val="2"/>
            <w:noWrap w:val="0"/>
            <w:vAlign w:val="center"/>
          </w:tcPr>
          <w:p w14:paraId="4C9EEADC">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706BD557">
            <w:pPr>
              <w:jc w:val="right"/>
              <w:rPr>
                <w:rFonts w:hint="default" w:ascii="宋体" w:eastAsia="仿宋_GB2312" w:cs="宋体"/>
                <w:sz w:val="20"/>
                <w:lang w:val="en-US" w:eastAsia="zh-CN"/>
              </w:rPr>
            </w:pPr>
            <w:r>
              <w:rPr>
                <w:rFonts w:hint="eastAsia" w:ascii="宋体" w:cs="宋体"/>
                <w:sz w:val="20"/>
                <w:lang w:val="en-US" w:eastAsia="zh-CN"/>
              </w:rPr>
              <w:t>80万元</w:t>
            </w:r>
          </w:p>
        </w:tc>
      </w:tr>
      <w:tr w14:paraId="560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9E30DAF">
            <w:pPr>
              <w:jc w:val="center"/>
              <w:rPr>
                <w:rFonts w:ascii="宋体" w:cs="宋体"/>
                <w:sz w:val="20"/>
              </w:rPr>
            </w:pPr>
          </w:p>
        </w:tc>
        <w:tc>
          <w:tcPr>
            <w:tcW w:w="3349" w:type="dxa"/>
            <w:gridSpan w:val="2"/>
            <w:noWrap w:val="0"/>
            <w:vAlign w:val="center"/>
          </w:tcPr>
          <w:p w14:paraId="37148459">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3CE16B19">
            <w:pPr>
              <w:jc w:val="center"/>
              <w:rPr>
                <w:rFonts w:ascii="宋体" w:cs="宋体"/>
                <w:sz w:val="20"/>
              </w:rPr>
            </w:pPr>
          </w:p>
        </w:tc>
      </w:tr>
      <w:tr w14:paraId="298B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0472DA2">
            <w:pPr>
              <w:jc w:val="center"/>
              <w:rPr>
                <w:rFonts w:ascii="宋体" w:cs="宋体"/>
                <w:sz w:val="20"/>
              </w:rPr>
            </w:pPr>
          </w:p>
        </w:tc>
        <w:tc>
          <w:tcPr>
            <w:tcW w:w="3349" w:type="dxa"/>
            <w:gridSpan w:val="2"/>
            <w:noWrap w:val="0"/>
            <w:vAlign w:val="center"/>
          </w:tcPr>
          <w:p w14:paraId="4BF106E6">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47797E83">
            <w:pPr>
              <w:jc w:val="right"/>
              <w:rPr>
                <w:rFonts w:ascii="宋体" w:cs="宋体"/>
                <w:sz w:val="20"/>
              </w:rPr>
            </w:pPr>
          </w:p>
        </w:tc>
      </w:tr>
      <w:tr w14:paraId="6FA3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065110B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1BD1A1E0">
            <w:pPr>
              <w:jc w:val="left"/>
              <w:rPr>
                <w:rFonts w:ascii="宋体" w:cs="宋体"/>
                <w:sz w:val="20"/>
              </w:rPr>
            </w:pPr>
            <w:r>
              <w:rPr>
                <w:rFonts w:hint="eastAsia" w:ascii="宋体" w:hAnsi="宋体" w:eastAsia="宋体" w:cs="宋体"/>
                <w:i w:val="0"/>
                <w:color w:val="auto"/>
                <w:kern w:val="0"/>
                <w:sz w:val="20"/>
                <w:szCs w:val="20"/>
                <w:u w:val="none"/>
                <w:lang w:val="en-US" w:eastAsia="zh-CN" w:bidi="ar"/>
              </w:rPr>
              <w:t>保障财政各网络系统的正常运行，提高公共服务能力和财政管理效率。</w:t>
            </w:r>
          </w:p>
        </w:tc>
      </w:tr>
      <w:tr w14:paraId="0001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4E538BC5">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3026531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616B5A0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0B4AD861">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6174ED85">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6943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0FE55F8">
            <w:pPr>
              <w:jc w:val="center"/>
              <w:rPr>
                <w:rFonts w:ascii="宋体" w:cs="宋体"/>
                <w:sz w:val="20"/>
              </w:rPr>
            </w:pPr>
          </w:p>
        </w:tc>
        <w:tc>
          <w:tcPr>
            <w:tcW w:w="723" w:type="dxa"/>
            <w:vMerge w:val="restart"/>
            <w:noWrap w:val="0"/>
            <w:vAlign w:val="center"/>
          </w:tcPr>
          <w:p w14:paraId="0B4DEB3B">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537D553B">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30B62EAD">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Times New Roman" w:hAnsi="Times New Roman" w:eastAsia="宋体" w:cs="Times New Roman"/>
                <w:color w:val="auto"/>
                <w:sz w:val="20"/>
                <w:szCs w:val="20"/>
                <w:lang w:val="en-US" w:eastAsia="zh-CN"/>
              </w:rPr>
              <w:t>实施各项财政系统的维护，适应财政科学化、信息规范化的需要</w:t>
            </w:r>
          </w:p>
        </w:tc>
        <w:tc>
          <w:tcPr>
            <w:tcW w:w="4228" w:type="dxa"/>
            <w:gridSpan w:val="2"/>
            <w:noWrap w:val="0"/>
            <w:vAlign w:val="center"/>
          </w:tcPr>
          <w:p w14:paraId="6DF2303C">
            <w:pPr>
              <w:jc w:val="center"/>
              <w:rPr>
                <w:rFonts w:hint="eastAsia" w:ascii="宋体" w:eastAsia="仿宋_GB2312" w:cs="宋体"/>
                <w:sz w:val="20"/>
                <w:lang w:val="en-US" w:eastAsia="zh-CN"/>
              </w:rPr>
            </w:pPr>
            <w:r>
              <w:rPr>
                <w:rFonts w:hint="eastAsia" w:ascii="宋体" w:cs="宋体"/>
                <w:sz w:val="20"/>
                <w:lang w:val="en-US" w:eastAsia="zh-CN"/>
              </w:rPr>
              <w:t>多个系统</w:t>
            </w:r>
          </w:p>
        </w:tc>
      </w:tr>
      <w:tr w14:paraId="18EF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0860306">
            <w:pPr>
              <w:jc w:val="center"/>
              <w:rPr>
                <w:rFonts w:ascii="宋体" w:cs="宋体"/>
                <w:sz w:val="20"/>
              </w:rPr>
            </w:pPr>
          </w:p>
        </w:tc>
        <w:tc>
          <w:tcPr>
            <w:tcW w:w="723" w:type="dxa"/>
            <w:vMerge w:val="continue"/>
            <w:noWrap w:val="0"/>
            <w:vAlign w:val="center"/>
          </w:tcPr>
          <w:p w14:paraId="0FD0A79F">
            <w:pPr>
              <w:jc w:val="center"/>
              <w:rPr>
                <w:rFonts w:ascii="宋体" w:cs="宋体"/>
                <w:sz w:val="20"/>
              </w:rPr>
            </w:pPr>
          </w:p>
        </w:tc>
        <w:tc>
          <w:tcPr>
            <w:tcW w:w="759" w:type="dxa"/>
            <w:gridSpan w:val="2"/>
            <w:noWrap w:val="0"/>
            <w:vAlign w:val="center"/>
          </w:tcPr>
          <w:p w14:paraId="794984E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0FB55008">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指标1：运维服务达标率</w:t>
            </w:r>
          </w:p>
        </w:tc>
        <w:tc>
          <w:tcPr>
            <w:tcW w:w="4228" w:type="dxa"/>
            <w:gridSpan w:val="2"/>
            <w:noWrap w:val="0"/>
            <w:vAlign w:val="center"/>
          </w:tcPr>
          <w:p w14:paraId="6A00492F">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508A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1617E5B">
            <w:pPr>
              <w:jc w:val="center"/>
              <w:rPr>
                <w:rFonts w:ascii="宋体" w:cs="宋体"/>
                <w:sz w:val="20"/>
              </w:rPr>
            </w:pPr>
          </w:p>
        </w:tc>
        <w:tc>
          <w:tcPr>
            <w:tcW w:w="723" w:type="dxa"/>
            <w:vMerge w:val="continue"/>
            <w:noWrap w:val="0"/>
            <w:vAlign w:val="center"/>
          </w:tcPr>
          <w:p w14:paraId="2DD3C653">
            <w:pPr>
              <w:jc w:val="center"/>
              <w:rPr>
                <w:rFonts w:ascii="宋体" w:cs="宋体"/>
                <w:sz w:val="20"/>
              </w:rPr>
            </w:pPr>
          </w:p>
        </w:tc>
        <w:tc>
          <w:tcPr>
            <w:tcW w:w="759" w:type="dxa"/>
            <w:gridSpan w:val="2"/>
            <w:noWrap w:val="0"/>
            <w:vAlign w:val="center"/>
          </w:tcPr>
          <w:p w14:paraId="2B3179A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42DF8986">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指标1：保障财政业务及时顺利安全运行</w:t>
            </w:r>
          </w:p>
        </w:tc>
        <w:tc>
          <w:tcPr>
            <w:tcW w:w="4228" w:type="dxa"/>
            <w:gridSpan w:val="2"/>
            <w:noWrap w:val="0"/>
            <w:vAlign w:val="center"/>
          </w:tcPr>
          <w:p w14:paraId="1FF35970">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556B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239CE96">
            <w:pPr>
              <w:jc w:val="center"/>
              <w:rPr>
                <w:rFonts w:ascii="宋体" w:cs="宋体"/>
                <w:sz w:val="20"/>
              </w:rPr>
            </w:pPr>
          </w:p>
        </w:tc>
        <w:tc>
          <w:tcPr>
            <w:tcW w:w="723" w:type="dxa"/>
            <w:vMerge w:val="continue"/>
            <w:noWrap w:val="0"/>
            <w:vAlign w:val="center"/>
          </w:tcPr>
          <w:p w14:paraId="0CEC4B85">
            <w:pPr>
              <w:jc w:val="center"/>
              <w:rPr>
                <w:rFonts w:ascii="宋体" w:cs="宋体"/>
                <w:sz w:val="20"/>
              </w:rPr>
            </w:pPr>
          </w:p>
        </w:tc>
        <w:tc>
          <w:tcPr>
            <w:tcW w:w="759" w:type="dxa"/>
            <w:gridSpan w:val="2"/>
            <w:noWrap w:val="0"/>
            <w:vAlign w:val="center"/>
          </w:tcPr>
          <w:p w14:paraId="7D4C63C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1760D1D7">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指标1：完成本年度网络系统运维服务费用</w:t>
            </w:r>
          </w:p>
        </w:tc>
        <w:tc>
          <w:tcPr>
            <w:tcW w:w="4228" w:type="dxa"/>
            <w:gridSpan w:val="2"/>
            <w:noWrap w:val="0"/>
            <w:vAlign w:val="center"/>
          </w:tcPr>
          <w:p w14:paraId="39D3382F">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80</w:t>
            </w:r>
            <w:r>
              <w:rPr>
                <w:rFonts w:hint="eastAsia" w:ascii="宋体" w:hAnsi="宋体" w:eastAsia="宋体" w:cs="宋体"/>
                <w:color w:val="000000"/>
                <w:kern w:val="0"/>
                <w:sz w:val="20"/>
                <w:szCs w:val="20"/>
              </w:rPr>
              <w:t>万元</w:t>
            </w:r>
          </w:p>
        </w:tc>
      </w:tr>
      <w:tr w14:paraId="482F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A74ECE">
            <w:pPr>
              <w:jc w:val="center"/>
              <w:rPr>
                <w:rFonts w:ascii="宋体" w:cs="宋体"/>
                <w:sz w:val="20"/>
              </w:rPr>
            </w:pPr>
          </w:p>
        </w:tc>
        <w:tc>
          <w:tcPr>
            <w:tcW w:w="723" w:type="dxa"/>
            <w:vMerge w:val="restart"/>
            <w:noWrap w:val="0"/>
            <w:vAlign w:val="center"/>
          </w:tcPr>
          <w:p w14:paraId="6778F35F">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0D0FB93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1D038E36">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减少项目运行成本、运维费用，为提高财政执行力提供长期保障。</w:t>
            </w:r>
          </w:p>
        </w:tc>
        <w:tc>
          <w:tcPr>
            <w:tcW w:w="4228" w:type="dxa"/>
            <w:gridSpan w:val="2"/>
            <w:noWrap w:val="0"/>
            <w:vAlign w:val="center"/>
          </w:tcPr>
          <w:p w14:paraId="45C03E0A">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5F4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AEB9A63">
            <w:pPr>
              <w:jc w:val="center"/>
              <w:rPr>
                <w:rFonts w:ascii="宋体" w:cs="宋体"/>
                <w:sz w:val="20"/>
              </w:rPr>
            </w:pPr>
          </w:p>
        </w:tc>
        <w:tc>
          <w:tcPr>
            <w:tcW w:w="723" w:type="dxa"/>
            <w:vMerge w:val="continue"/>
            <w:noWrap w:val="0"/>
            <w:vAlign w:val="center"/>
          </w:tcPr>
          <w:p w14:paraId="2183C2A4">
            <w:pPr>
              <w:jc w:val="center"/>
              <w:rPr>
                <w:rFonts w:ascii="宋体" w:cs="宋体"/>
                <w:sz w:val="20"/>
              </w:rPr>
            </w:pPr>
          </w:p>
        </w:tc>
        <w:tc>
          <w:tcPr>
            <w:tcW w:w="759" w:type="dxa"/>
            <w:gridSpan w:val="2"/>
            <w:noWrap w:val="0"/>
            <w:vAlign w:val="center"/>
          </w:tcPr>
          <w:p w14:paraId="7450FD7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00E32415">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信息技术推广的影响程度，保障财政各网络系统的正常运行，提高公共服务能力和财政管理效率。</w:t>
            </w:r>
          </w:p>
        </w:tc>
        <w:tc>
          <w:tcPr>
            <w:tcW w:w="4228" w:type="dxa"/>
            <w:gridSpan w:val="2"/>
            <w:noWrap w:val="0"/>
            <w:vAlign w:val="center"/>
          </w:tcPr>
          <w:p w14:paraId="3F6E2C89">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01BE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380985C">
            <w:pPr>
              <w:jc w:val="center"/>
              <w:rPr>
                <w:rFonts w:ascii="宋体" w:cs="宋体"/>
                <w:sz w:val="20"/>
              </w:rPr>
            </w:pPr>
          </w:p>
        </w:tc>
        <w:tc>
          <w:tcPr>
            <w:tcW w:w="723" w:type="dxa"/>
            <w:vMerge w:val="continue"/>
            <w:noWrap w:val="0"/>
            <w:vAlign w:val="center"/>
          </w:tcPr>
          <w:p w14:paraId="79F04ED5">
            <w:pPr>
              <w:jc w:val="center"/>
              <w:rPr>
                <w:rFonts w:ascii="宋体" w:cs="宋体"/>
                <w:sz w:val="20"/>
              </w:rPr>
            </w:pPr>
          </w:p>
        </w:tc>
        <w:tc>
          <w:tcPr>
            <w:tcW w:w="759" w:type="dxa"/>
            <w:gridSpan w:val="2"/>
            <w:noWrap w:val="0"/>
            <w:vAlign w:val="center"/>
          </w:tcPr>
          <w:p w14:paraId="0BD6959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06DEF323">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对减少硬件能耗支出，实现节能减排的影响程度。</w:t>
            </w:r>
          </w:p>
        </w:tc>
        <w:tc>
          <w:tcPr>
            <w:tcW w:w="4228" w:type="dxa"/>
            <w:gridSpan w:val="2"/>
            <w:noWrap w:val="0"/>
            <w:vAlign w:val="center"/>
          </w:tcPr>
          <w:p w14:paraId="73187EEE">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3A40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7B27A35D">
            <w:pPr>
              <w:jc w:val="center"/>
              <w:rPr>
                <w:rFonts w:ascii="宋体" w:cs="宋体"/>
                <w:sz w:val="20"/>
              </w:rPr>
            </w:pPr>
          </w:p>
        </w:tc>
        <w:tc>
          <w:tcPr>
            <w:tcW w:w="723" w:type="dxa"/>
            <w:vMerge w:val="continue"/>
            <w:noWrap w:val="0"/>
            <w:vAlign w:val="center"/>
          </w:tcPr>
          <w:p w14:paraId="2106417F">
            <w:pPr>
              <w:jc w:val="center"/>
              <w:rPr>
                <w:rFonts w:ascii="宋体" w:cs="宋体"/>
                <w:sz w:val="20"/>
              </w:rPr>
            </w:pPr>
          </w:p>
        </w:tc>
        <w:tc>
          <w:tcPr>
            <w:tcW w:w="759" w:type="dxa"/>
            <w:gridSpan w:val="2"/>
            <w:noWrap w:val="0"/>
            <w:vAlign w:val="center"/>
          </w:tcPr>
          <w:p w14:paraId="3327A8CB">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6E667A73">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sz w:val="20"/>
                <w:szCs w:val="20"/>
              </w:rPr>
              <w:t>信息化系统建设为提高财政执行力提供长期保障</w:t>
            </w:r>
          </w:p>
        </w:tc>
        <w:tc>
          <w:tcPr>
            <w:tcW w:w="4228" w:type="dxa"/>
            <w:gridSpan w:val="2"/>
            <w:noWrap w:val="0"/>
            <w:vAlign w:val="center"/>
          </w:tcPr>
          <w:p w14:paraId="7FBE0D3E">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5A37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D8040AD">
            <w:pPr>
              <w:jc w:val="center"/>
              <w:rPr>
                <w:rFonts w:ascii="宋体" w:cs="宋体"/>
                <w:sz w:val="20"/>
              </w:rPr>
            </w:pPr>
          </w:p>
        </w:tc>
        <w:tc>
          <w:tcPr>
            <w:tcW w:w="723" w:type="dxa"/>
            <w:noWrap w:val="0"/>
            <w:vAlign w:val="center"/>
          </w:tcPr>
          <w:p w14:paraId="6227B69D">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0ACB88C2">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71872848">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ascii="宋体" w:hAnsi="宋体" w:eastAsia="宋体" w:cs="宋体"/>
                <w:color w:val="000000"/>
                <w:kern w:val="0"/>
                <w:sz w:val="20"/>
                <w:szCs w:val="20"/>
              </w:rPr>
              <w:t>被评价单位满意度</w:t>
            </w:r>
          </w:p>
        </w:tc>
        <w:tc>
          <w:tcPr>
            <w:tcW w:w="4228" w:type="dxa"/>
            <w:gridSpan w:val="2"/>
            <w:noWrap w:val="0"/>
            <w:vAlign w:val="center"/>
          </w:tcPr>
          <w:p w14:paraId="6035E519">
            <w:pPr>
              <w:jc w:val="center"/>
              <w:rPr>
                <w:rFonts w:ascii="宋体" w:cs="宋体"/>
                <w:sz w:val="20"/>
              </w:rPr>
            </w:pPr>
            <w:r>
              <w:rPr>
                <w:rFonts w:hint="eastAsia" w:ascii="宋体" w:cs="宋体"/>
                <w:sz w:val="20"/>
              </w:rPr>
              <w:t>100</w:t>
            </w:r>
          </w:p>
        </w:tc>
      </w:tr>
    </w:tbl>
    <w:p w14:paraId="0791A375">
      <w:pPr>
        <w:adjustRightInd w:val="0"/>
        <w:snapToGrid w:val="0"/>
        <w:spacing w:line="560" w:lineRule="exact"/>
        <w:ind w:left="643"/>
        <w:rPr>
          <w:rFonts w:hint="eastAsia" w:ascii="TimesNewRoman" w:hAnsi="TimesNewRoman" w:eastAsia="方正仿宋_GBK" w:cs="TimesNewRoman"/>
          <w:b/>
          <w:szCs w:val="32"/>
          <w:lang w:val="en-US" w:eastAsia="zh-CN"/>
        </w:rPr>
      </w:pPr>
    </w:p>
    <w:p w14:paraId="708ACC8C">
      <w:pPr>
        <w:adjustRightInd w:val="0"/>
        <w:snapToGrid w:val="0"/>
        <w:spacing w:line="560" w:lineRule="exact"/>
        <w:ind w:left="643"/>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pPr>
      <w:r>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t>2.“工作经费”项目。</w:t>
      </w:r>
    </w:p>
    <w:p w14:paraId="33460C23">
      <w:pPr>
        <w:adjustRightInd w:val="0"/>
        <w:snapToGrid w:val="0"/>
        <w:spacing w:line="600" w:lineRule="exact"/>
        <w:ind w:firstLine="640" w:firstLineChars="200"/>
        <w:rPr>
          <w:rFonts w:hint="eastAsia" w:ascii="仿宋_GB2312" w:hAnsi="仿宋"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（1）项目概述。保障人员福利工会经费及日常开支等</w:t>
      </w:r>
      <w:r>
        <w:rPr>
          <w:rFonts w:hint="eastAsia" w:ascii="仿宋_GB2312" w:hAnsi="仿宋" w:cs="宋体"/>
          <w:color w:val="000000"/>
          <w:kern w:val="0"/>
          <w:sz w:val="32"/>
          <w:szCs w:val="32"/>
          <w:lang w:val="en-US" w:eastAsia="zh-CN" w:bidi="ar-SA"/>
        </w:rPr>
        <w:t>费用。</w:t>
      </w:r>
    </w:p>
    <w:p w14:paraId="7360DDEE">
      <w:pPr>
        <w:adjustRightInd w:val="0"/>
        <w:snapToGrid w:val="0"/>
        <w:spacing w:line="580" w:lineRule="exact"/>
        <w:ind w:firstLine="640" w:firstLineChars="200"/>
        <w:rPr>
          <w:rFonts w:hint="eastAsia" w:ascii="仿宋_GB2312" w:hAnsi="楷体" w:eastAsia="仿宋_GB2312"/>
          <w:szCs w:val="32"/>
          <w:lang w:val="en-US" w:eastAsia="zh-CN"/>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2</w:t>
      </w:r>
      <w:r>
        <w:rPr>
          <w:rFonts w:hint="eastAsia" w:ascii="仿宋_GB2312" w:hAnsi="仿宋" w:eastAsia="仿宋_GB2312" w:cs="宋体"/>
          <w:color w:val="000000"/>
          <w:kern w:val="0"/>
          <w:sz w:val="32"/>
          <w:szCs w:val="32"/>
          <w:lang w:val="en-US" w:eastAsia="zh-CN" w:bidi="ar-SA"/>
        </w:rPr>
        <w:t>）</w:t>
      </w:r>
      <w:r>
        <w:rPr>
          <w:rFonts w:hint="eastAsia" w:ascii="TimesNewRoman" w:hAnsi="TimesNewRoman" w:cs="TimesNewRoman"/>
          <w:szCs w:val="32"/>
        </w:rPr>
        <w:t>立项依据。</w:t>
      </w:r>
      <w:r>
        <w:rPr>
          <w:rFonts w:hint="eastAsia" w:ascii="仿宋_GB2312" w:hAnsi="楷体"/>
          <w:szCs w:val="32"/>
        </w:rPr>
        <w:t>用于本单位日常工作中各项经费支出，保障单位正常运转</w:t>
      </w:r>
      <w:r>
        <w:rPr>
          <w:rFonts w:hint="eastAsia" w:ascii="仿宋_GB2312" w:hAnsi="楷体"/>
          <w:szCs w:val="32"/>
          <w:lang w:eastAsia="zh-CN"/>
        </w:rPr>
        <w:t>。</w:t>
      </w:r>
    </w:p>
    <w:p w14:paraId="7AD6B4B4">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3</w:t>
      </w:r>
      <w:r>
        <w:rPr>
          <w:rFonts w:hint="eastAsia" w:ascii="仿宋_GB2312" w:hAnsi="仿宋" w:eastAsia="仿宋_GB2312" w:cs="宋体"/>
          <w:color w:val="000000"/>
          <w:kern w:val="0"/>
          <w:sz w:val="32"/>
          <w:szCs w:val="32"/>
          <w:lang w:val="en-US" w:eastAsia="zh-CN" w:bidi="ar-SA"/>
        </w:rPr>
        <w:t>）实施主体。</w:t>
      </w:r>
      <w:r>
        <w:rPr>
          <w:rFonts w:hint="eastAsia" w:ascii="仿宋_GB2312" w:hAnsi="楷体" w:eastAsia="仿宋_GB2312"/>
          <w:sz w:val="32"/>
          <w:szCs w:val="32"/>
          <w:lang w:eastAsia="zh-CN"/>
        </w:rPr>
        <w:t>淮北市相山区财政局</w:t>
      </w:r>
    </w:p>
    <w:p w14:paraId="33D7F060">
      <w:pPr>
        <w:adjustRightInd w:val="0"/>
        <w:snapToGrid w:val="0"/>
        <w:spacing w:line="600" w:lineRule="exact"/>
        <w:ind w:firstLine="640" w:firstLineChars="200"/>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4</w:t>
      </w:r>
      <w:r>
        <w:rPr>
          <w:rFonts w:hint="eastAsia" w:ascii="仿宋_GB2312" w:hAnsi="仿宋" w:eastAsia="仿宋_GB2312" w:cs="宋体"/>
          <w:color w:val="000000"/>
          <w:kern w:val="0"/>
          <w:sz w:val="32"/>
          <w:szCs w:val="32"/>
          <w:lang w:val="en-US" w:eastAsia="zh-CN" w:bidi="ar-SA"/>
        </w:rPr>
        <w:t>）起止时间。202</w:t>
      </w:r>
      <w:r>
        <w:rPr>
          <w:rFonts w:hint="eastAsia" w:ascii="仿宋_GB2312" w:hAnsi="仿宋" w:cs="宋体"/>
          <w:color w:val="000000"/>
          <w:kern w:val="0"/>
          <w:sz w:val="32"/>
          <w:szCs w:val="32"/>
          <w:lang w:val="en-US" w:eastAsia="zh-CN" w:bidi="ar-SA"/>
        </w:rPr>
        <w:t>5</w:t>
      </w:r>
      <w:r>
        <w:rPr>
          <w:rFonts w:hint="eastAsia" w:ascii="仿宋_GB2312" w:hAnsi="仿宋" w:eastAsia="仿宋_GB2312" w:cs="宋体"/>
          <w:color w:val="000000"/>
          <w:kern w:val="0"/>
          <w:sz w:val="32"/>
          <w:szCs w:val="32"/>
          <w:lang w:val="en-US" w:eastAsia="zh-CN" w:bidi="ar-SA"/>
        </w:rPr>
        <w:t>年1月-12月</w:t>
      </w:r>
    </w:p>
    <w:p w14:paraId="1DB827F3">
      <w:pPr>
        <w:adjustRightInd w:val="0"/>
        <w:snapToGrid w:val="0"/>
        <w:spacing w:line="600" w:lineRule="exact"/>
        <w:ind w:firstLine="640" w:firstLineChars="200"/>
        <w:rPr>
          <w:rFonts w:hint="eastAsia" w:ascii="仿宋_GB2312" w:hAnsi="仿宋"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5</w:t>
      </w:r>
      <w:r>
        <w:rPr>
          <w:rFonts w:hint="eastAsia" w:ascii="仿宋_GB2312" w:hAnsi="仿宋" w:eastAsia="仿宋_GB2312" w:cs="宋体"/>
          <w:color w:val="000000"/>
          <w:kern w:val="0"/>
          <w:sz w:val="32"/>
          <w:szCs w:val="32"/>
          <w:lang w:val="en-US" w:eastAsia="zh-CN" w:bidi="ar-SA"/>
        </w:rPr>
        <w:t>）项目内容。保障人员福利工会经费及日常开支等</w:t>
      </w:r>
      <w:r>
        <w:rPr>
          <w:rFonts w:hint="eastAsia" w:ascii="仿宋_GB2312" w:hAnsi="仿宋" w:cs="宋体"/>
          <w:color w:val="000000"/>
          <w:kern w:val="0"/>
          <w:sz w:val="32"/>
          <w:szCs w:val="32"/>
          <w:lang w:val="en-US" w:eastAsia="zh-CN" w:bidi="ar-SA"/>
        </w:rPr>
        <w:t>费用。</w:t>
      </w:r>
    </w:p>
    <w:p w14:paraId="267BE114">
      <w:pPr>
        <w:adjustRightInd w:val="0"/>
        <w:snapToGrid w:val="0"/>
        <w:spacing w:line="600" w:lineRule="exact"/>
        <w:ind w:firstLine="640" w:firstLineChars="200"/>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6</w:t>
      </w:r>
      <w:r>
        <w:rPr>
          <w:rFonts w:hint="eastAsia" w:ascii="仿宋_GB2312" w:hAnsi="仿宋" w:eastAsia="仿宋_GB2312" w:cs="宋体"/>
          <w:color w:val="000000"/>
          <w:kern w:val="0"/>
          <w:sz w:val="32"/>
          <w:szCs w:val="32"/>
          <w:lang w:val="en-US" w:eastAsia="zh-CN" w:bidi="ar-SA"/>
        </w:rPr>
        <w:t>）年度预算安排。98万</w:t>
      </w:r>
    </w:p>
    <w:p w14:paraId="6C473108">
      <w:pPr>
        <w:adjustRightInd w:val="0"/>
        <w:snapToGrid w:val="0"/>
        <w:spacing w:line="600" w:lineRule="exact"/>
        <w:ind w:firstLine="640" w:firstLineChars="200"/>
        <w:rPr>
          <w:rFonts w:ascii="仿宋_GB2312" w:hAnsi="楷体"/>
          <w:szCs w:val="32"/>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7</w:t>
      </w:r>
      <w:r>
        <w:rPr>
          <w:rFonts w:hint="eastAsia" w:ascii="仿宋_GB2312" w:hAnsi="仿宋" w:eastAsia="仿宋_GB2312" w:cs="宋体"/>
          <w:color w:val="000000"/>
          <w:kern w:val="0"/>
          <w:sz w:val="32"/>
          <w:szCs w:val="32"/>
          <w:lang w:val="en-US" w:eastAsia="zh-CN" w:bidi="ar-SA"/>
        </w:rPr>
        <w:t>）绩效目标。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19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9A2E62F">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3FB3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305A7C5">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5597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1E49211">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2994E292">
            <w:pPr>
              <w:jc w:val="center"/>
              <w:rPr>
                <w:rFonts w:hint="eastAsia" w:ascii="宋体" w:eastAsia="宋体" w:cs="宋体"/>
                <w:sz w:val="20"/>
                <w:lang w:eastAsia="zh-CN"/>
              </w:rPr>
            </w:pPr>
            <w:r>
              <w:rPr>
                <w:rFonts w:hint="eastAsia" w:ascii="宋体" w:cs="宋体"/>
                <w:sz w:val="20"/>
                <w:lang w:eastAsia="zh-CN"/>
              </w:rPr>
              <w:t>工作经费</w:t>
            </w:r>
          </w:p>
        </w:tc>
      </w:tr>
      <w:tr w14:paraId="3C60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5E1C2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6ED5A9F4">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095C4EBE">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41FE462A">
            <w:pPr>
              <w:jc w:val="center"/>
              <w:rPr>
                <w:rFonts w:hint="eastAsia" w:eastAsia="仿宋_GB2312"/>
                <w:lang w:eastAsia="zh-CN"/>
              </w:rPr>
            </w:pPr>
            <w:r>
              <w:rPr>
                <w:rFonts w:hint="eastAsia" w:ascii="宋体" w:hAnsi="宋体" w:eastAsia="宋体" w:cs="宋体"/>
                <w:color w:val="000000"/>
                <w:kern w:val="0"/>
                <w:sz w:val="20"/>
                <w:lang w:eastAsia="zh-CN" w:bidi="ar"/>
              </w:rPr>
              <w:t>淮北市相山区财政局</w:t>
            </w:r>
          </w:p>
        </w:tc>
      </w:tr>
      <w:tr w14:paraId="3143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FE20984">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3AE31C33">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5B91B9CB">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3C4202A6">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49E3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8037B30">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51AB591D">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12804949">
            <w:pPr>
              <w:jc w:val="right"/>
              <w:rPr>
                <w:rFonts w:hint="default" w:ascii="宋体" w:eastAsia="仿宋_GB2312" w:cs="宋体"/>
                <w:sz w:val="20"/>
                <w:lang w:val="en-US" w:eastAsia="zh-CN"/>
              </w:rPr>
            </w:pPr>
            <w:r>
              <w:rPr>
                <w:rFonts w:hint="eastAsia" w:ascii="宋体" w:cs="宋体"/>
                <w:sz w:val="20"/>
                <w:lang w:val="en-US" w:eastAsia="zh-CN"/>
              </w:rPr>
              <w:t>98万元</w:t>
            </w:r>
          </w:p>
        </w:tc>
      </w:tr>
      <w:tr w14:paraId="024C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D9A44BA">
            <w:pPr>
              <w:jc w:val="center"/>
              <w:rPr>
                <w:rFonts w:ascii="宋体" w:cs="宋体"/>
                <w:sz w:val="20"/>
              </w:rPr>
            </w:pPr>
          </w:p>
        </w:tc>
        <w:tc>
          <w:tcPr>
            <w:tcW w:w="3349" w:type="dxa"/>
            <w:gridSpan w:val="2"/>
            <w:noWrap w:val="0"/>
            <w:vAlign w:val="center"/>
          </w:tcPr>
          <w:p w14:paraId="33AB61AE">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2786B159">
            <w:pPr>
              <w:jc w:val="right"/>
              <w:rPr>
                <w:rFonts w:hint="default" w:ascii="宋体" w:eastAsia="仿宋_GB2312" w:cs="宋体"/>
                <w:sz w:val="20"/>
                <w:lang w:val="en-US" w:eastAsia="zh-CN"/>
              </w:rPr>
            </w:pPr>
            <w:r>
              <w:rPr>
                <w:rFonts w:hint="eastAsia" w:ascii="宋体" w:cs="宋体"/>
                <w:sz w:val="20"/>
                <w:lang w:val="en-US" w:eastAsia="zh-CN"/>
              </w:rPr>
              <w:t>98万元</w:t>
            </w:r>
          </w:p>
        </w:tc>
      </w:tr>
      <w:tr w14:paraId="3BCC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A3FC4DE">
            <w:pPr>
              <w:jc w:val="center"/>
              <w:rPr>
                <w:rFonts w:ascii="宋体" w:cs="宋体"/>
                <w:sz w:val="20"/>
              </w:rPr>
            </w:pPr>
          </w:p>
        </w:tc>
        <w:tc>
          <w:tcPr>
            <w:tcW w:w="3349" w:type="dxa"/>
            <w:gridSpan w:val="2"/>
            <w:noWrap w:val="0"/>
            <w:vAlign w:val="center"/>
          </w:tcPr>
          <w:p w14:paraId="3221C995">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2DD683F0">
            <w:pPr>
              <w:jc w:val="center"/>
              <w:rPr>
                <w:rFonts w:ascii="宋体" w:cs="宋体"/>
                <w:sz w:val="20"/>
              </w:rPr>
            </w:pPr>
          </w:p>
        </w:tc>
      </w:tr>
      <w:tr w14:paraId="0AD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00BCF92">
            <w:pPr>
              <w:jc w:val="center"/>
              <w:rPr>
                <w:rFonts w:ascii="宋体" w:cs="宋体"/>
                <w:sz w:val="20"/>
              </w:rPr>
            </w:pPr>
          </w:p>
        </w:tc>
        <w:tc>
          <w:tcPr>
            <w:tcW w:w="3349" w:type="dxa"/>
            <w:gridSpan w:val="2"/>
            <w:noWrap w:val="0"/>
            <w:vAlign w:val="center"/>
          </w:tcPr>
          <w:p w14:paraId="4323D705">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0928E219">
            <w:pPr>
              <w:jc w:val="right"/>
              <w:rPr>
                <w:rFonts w:ascii="宋体" w:cs="宋体"/>
                <w:sz w:val="20"/>
              </w:rPr>
            </w:pPr>
          </w:p>
        </w:tc>
      </w:tr>
      <w:tr w14:paraId="43B8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1E78B8F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07CCDD85">
            <w:pPr>
              <w:adjustRightInd w:val="0"/>
              <w:snapToGrid w:val="0"/>
              <w:spacing w:line="600" w:lineRule="exact"/>
              <w:ind w:firstLine="40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宋体" w:hAnsi="宋体" w:eastAsia="宋体" w:cs="宋体"/>
                <w:color w:val="000000"/>
                <w:kern w:val="0"/>
                <w:sz w:val="20"/>
                <w:lang w:val="en-US" w:eastAsia="zh-CN" w:bidi="ar"/>
              </w:rPr>
              <w:t>保障人员福利工会经费及日常开支等费用。</w:t>
            </w:r>
          </w:p>
          <w:p w14:paraId="5A4387CB">
            <w:pPr>
              <w:jc w:val="left"/>
              <w:rPr>
                <w:rFonts w:ascii="宋体" w:cs="宋体"/>
                <w:sz w:val="20"/>
              </w:rPr>
            </w:pPr>
          </w:p>
        </w:tc>
      </w:tr>
      <w:tr w14:paraId="0FF8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0F0777D">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76B9331B">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5E7EDBCE">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0A4ACC3F">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0E08870F">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3D1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AD91493">
            <w:pPr>
              <w:jc w:val="center"/>
              <w:rPr>
                <w:rFonts w:ascii="宋体" w:cs="宋体"/>
                <w:sz w:val="20"/>
              </w:rPr>
            </w:pPr>
          </w:p>
        </w:tc>
        <w:tc>
          <w:tcPr>
            <w:tcW w:w="723" w:type="dxa"/>
            <w:vMerge w:val="restart"/>
            <w:noWrap w:val="0"/>
            <w:vAlign w:val="center"/>
          </w:tcPr>
          <w:p w14:paraId="5498B587">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2A6A72D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6A671D0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7448D2C1">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21A5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CCCA6DD">
            <w:pPr>
              <w:jc w:val="center"/>
              <w:rPr>
                <w:rFonts w:ascii="宋体" w:cs="宋体"/>
                <w:sz w:val="20"/>
              </w:rPr>
            </w:pPr>
          </w:p>
        </w:tc>
        <w:tc>
          <w:tcPr>
            <w:tcW w:w="723" w:type="dxa"/>
            <w:vMerge w:val="continue"/>
            <w:noWrap w:val="0"/>
            <w:vAlign w:val="center"/>
          </w:tcPr>
          <w:p w14:paraId="757DBDCA">
            <w:pPr>
              <w:jc w:val="center"/>
              <w:rPr>
                <w:rFonts w:ascii="宋体" w:cs="宋体"/>
                <w:sz w:val="20"/>
              </w:rPr>
            </w:pPr>
          </w:p>
        </w:tc>
        <w:tc>
          <w:tcPr>
            <w:tcW w:w="759" w:type="dxa"/>
            <w:gridSpan w:val="2"/>
            <w:noWrap w:val="0"/>
            <w:vAlign w:val="center"/>
          </w:tcPr>
          <w:p w14:paraId="7971CCA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3328AF38">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7A8B6A9F">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477B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5CB20DA">
            <w:pPr>
              <w:jc w:val="center"/>
              <w:rPr>
                <w:rFonts w:ascii="宋体" w:cs="宋体"/>
                <w:sz w:val="20"/>
              </w:rPr>
            </w:pPr>
          </w:p>
        </w:tc>
        <w:tc>
          <w:tcPr>
            <w:tcW w:w="723" w:type="dxa"/>
            <w:vMerge w:val="continue"/>
            <w:noWrap w:val="0"/>
            <w:vAlign w:val="center"/>
          </w:tcPr>
          <w:p w14:paraId="18AC0A03">
            <w:pPr>
              <w:jc w:val="center"/>
              <w:rPr>
                <w:rFonts w:ascii="宋体" w:cs="宋体"/>
                <w:sz w:val="20"/>
              </w:rPr>
            </w:pPr>
          </w:p>
        </w:tc>
        <w:tc>
          <w:tcPr>
            <w:tcW w:w="759" w:type="dxa"/>
            <w:gridSpan w:val="2"/>
            <w:noWrap w:val="0"/>
            <w:vAlign w:val="center"/>
          </w:tcPr>
          <w:p w14:paraId="2694B7F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6161E717">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058FBCC7">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0537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94CCF5C">
            <w:pPr>
              <w:jc w:val="center"/>
              <w:rPr>
                <w:rFonts w:ascii="宋体" w:cs="宋体"/>
                <w:sz w:val="20"/>
              </w:rPr>
            </w:pPr>
          </w:p>
        </w:tc>
        <w:tc>
          <w:tcPr>
            <w:tcW w:w="723" w:type="dxa"/>
            <w:vMerge w:val="continue"/>
            <w:noWrap w:val="0"/>
            <w:vAlign w:val="center"/>
          </w:tcPr>
          <w:p w14:paraId="03F9997E">
            <w:pPr>
              <w:jc w:val="center"/>
              <w:rPr>
                <w:rFonts w:ascii="宋体" w:cs="宋体"/>
                <w:sz w:val="20"/>
              </w:rPr>
            </w:pPr>
          </w:p>
        </w:tc>
        <w:tc>
          <w:tcPr>
            <w:tcW w:w="759" w:type="dxa"/>
            <w:gridSpan w:val="2"/>
            <w:noWrap w:val="0"/>
            <w:vAlign w:val="center"/>
          </w:tcPr>
          <w:p w14:paraId="5A8B017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5C74B975">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75ABB79A">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98</w:t>
            </w:r>
            <w:r>
              <w:rPr>
                <w:rFonts w:hint="eastAsia" w:ascii="宋体" w:hAnsi="宋体" w:eastAsia="宋体" w:cs="宋体"/>
                <w:color w:val="000000"/>
                <w:kern w:val="0"/>
                <w:sz w:val="20"/>
                <w:szCs w:val="20"/>
              </w:rPr>
              <w:t>万元</w:t>
            </w:r>
          </w:p>
        </w:tc>
      </w:tr>
      <w:tr w14:paraId="1020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AD5CDF7">
            <w:pPr>
              <w:jc w:val="center"/>
              <w:rPr>
                <w:rFonts w:ascii="宋体" w:cs="宋体"/>
                <w:sz w:val="20"/>
              </w:rPr>
            </w:pPr>
          </w:p>
        </w:tc>
        <w:tc>
          <w:tcPr>
            <w:tcW w:w="723" w:type="dxa"/>
            <w:vMerge w:val="restart"/>
            <w:noWrap w:val="0"/>
            <w:vAlign w:val="center"/>
          </w:tcPr>
          <w:p w14:paraId="4FD2C056">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641C306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03EC62B0">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62799B57">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47D9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9136AFD">
            <w:pPr>
              <w:jc w:val="center"/>
              <w:rPr>
                <w:rFonts w:ascii="宋体" w:cs="宋体"/>
                <w:sz w:val="20"/>
              </w:rPr>
            </w:pPr>
          </w:p>
        </w:tc>
        <w:tc>
          <w:tcPr>
            <w:tcW w:w="723" w:type="dxa"/>
            <w:vMerge w:val="continue"/>
            <w:noWrap w:val="0"/>
            <w:vAlign w:val="center"/>
          </w:tcPr>
          <w:p w14:paraId="18355D65">
            <w:pPr>
              <w:jc w:val="center"/>
              <w:rPr>
                <w:rFonts w:ascii="宋体" w:cs="宋体"/>
                <w:sz w:val="20"/>
              </w:rPr>
            </w:pPr>
          </w:p>
        </w:tc>
        <w:tc>
          <w:tcPr>
            <w:tcW w:w="759" w:type="dxa"/>
            <w:gridSpan w:val="2"/>
            <w:noWrap w:val="0"/>
            <w:vAlign w:val="center"/>
          </w:tcPr>
          <w:p w14:paraId="11FBD6A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7DA83D01">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E4B25CB">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63E2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04DD5A8">
            <w:pPr>
              <w:jc w:val="center"/>
              <w:rPr>
                <w:rFonts w:ascii="宋体" w:cs="宋体"/>
                <w:sz w:val="20"/>
              </w:rPr>
            </w:pPr>
          </w:p>
        </w:tc>
        <w:tc>
          <w:tcPr>
            <w:tcW w:w="723" w:type="dxa"/>
            <w:vMerge w:val="continue"/>
            <w:noWrap w:val="0"/>
            <w:vAlign w:val="center"/>
          </w:tcPr>
          <w:p w14:paraId="39407021">
            <w:pPr>
              <w:jc w:val="center"/>
              <w:rPr>
                <w:rFonts w:ascii="宋体" w:cs="宋体"/>
                <w:sz w:val="20"/>
              </w:rPr>
            </w:pPr>
          </w:p>
        </w:tc>
        <w:tc>
          <w:tcPr>
            <w:tcW w:w="759" w:type="dxa"/>
            <w:gridSpan w:val="2"/>
            <w:noWrap w:val="0"/>
            <w:vAlign w:val="center"/>
          </w:tcPr>
          <w:p w14:paraId="472695B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773C0597">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5853FBF">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1B7A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4D7C4101">
            <w:pPr>
              <w:jc w:val="center"/>
              <w:rPr>
                <w:rFonts w:ascii="宋体" w:cs="宋体"/>
                <w:sz w:val="20"/>
              </w:rPr>
            </w:pPr>
          </w:p>
        </w:tc>
        <w:tc>
          <w:tcPr>
            <w:tcW w:w="723" w:type="dxa"/>
            <w:vMerge w:val="continue"/>
            <w:noWrap w:val="0"/>
            <w:vAlign w:val="center"/>
          </w:tcPr>
          <w:p w14:paraId="66D47F98">
            <w:pPr>
              <w:jc w:val="center"/>
              <w:rPr>
                <w:rFonts w:ascii="宋体" w:cs="宋体"/>
                <w:sz w:val="20"/>
              </w:rPr>
            </w:pPr>
          </w:p>
        </w:tc>
        <w:tc>
          <w:tcPr>
            <w:tcW w:w="759" w:type="dxa"/>
            <w:gridSpan w:val="2"/>
            <w:noWrap w:val="0"/>
            <w:vAlign w:val="center"/>
          </w:tcPr>
          <w:p w14:paraId="3A355466">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33A71ECD">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1E11C5FE">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0B3A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11EBE19">
            <w:pPr>
              <w:jc w:val="center"/>
              <w:rPr>
                <w:rFonts w:ascii="宋体" w:cs="宋体"/>
                <w:sz w:val="20"/>
              </w:rPr>
            </w:pPr>
          </w:p>
        </w:tc>
        <w:tc>
          <w:tcPr>
            <w:tcW w:w="723" w:type="dxa"/>
            <w:noWrap w:val="0"/>
            <w:vAlign w:val="center"/>
          </w:tcPr>
          <w:p w14:paraId="3BD5EE8A">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026D8D68">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3A6E955E">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63E1C75D">
            <w:pPr>
              <w:jc w:val="center"/>
              <w:rPr>
                <w:rFonts w:ascii="宋体" w:cs="宋体"/>
                <w:sz w:val="20"/>
              </w:rPr>
            </w:pPr>
            <w:r>
              <w:rPr>
                <w:rFonts w:hint="eastAsia" w:ascii="宋体" w:cs="宋体"/>
                <w:sz w:val="20"/>
              </w:rPr>
              <w:t>100</w:t>
            </w:r>
          </w:p>
        </w:tc>
      </w:tr>
    </w:tbl>
    <w:p w14:paraId="15F134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123B0B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1483A9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eastAsia="仿宋_GB2312" w:cs="仿宋_GB2312"/>
          <w:b/>
          <w:bCs/>
          <w:i w:val="0"/>
          <w:iCs w:val="0"/>
          <w:caps w:val="0"/>
          <w:color w:val="333333"/>
          <w:spacing w:val="0"/>
          <w:sz w:val="32"/>
          <w:szCs w:val="32"/>
          <w:shd w:val="clear" w:color="auto" w:fill="FFFFFF"/>
          <w:lang w:val="en-US" w:eastAsia="zh-CN"/>
        </w:rPr>
      </w:pPr>
      <w:r>
        <w:rPr>
          <w:rFonts w:hint="eastAsia" w:ascii="仿宋_GB2312" w:hAnsi="仿宋" w:cs="仿宋_GB2312"/>
          <w:b/>
          <w:bCs/>
          <w:i w:val="0"/>
          <w:iCs w:val="0"/>
          <w:caps w:val="0"/>
          <w:color w:val="333333"/>
          <w:spacing w:val="0"/>
          <w:sz w:val="32"/>
          <w:szCs w:val="32"/>
          <w:shd w:val="clear" w:color="auto" w:fill="FFFFFF"/>
          <w:lang w:val="en-US" w:eastAsia="zh-CN"/>
        </w:rPr>
        <w:t>3</w:t>
      </w:r>
      <w:r>
        <w:rPr>
          <w:rFonts w:hint="eastAsia" w:ascii="仿宋_GB2312" w:hAnsi="仿宋" w:eastAsia="仿宋_GB2312" w:cs="仿宋_GB2312"/>
          <w:b/>
          <w:bCs/>
          <w:i w:val="0"/>
          <w:iCs w:val="0"/>
          <w:caps w:val="0"/>
          <w:color w:val="333333"/>
          <w:spacing w:val="0"/>
          <w:sz w:val="32"/>
          <w:szCs w:val="32"/>
          <w:shd w:val="clear" w:color="auto" w:fill="FFFFFF"/>
          <w:lang w:val="en-US" w:eastAsia="zh-CN"/>
        </w:rPr>
        <w:t>.“政策性农业保险”项目。</w:t>
      </w:r>
    </w:p>
    <w:p w14:paraId="04254052">
      <w:pPr>
        <w:adjustRightInd w:val="0"/>
        <w:snapToGrid w:val="0"/>
        <w:spacing w:line="600" w:lineRule="exact"/>
        <w:ind w:firstLine="640" w:firstLineChars="200"/>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（1）项目概述。</w:t>
      </w:r>
      <w:r>
        <w:rPr>
          <w:rFonts w:hint="eastAsia" w:ascii="仿宋_GB2312" w:hAnsi="楷体" w:eastAsia="仿宋_GB2312" w:cs="Times New Roman"/>
          <w:color w:val="auto"/>
          <w:sz w:val="32"/>
          <w:szCs w:val="32"/>
        </w:rPr>
        <w:t>政府通过保费补贴等政策扶持，对种植业、养殖业因遭受自然灾害和意外事故造成的经济损失提供的直接物化成本保险</w:t>
      </w:r>
      <w:r>
        <w:rPr>
          <w:rFonts w:hint="eastAsia" w:ascii="仿宋_GB2312" w:hAnsi="楷体" w:eastAsia="仿宋_GB2312" w:cs="Times New Roman"/>
          <w:color w:val="auto"/>
          <w:sz w:val="32"/>
          <w:szCs w:val="32"/>
          <w:lang w:eastAsia="zh-CN"/>
        </w:rPr>
        <w:t>。</w:t>
      </w:r>
    </w:p>
    <w:p w14:paraId="7D26AF3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（2）立项依据。依据（安徽省财政厅  安徽省农业农村厅</w:t>
      </w:r>
      <w:r>
        <w:rPr>
          <w:rFonts w:hint="eastAsia" w:ascii="仿宋_GB2312" w:hAnsi="楷体" w:cs="Times New Roman"/>
          <w:color w:val="auto"/>
          <w:sz w:val="32"/>
          <w:szCs w:val="32"/>
          <w:lang w:val="en-US" w:eastAsia="zh-CN"/>
        </w:rPr>
        <w:t xml:space="preserve"> </w:t>
      </w:r>
      <w:r>
        <w:rPr>
          <w:rFonts w:hint="eastAsia" w:ascii="仿宋_GB2312" w:hAnsi="楷体" w:eastAsia="仿宋_GB2312" w:cs="Times New Roman"/>
          <w:color w:val="auto"/>
          <w:sz w:val="32"/>
          <w:szCs w:val="32"/>
          <w:lang w:val="en-US" w:eastAsia="zh-CN"/>
        </w:rPr>
        <w:t>安徽省林业局  安徽省地方金融监督管理局  中国银保监会安徽监管局关于印发《安徽省加快农业保险高质量发展工作方案》的通知）皖财金【2020】1177号。</w:t>
      </w:r>
    </w:p>
    <w:p w14:paraId="030A4B2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（3）实施主体。淮北市相山区财政局</w:t>
      </w:r>
    </w:p>
    <w:p w14:paraId="00DDAF9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（4）起止时间。202</w:t>
      </w:r>
      <w:r>
        <w:rPr>
          <w:rFonts w:hint="eastAsia" w:ascii="仿宋_GB2312" w:hAnsi="楷体" w:cs="Times New Roman"/>
          <w:color w:val="auto"/>
          <w:sz w:val="32"/>
          <w:szCs w:val="32"/>
          <w:lang w:val="en-US" w:eastAsia="zh-CN"/>
        </w:rPr>
        <w:t>5</w:t>
      </w:r>
      <w:r>
        <w:rPr>
          <w:rFonts w:hint="eastAsia" w:ascii="仿宋_GB2312" w:hAnsi="楷体" w:eastAsia="仿宋_GB2312" w:cs="Times New Roman"/>
          <w:color w:val="auto"/>
          <w:sz w:val="32"/>
          <w:szCs w:val="32"/>
          <w:lang w:val="en-US" w:eastAsia="zh-CN"/>
        </w:rPr>
        <w:t>年1月-12月</w:t>
      </w:r>
    </w:p>
    <w:p w14:paraId="7AB0CC62">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（5）项目内容。主要用于农作物保险费用。</w:t>
      </w:r>
    </w:p>
    <w:p w14:paraId="3A91E059">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（6）年度预算安排。</w:t>
      </w:r>
      <w:r>
        <w:rPr>
          <w:rFonts w:hint="eastAsia" w:ascii="仿宋_GB2312" w:hAnsi="楷体" w:cs="Times New Roman"/>
          <w:color w:val="auto"/>
          <w:sz w:val="32"/>
          <w:szCs w:val="32"/>
          <w:lang w:val="en-US" w:eastAsia="zh-CN"/>
        </w:rPr>
        <w:t>50</w:t>
      </w:r>
      <w:r>
        <w:rPr>
          <w:rFonts w:hint="eastAsia" w:ascii="仿宋_GB2312" w:hAnsi="楷体" w:eastAsia="仿宋_GB2312" w:cs="Times New Roman"/>
          <w:color w:val="auto"/>
          <w:sz w:val="32"/>
          <w:szCs w:val="32"/>
          <w:lang w:val="en-US" w:eastAsia="zh-CN"/>
        </w:rPr>
        <w:t>万</w:t>
      </w:r>
    </w:p>
    <w:p w14:paraId="0BC167B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9DC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8EDF8FB">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6CD5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9D89E3B">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342B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FADA699">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37DA618F">
            <w:pPr>
              <w:jc w:val="center"/>
              <w:rPr>
                <w:rFonts w:hint="eastAsia" w:ascii="宋体" w:eastAsia="宋体" w:cs="宋体"/>
                <w:sz w:val="20"/>
                <w:lang w:eastAsia="zh-CN"/>
              </w:rPr>
            </w:pPr>
            <w:r>
              <w:rPr>
                <w:rFonts w:hint="eastAsia" w:ascii="宋体" w:cs="宋体"/>
                <w:sz w:val="20"/>
                <w:lang w:eastAsia="zh-CN"/>
              </w:rPr>
              <w:t>政策性农业保险</w:t>
            </w:r>
          </w:p>
        </w:tc>
      </w:tr>
      <w:tr w14:paraId="2125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0A76851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56471CD5">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1813DFD5">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725970AC">
            <w:pPr>
              <w:jc w:val="center"/>
              <w:rPr>
                <w:rFonts w:hint="eastAsia" w:eastAsia="仿宋_GB2312"/>
                <w:lang w:eastAsia="zh-CN"/>
              </w:rPr>
            </w:pPr>
            <w:r>
              <w:rPr>
                <w:rFonts w:hint="eastAsia" w:ascii="宋体" w:hAnsi="宋体" w:eastAsia="宋体" w:cs="宋体"/>
                <w:color w:val="000000"/>
                <w:kern w:val="0"/>
                <w:sz w:val="20"/>
                <w:lang w:eastAsia="zh-CN" w:bidi="ar"/>
              </w:rPr>
              <w:t>淮北市相山区财政局</w:t>
            </w:r>
          </w:p>
        </w:tc>
      </w:tr>
      <w:tr w14:paraId="0755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D9F3FED">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6D4890F5">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5ABE8441">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3127A352">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196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48E08BA7">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2D7E0E28">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40E9B5DA">
            <w:pPr>
              <w:jc w:val="right"/>
              <w:rPr>
                <w:rFonts w:hint="default" w:ascii="宋体" w:eastAsia="仿宋_GB2312" w:cs="宋体"/>
                <w:sz w:val="20"/>
                <w:lang w:val="en-US" w:eastAsia="zh-CN"/>
              </w:rPr>
            </w:pPr>
            <w:r>
              <w:rPr>
                <w:rFonts w:hint="eastAsia" w:ascii="宋体" w:cs="宋体"/>
                <w:sz w:val="20"/>
                <w:lang w:val="en-US" w:eastAsia="zh-CN"/>
              </w:rPr>
              <w:t>50万元</w:t>
            </w:r>
          </w:p>
        </w:tc>
      </w:tr>
      <w:tr w14:paraId="2A64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FC4A53A">
            <w:pPr>
              <w:jc w:val="center"/>
              <w:rPr>
                <w:rFonts w:ascii="宋体" w:cs="宋体"/>
                <w:sz w:val="20"/>
              </w:rPr>
            </w:pPr>
          </w:p>
        </w:tc>
        <w:tc>
          <w:tcPr>
            <w:tcW w:w="3349" w:type="dxa"/>
            <w:gridSpan w:val="2"/>
            <w:noWrap w:val="0"/>
            <w:vAlign w:val="center"/>
          </w:tcPr>
          <w:p w14:paraId="6E8706C7">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3A965A94">
            <w:pPr>
              <w:jc w:val="right"/>
              <w:rPr>
                <w:rFonts w:hint="default" w:ascii="宋体" w:eastAsia="仿宋_GB2312" w:cs="宋体"/>
                <w:sz w:val="20"/>
                <w:lang w:val="en-US" w:eastAsia="zh-CN"/>
              </w:rPr>
            </w:pPr>
            <w:r>
              <w:rPr>
                <w:rFonts w:hint="eastAsia" w:ascii="宋体" w:cs="宋体"/>
                <w:sz w:val="20"/>
                <w:lang w:val="en-US" w:eastAsia="zh-CN"/>
              </w:rPr>
              <w:t>50万元</w:t>
            </w:r>
          </w:p>
        </w:tc>
      </w:tr>
      <w:tr w14:paraId="1548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34CFD85">
            <w:pPr>
              <w:jc w:val="center"/>
              <w:rPr>
                <w:rFonts w:ascii="宋体" w:cs="宋体"/>
                <w:sz w:val="20"/>
              </w:rPr>
            </w:pPr>
          </w:p>
        </w:tc>
        <w:tc>
          <w:tcPr>
            <w:tcW w:w="3349" w:type="dxa"/>
            <w:gridSpan w:val="2"/>
            <w:noWrap w:val="0"/>
            <w:vAlign w:val="center"/>
          </w:tcPr>
          <w:p w14:paraId="6D3D27B1">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113EE838">
            <w:pPr>
              <w:jc w:val="center"/>
              <w:rPr>
                <w:rFonts w:ascii="宋体" w:cs="宋体"/>
                <w:sz w:val="20"/>
              </w:rPr>
            </w:pPr>
          </w:p>
        </w:tc>
      </w:tr>
      <w:tr w14:paraId="0E0F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745A8C8">
            <w:pPr>
              <w:jc w:val="center"/>
              <w:rPr>
                <w:rFonts w:ascii="宋体" w:cs="宋体"/>
                <w:sz w:val="20"/>
              </w:rPr>
            </w:pPr>
          </w:p>
        </w:tc>
        <w:tc>
          <w:tcPr>
            <w:tcW w:w="3349" w:type="dxa"/>
            <w:gridSpan w:val="2"/>
            <w:noWrap w:val="0"/>
            <w:vAlign w:val="center"/>
          </w:tcPr>
          <w:p w14:paraId="0FBADC68">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5D1747A8">
            <w:pPr>
              <w:jc w:val="right"/>
              <w:rPr>
                <w:rFonts w:ascii="宋体" w:cs="宋体"/>
                <w:sz w:val="20"/>
              </w:rPr>
            </w:pPr>
          </w:p>
        </w:tc>
      </w:tr>
      <w:tr w14:paraId="2AC6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186DECF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4A226437">
            <w:pPr>
              <w:jc w:val="left"/>
              <w:rPr>
                <w:rFonts w:ascii="宋体" w:cs="宋体"/>
                <w:sz w:val="20"/>
              </w:rPr>
            </w:pPr>
            <w:r>
              <w:rPr>
                <w:rFonts w:hint="eastAsia" w:ascii="宋体" w:hAnsi="宋体" w:eastAsia="宋体" w:cs="宋体"/>
                <w:color w:val="000000"/>
                <w:kern w:val="0"/>
                <w:sz w:val="20"/>
                <w:lang w:eastAsia="zh-CN" w:bidi="ar"/>
              </w:rPr>
              <w:t>保障</w:t>
            </w:r>
            <w:r>
              <w:rPr>
                <w:rFonts w:hint="eastAsia" w:ascii="宋体" w:hAnsi="宋体" w:eastAsia="宋体" w:cs="宋体"/>
                <w:color w:val="000000"/>
                <w:kern w:val="0"/>
                <w:sz w:val="20"/>
                <w:lang w:val="en-US" w:eastAsia="zh-CN" w:bidi="ar"/>
              </w:rPr>
              <w:t>对上市（挂牌）的企业的奖补。</w:t>
            </w:r>
          </w:p>
        </w:tc>
      </w:tr>
      <w:tr w14:paraId="570D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0D3E7832">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5BBE18D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7334E8A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4CEB44DF">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1FF7FA70">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75E2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A950E04">
            <w:pPr>
              <w:jc w:val="center"/>
              <w:rPr>
                <w:rFonts w:ascii="宋体" w:cs="宋体"/>
                <w:sz w:val="20"/>
              </w:rPr>
            </w:pPr>
          </w:p>
        </w:tc>
        <w:tc>
          <w:tcPr>
            <w:tcW w:w="723" w:type="dxa"/>
            <w:vMerge w:val="restart"/>
            <w:noWrap w:val="0"/>
            <w:vAlign w:val="center"/>
          </w:tcPr>
          <w:p w14:paraId="62B9C4CF">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1F3D001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61242DC4">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283E7F04">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F0D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DCE6198">
            <w:pPr>
              <w:jc w:val="center"/>
              <w:rPr>
                <w:rFonts w:ascii="宋体" w:cs="宋体"/>
                <w:sz w:val="20"/>
              </w:rPr>
            </w:pPr>
          </w:p>
        </w:tc>
        <w:tc>
          <w:tcPr>
            <w:tcW w:w="723" w:type="dxa"/>
            <w:vMerge w:val="continue"/>
            <w:noWrap w:val="0"/>
            <w:vAlign w:val="center"/>
          </w:tcPr>
          <w:p w14:paraId="2C0EBB97">
            <w:pPr>
              <w:jc w:val="center"/>
              <w:rPr>
                <w:rFonts w:ascii="宋体" w:cs="宋体"/>
                <w:sz w:val="20"/>
              </w:rPr>
            </w:pPr>
          </w:p>
        </w:tc>
        <w:tc>
          <w:tcPr>
            <w:tcW w:w="759" w:type="dxa"/>
            <w:gridSpan w:val="2"/>
            <w:noWrap w:val="0"/>
            <w:vAlign w:val="center"/>
          </w:tcPr>
          <w:p w14:paraId="4FB8FB9B">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7F1CFEDF">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442159D8">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452E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4D2626D">
            <w:pPr>
              <w:jc w:val="center"/>
              <w:rPr>
                <w:rFonts w:ascii="宋体" w:cs="宋体"/>
                <w:sz w:val="20"/>
              </w:rPr>
            </w:pPr>
          </w:p>
        </w:tc>
        <w:tc>
          <w:tcPr>
            <w:tcW w:w="723" w:type="dxa"/>
            <w:vMerge w:val="continue"/>
            <w:noWrap w:val="0"/>
            <w:vAlign w:val="center"/>
          </w:tcPr>
          <w:p w14:paraId="0004BDD1">
            <w:pPr>
              <w:jc w:val="center"/>
              <w:rPr>
                <w:rFonts w:ascii="宋体" w:cs="宋体"/>
                <w:sz w:val="20"/>
              </w:rPr>
            </w:pPr>
          </w:p>
        </w:tc>
        <w:tc>
          <w:tcPr>
            <w:tcW w:w="759" w:type="dxa"/>
            <w:gridSpan w:val="2"/>
            <w:noWrap w:val="0"/>
            <w:vAlign w:val="center"/>
          </w:tcPr>
          <w:p w14:paraId="6991E56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6A3C00F6">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1E74C90F">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30BF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FAEAC65">
            <w:pPr>
              <w:jc w:val="center"/>
              <w:rPr>
                <w:rFonts w:ascii="宋体" w:cs="宋体"/>
                <w:sz w:val="20"/>
              </w:rPr>
            </w:pPr>
          </w:p>
        </w:tc>
        <w:tc>
          <w:tcPr>
            <w:tcW w:w="723" w:type="dxa"/>
            <w:vMerge w:val="continue"/>
            <w:noWrap w:val="0"/>
            <w:vAlign w:val="center"/>
          </w:tcPr>
          <w:p w14:paraId="05E831F9">
            <w:pPr>
              <w:jc w:val="center"/>
              <w:rPr>
                <w:rFonts w:ascii="宋体" w:cs="宋体"/>
                <w:sz w:val="20"/>
              </w:rPr>
            </w:pPr>
          </w:p>
        </w:tc>
        <w:tc>
          <w:tcPr>
            <w:tcW w:w="759" w:type="dxa"/>
            <w:gridSpan w:val="2"/>
            <w:noWrap w:val="0"/>
            <w:vAlign w:val="center"/>
          </w:tcPr>
          <w:p w14:paraId="43EDD00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768CC407">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4D0A4BF7">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50</w:t>
            </w:r>
            <w:r>
              <w:rPr>
                <w:rFonts w:hint="eastAsia" w:ascii="宋体" w:hAnsi="宋体" w:eastAsia="宋体" w:cs="宋体"/>
                <w:color w:val="000000"/>
                <w:kern w:val="0"/>
                <w:sz w:val="20"/>
                <w:szCs w:val="20"/>
              </w:rPr>
              <w:t>万元</w:t>
            </w:r>
          </w:p>
        </w:tc>
      </w:tr>
      <w:tr w14:paraId="6A41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D4832B">
            <w:pPr>
              <w:jc w:val="center"/>
              <w:rPr>
                <w:rFonts w:ascii="宋体" w:cs="宋体"/>
                <w:sz w:val="20"/>
              </w:rPr>
            </w:pPr>
          </w:p>
        </w:tc>
        <w:tc>
          <w:tcPr>
            <w:tcW w:w="723" w:type="dxa"/>
            <w:vMerge w:val="restart"/>
            <w:noWrap w:val="0"/>
            <w:vAlign w:val="center"/>
          </w:tcPr>
          <w:p w14:paraId="5E28FFA0">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2AF178D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3D95C6D5">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589667BE">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614A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0EFC33">
            <w:pPr>
              <w:jc w:val="center"/>
              <w:rPr>
                <w:rFonts w:ascii="宋体" w:cs="宋体"/>
                <w:sz w:val="20"/>
              </w:rPr>
            </w:pPr>
          </w:p>
        </w:tc>
        <w:tc>
          <w:tcPr>
            <w:tcW w:w="723" w:type="dxa"/>
            <w:vMerge w:val="continue"/>
            <w:noWrap w:val="0"/>
            <w:vAlign w:val="center"/>
          </w:tcPr>
          <w:p w14:paraId="54AF700E">
            <w:pPr>
              <w:jc w:val="center"/>
              <w:rPr>
                <w:rFonts w:ascii="宋体" w:cs="宋体"/>
                <w:sz w:val="20"/>
              </w:rPr>
            </w:pPr>
          </w:p>
        </w:tc>
        <w:tc>
          <w:tcPr>
            <w:tcW w:w="759" w:type="dxa"/>
            <w:gridSpan w:val="2"/>
            <w:noWrap w:val="0"/>
            <w:vAlign w:val="center"/>
          </w:tcPr>
          <w:p w14:paraId="5CF6372F">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01B46E3F">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2B464495">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28F5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CE2CD16">
            <w:pPr>
              <w:jc w:val="center"/>
              <w:rPr>
                <w:rFonts w:ascii="宋体" w:cs="宋体"/>
                <w:sz w:val="20"/>
              </w:rPr>
            </w:pPr>
          </w:p>
        </w:tc>
        <w:tc>
          <w:tcPr>
            <w:tcW w:w="723" w:type="dxa"/>
            <w:vMerge w:val="continue"/>
            <w:noWrap w:val="0"/>
            <w:vAlign w:val="center"/>
          </w:tcPr>
          <w:p w14:paraId="6D98F32A">
            <w:pPr>
              <w:jc w:val="center"/>
              <w:rPr>
                <w:rFonts w:ascii="宋体" w:cs="宋体"/>
                <w:sz w:val="20"/>
              </w:rPr>
            </w:pPr>
          </w:p>
        </w:tc>
        <w:tc>
          <w:tcPr>
            <w:tcW w:w="759" w:type="dxa"/>
            <w:gridSpan w:val="2"/>
            <w:noWrap w:val="0"/>
            <w:vAlign w:val="center"/>
          </w:tcPr>
          <w:p w14:paraId="038501A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603E7D0B">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52423DE">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15AE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034C5D12">
            <w:pPr>
              <w:jc w:val="center"/>
              <w:rPr>
                <w:rFonts w:ascii="宋体" w:cs="宋体"/>
                <w:sz w:val="20"/>
              </w:rPr>
            </w:pPr>
          </w:p>
        </w:tc>
        <w:tc>
          <w:tcPr>
            <w:tcW w:w="723" w:type="dxa"/>
            <w:vMerge w:val="continue"/>
            <w:noWrap w:val="0"/>
            <w:vAlign w:val="center"/>
          </w:tcPr>
          <w:p w14:paraId="6D1D5B3D">
            <w:pPr>
              <w:jc w:val="center"/>
              <w:rPr>
                <w:rFonts w:ascii="宋体" w:cs="宋体"/>
                <w:sz w:val="20"/>
              </w:rPr>
            </w:pPr>
          </w:p>
        </w:tc>
        <w:tc>
          <w:tcPr>
            <w:tcW w:w="759" w:type="dxa"/>
            <w:gridSpan w:val="2"/>
            <w:noWrap w:val="0"/>
            <w:vAlign w:val="center"/>
          </w:tcPr>
          <w:p w14:paraId="055C476B">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564F0A8D">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4D150A0">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535A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0E2A675">
            <w:pPr>
              <w:jc w:val="center"/>
              <w:rPr>
                <w:rFonts w:ascii="宋体" w:cs="宋体"/>
                <w:sz w:val="20"/>
              </w:rPr>
            </w:pPr>
          </w:p>
        </w:tc>
        <w:tc>
          <w:tcPr>
            <w:tcW w:w="723" w:type="dxa"/>
            <w:noWrap w:val="0"/>
            <w:vAlign w:val="center"/>
          </w:tcPr>
          <w:p w14:paraId="7A33DDB0">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5E5CD266">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05B757BA">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28E33288">
            <w:pPr>
              <w:jc w:val="center"/>
              <w:rPr>
                <w:rFonts w:ascii="宋体" w:cs="宋体"/>
                <w:sz w:val="20"/>
              </w:rPr>
            </w:pPr>
            <w:r>
              <w:rPr>
                <w:rFonts w:hint="eastAsia" w:ascii="宋体" w:cs="宋体"/>
                <w:sz w:val="20"/>
              </w:rPr>
              <w:t>100</w:t>
            </w:r>
          </w:p>
        </w:tc>
      </w:tr>
    </w:tbl>
    <w:p w14:paraId="0825D3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272C7E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34D5FF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eastAsia="仿宋_GB2312" w:cs="仿宋_GB2312"/>
          <w:b/>
          <w:bCs/>
          <w:i w:val="0"/>
          <w:iCs w:val="0"/>
          <w:caps w:val="0"/>
          <w:color w:val="333333"/>
          <w:spacing w:val="0"/>
          <w:sz w:val="32"/>
          <w:szCs w:val="32"/>
          <w:shd w:val="clear" w:color="auto" w:fill="FFFFFF"/>
          <w:lang w:val="en-US" w:eastAsia="zh-CN"/>
        </w:rPr>
      </w:pPr>
      <w:r>
        <w:rPr>
          <w:rFonts w:hint="eastAsia" w:ascii="仿宋_GB2312" w:hAnsi="仿宋" w:cs="仿宋_GB2312"/>
          <w:b/>
          <w:bCs/>
          <w:i w:val="0"/>
          <w:iCs w:val="0"/>
          <w:caps w:val="0"/>
          <w:color w:val="333333"/>
          <w:spacing w:val="0"/>
          <w:sz w:val="32"/>
          <w:szCs w:val="32"/>
          <w:shd w:val="clear" w:color="auto" w:fill="FFFFFF"/>
          <w:lang w:val="en-US" w:eastAsia="zh-CN"/>
        </w:rPr>
        <w:t>4</w:t>
      </w:r>
      <w:r>
        <w:rPr>
          <w:rFonts w:hint="eastAsia" w:ascii="仿宋_GB2312" w:hAnsi="仿宋" w:eastAsia="仿宋_GB2312" w:cs="仿宋_GB2312"/>
          <w:b/>
          <w:bCs/>
          <w:i w:val="0"/>
          <w:iCs w:val="0"/>
          <w:caps w:val="0"/>
          <w:color w:val="333333"/>
          <w:spacing w:val="0"/>
          <w:sz w:val="32"/>
          <w:szCs w:val="32"/>
          <w:shd w:val="clear" w:color="auto" w:fill="FFFFFF"/>
          <w:lang w:val="en-US" w:eastAsia="zh-CN"/>
        </w:rPr>
        <w:t>.“外部董事和国资顾问支出”项目。</w:t>
      </w:r>
    </w:p>
    <w:p w14:paraId="05B1D32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（1）项目概述。主要用于</w:t>
      </w:r>
      <w:r>
        <w:rPr>
          <w:rFonts w:hint="eastAsia" w:ascii="仿宋_GB2312" w:hAnsi="楷体" w:cs="Times New Roman"/>
          <w:color w:val="auto"/>
          <w:sz w:val="32"/>
          <w:szCs w:val="32"/>
          <w:lang w:val="en-US" w:eastAsia="zh-CN"/>
        </w:rPr>
        <w:t>区属企业兼职</w:t>
      </w:r>
      <w:r>
        <w:rPr>
          <w:rFonts w:hint="eastAsia" w:ascii="仿宋_GB2312" w:hAnsi="楷体" w:cs="Times New Roman"/>
          <w:color w:val="auto"/>
          <w:sz w:val="32"/>
          <w:szCs w:val="32"/>
          <w:lang w:val="en-US" w:eastAsia="zh-CN"/>
        </w:rPr>
        <w:t>外部董事的工作津贴</w:t>
      </w:r>
      <w:r>
        <w:rPr>
          <w:rFonts w:hint="eastAsia" w:ascii="仿宋_GB2312" w:hAnsi="楷体" w:eastAsia="仿宋_GB2312" w:cs="Times New Roman"/>
          <w:color w:val="auto"/>
          <w:sz w:val="32"/>
          <w:szCs w:val="32"/>
          <w:lang w:val="en-US" w:eastAsia="zh-CN"/>
        </w:rPr>
        <w:t>。主要包括：</w:t>
      </w:r>
      <w:r>
        <w:rPr>
          <w:rFonts w:hint="eastAsia" w:ascii="仿宋_GB2312" w:hAnsi="楷体" w:cs="Times New Roman"/>
          <w:color w:val="auto"/>
          <w:sz w:val="32"/>
          <w:szCs w:val="32"/>
          <w:lang w:val="en-US" w:eastAsia="zh-CN"/>
        </w:rPr>
        <w:t>区属企业兼职外部董事的工作津贴</w:t>
      </w:r>
      <w:r>
        <w:rPr>
          <w:rFonts w:hint="eastAsia" w:ascii="仿宋_GB2312" w:hAnsi="楷体" w:eastAsia="仿宋_GB2312" w:cs="Times New Roman"/>
          <w:color w:val="auto"/>
          <w:sz w:val="32"/>
          <w:szCs w:val="32"/>
          <w:lang w:val="en-US" w:eastAsia="zh-CN"/>
        </w:rPr>
        <w:t>。</w:t>
      </w:r>
    </w:p>
    <w:p w14:paraId="221454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（2）立项依据。</w:t>
      </w:r>
      <w:r>
        <w:rPr>
          <w:rFonts w:hint="eastAsia" w:ascii="仿宋_GB2312" w:hAnsi="仿宋_GB2312" w:eastAsia="仿宋_GB2312" w:cs="仿宋_GB2312"/>
          <w:sz w:val="32"/>
          <w:szCs w:val="32"/>
        </w:rPr>
        <w:t>坚持与完善法人治理结构相适应。强化兼职外部董事依法履职尽责意识，推动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建立健全现代企业制度。坚持责、权、利相统一，激励约束相统一。依据兼职外部董事的职责特点和履职实际及效果，合理确定工作津贴及奖惩兑付方式，构建激励与约束相统一的工作津贴管理机制。为贯彻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政府深化国有企业改革精神,推进</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属企业建设规范董事会工作,规范外部董事薪酬管理,依据有关法律法规和《关于印发&lt;</w:t>
      </w:r>
      <w:r>
        <w:rPr>
          <w:rFonts w:hint="eastAsia" w:ascii="仿宋_GB2312" w:hAnsi="仿宋_GB2312" w:eastAsia="仿宋_GB2312" w:cs="仿宋_GB2312"/>
          <w:sz w:val="32"/>
          <w:szCs w:val="32"/>
          <w:lang w:val="en-US" w:eastAsia="zh-CN"/>
        </w:rPr>
        <w:t>淮北市市</w:t>
      </w:r>
      <w:r>
        <w:rPr>
          <w:rFonts w:hint="eastAsia" w:ascii="仿宋_GB2312" w:hAnsi="仿宋_GB2312" w:eastAsia="仿宋_GB2312" w:cs="仿宋_GB2312"/>
          <w:sz w:val="32"/>
          <w:szCs w:val="32"/>
        </w:rPr>
        <w:t>属企业兼职外部董事工作津贴暂行管理办法&gt;的通知》(淮国资办〔2022〕32号),制定本办法。</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w:t>
      </w:r>
      <w:r>
        <w:rPr>
          <w:rFonts w:hint="eastAsia" w:ascii="仿宋_GB2312" w:hAnsi="楷体" w:eastAsia="仿宋_GB2312" w:cs="Times New Roman"/>
          <w:color w:val="auto"/>
          <w:sz w:val="32"/>
          <w:szCs w:val="32"/>
          <w:lang w:val="en-US" w:eastAsia="zh-CN"/>
        </w:rPr>
        <w:t>（3）实施主体。淮北市相山区财政局</w:t>
      </w:r>
    </w:p>
    <w:p w14:paraId="44A502D0">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（4）起止时间。202</w:t>
      </w:r>
      <w:r>
        <w:rPr>
          <w:rFonts w:hint="eastAsia" w:ascii="仿宋_GB2312" w:hAnsi="楷体" w:cs="Times New Roman"/>
          <w:color w:val="auto"/>
          <w:sz w:val="32"/>
          <w:szCs w:val="32"/>
          <w:lang w:val="en-US" w:eastAsia="zh-CN"/>
        </w:rPr>
        <w:t>5</w:t>
      </w:r>
      <w:r>
        <w:rPr>
          <w:rFonts w:hint="eastAsia" w:ascii="仿宋_GB2312" w:hAnsi="楷体" w:eastAsia="仿宋_GB2312" w:cs="Times New Roman"/>
          <w:color w:val="auto"/>
          <w:sz w:val="32"/>
          <w:szCs w:val="32"/>
          <w:lang w:val="en-US" w:eastAsia="zh-CN"/>
        </w:rPr>
        <w:t>年1月-12月</w:t>
      </w:r>
    </w:p>
    <w:p w14:paraId="38563D9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（5）项目内容。</w:t>
      </w:r>
      <w:r>
        <w:rPr>
          <w:rFonts w:hint="eastAsia" w:ascii="仿宋_GB2312" w:hAnsi="楷体" w:cs="Times New Roman"/>
          <w:color w:val="auto"/>
          <w:sz w:val="32"/>
          <w:szCs w:val="32"/>
          <w:lang w:val="en-US" w:eastAsia="zh-CN"/>
        </w:rPr>
        <w:t>区属企业兼职外部董事的工作津贴</w:t>
      </w:r>
      <w:r>
        <w:rPr>
          <w:rFonts w:hint="eastAsia" w:ascii="仿宋_GB2312" w:hAnsi="楷体" w:eastAsia="仿宋_GB2312" w:cs="Times New Roman"/>
          <w:color w:val="auto"/>
          <w:sz w:val="32"/>
          <w:szCs w:val="32"/>
          <w:lang w:val="en-US" w:eastAsia="zh-CN"/>
        </w:rPr>
        <w:t>。</w:t>
      </w:r>
    </w:p>
    <w:p w14:paraId="3036DB7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（6）年度预算安排。</w:t>
      </w:r>
      <w:r>
        <w:rPr>
          <w:rFonts w:hint="eastAsia" w:ascii="仿宋_GB2312" w:hAnsi="楷体" w:cs="Times New Roman"/>
          <w:color w:val="auto"/>
          <w:sz w:val="32"/>
          <w:szCs w:val="32"/>
          <w:lang w:val="en-US" w:eastAsia="zh-CN"/>
        </w:rPr>
        <w:t>30</w:t>
      </w:r>
      <w:r>
        <w:rPr>
          <w:rFonts w:hint="eastAsia" w:ascii="仿宋_GB2312" w:hAnsi="楷体" w:eastAsia="仿宋_GB2312" w:cs="Times New Roman"/>
          <w:color w:val="auto"/>
          <w:sz w:val="32"/>
          <w:szCs w:val="32"/>
          <w:lang w:val="en-US" w:eastAsia="zh-CN"/>
        </w:rPr>
        <w:t>万</w:t>
      </w:r>
    </w:p>
    <w:p w14:paraId="797840E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楷体" w:eastAsia="仿宋_GB2312" w:cs="Times New Roman"/>
          <w:color w:val="auto"/>
          <w:sz w:val="32"/>
          <w:szCs w:val="32"/>
          <w:lang w:val="en-US" w:eastAsia="zh-CN"/>
        </w:rPr>
      </w:pPr>
      <w:r>
        <w:rPr>
          <w:rFonts w:hint="eastAsia" w:ascii="仿宋_GB2312" w:hAnsi="楷体" w:eastAsia="仿宋_GB2312" w:cs="Times New Roman"/>
          <w:color w:val="auto"/>
          <w:sz w:val="32"/>
          <w:szCs w:val="32"/>
          <w:lang w:val="en-US" w:eastAsia="zh-CN"/>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A0C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6B5161A">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708D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4F0C8E2">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7D1E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A6BCE6D">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72920C25">
            <w:pPr>
              <w:jc w:val="center"/>
              <w:rPr>
                <w:rFonts w:hint="eastAsia" w:ascii="宋体" w:eastAsia="宋体" w:cs="宋体"/>
                <w:sz w:val="20"/>
                <w:lang w:eastAsia="zh-CN"/>
              </w:rPr>
            </w:pPr>
            <w:r>
              <w:rPr>
                <w:rFonts w:hint="eastAsia" w:ascii="宋体" w:hAnsi="宋体" w:eastAsia="宋体" w:cs="宋体"/>
                <w:color w:val="000000"/>
                <w:kern w:val="0"/>
                <w:sz w:val="20"/>
                <w:lang w:val="en-US" w:eastAsia="zh-CN" w:bidi="ar"/>
              </w:rPr>
              <w:t>外部董事和国资顾问支出</w:t>
            </w:r>
          </w:p>
        </w:tc>
      </w:tr>
      <w:tr w14:paraId="6D72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985DC5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44A50F9F">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4E4DCDC2">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37A357F9">
            <w:pPr>
              <w:jc w:val="center"/>
              <w:rPr>
                <w:rFonts w:hint="eastAsia" w:eastAsia="仿宋_GB2312"/>
                <w:lang w:eastAsia="zh-CN"/>
              </w:rPr>
            </w:pPr>
            <w:r>
              <w:rPr>
                <w:rFonts w:hint="eastAsia" w:ascii="宋体" w:hAnsi="宋体" w:eastAsia="宋体" w:cs="宋体"/>
                <w:color w:val="000000"/>
                <w:kern w:val="0"/>
                <w:sz w:val="20"/>
                <w:lang w:eastAsia="zh-CN" w:bidi="ar"/>
              </w:rPr>
              <w:t>淮北市相山区财政局</w:t>
            </w:r>
          </w:p>
        </w:tc>
      </w:tr>
      <w:tr w14:paraId="059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459CA74">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389FA70D">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45EE363C">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03C1DE52">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5BD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6407939">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53BBCB10">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7C934085">
            <w:pPr>
              <w:jc w:val="right"/>
              <w:rPr>
                <w:rFonts w:hint="default" w:ascii="宋体" w:eastAsia="仿宋_GB2312" w:cs="宋体"/>
                <w:sz w:val="20"/>
                <w:lang w:val="en-US" w:eastAsia="zh-CN"/>
              </w:rPr>
            </w:pPr>
            <w:r>
              <w:rPr>
                <w:rFonts w:hint="eastAsia" w:ascii="宋体" w:cs="宋体"/>
                <w:sz w:val="20"/>
                <w:lang w:val="en-US" w:eastAsia="zh-CN"/>
              </w:rPr>
              <w:t>30万元</w:t>
            </w:r>
          </w:p>
        </w:tc>
      </w:tr>
      <w:tr w14:paraId="369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0CE29D9">
            <w:pPr>
              <w:jc w:val="center"/>
              <w:rPr>
                <w:rFonts w:ascii="宋体" w:cs="宋体"/>
                <w:sz w:val="20"/>
              </w:rPr>
            </w:pPr>
          </w:p>
        </w:tc>
        <w:tc>
          <w:tcPr>
            <w:tcW w:w="3349" w:type="dxa"/>
            <w:gridSpan w:val="2"/>
            <w:noWrap w:val="0"/>
            <w:vAlign w:val="center"/>
          </w:tcPr>
          <w:p w14:paraId="719E32F5">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069374D5">
            <w:pPr>
              <w:jc w:val="right"/>
              <w:rPr>
                <w:rFonts w:hint="default" w:ascii="宋体" w:eastAsia="仿宋_GB2312" w:cs="宋体"/>
                <w:sz w:val="20"/>
                <w:lang w:val="en-US" w:eastAsia="zh-CN"/>
              </w:rPr>
            </w:pPr>
            <w:r>
              <w:rPr>
                <w:rFonts w:hint="eastAsia" w:ascii="宋体" w:cs="宋体"/>
                <w:sz w:val="20"/>
                <w:lang w:val="en-US" w:eastAsia="zh-CN"/>
              </w:rPr>
              <w:t>30万元</w:t>
            </w:r>
          </w:p>
        </w:tc>
      </w:tr>
      <w:tr w14:paraId="7B3B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913A223">
            <w:pPr>
              <w:jc w:val="center"/>
              <w:rPr>
                <w:rFonts w:ascii="宋体" w:cs="宋体"/>
                <w:sz w:val="20"/>
              </w:rPr>
            </w:pPr>
          </w:p>
        </w:tc>
        <w:tc>
          <w:tcPr>
            <w:tcW w:w="3349" w:type="dxa"/>
            <w:gridSpan w:val="2"/>
            <w:noWrap w:val="0"/>
            <w:vAlign w:val="center"/>
          </w:tcPr>
          <w:p w14:paraId="0C640184">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0FD08C17">
            <w:pPr>
              <w:jc w:val="center"/>
              <w:rPr>
                <w:rFonts w:ascii="宋体" w:cs="宋体"/>
                <w:sz w:val="20"/>
              </w:rPr>
            </w:pPr>
          </w:p>
        </w:tc>
      </w:tr>
      <w:tr w14:paraId="27D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2556386">
            <w:pPr>
              <w:jc w:val="center"/>
              <w:rPr>
                <w:rFonts w:ascii="宋体" w:cs="宋体"/>
                <w:sz w:val="20"/>
              </w:rPr>
            </w:pPr>
          </w:p>
        </w:tc>
        <w:tc>
          <w:tcPr>
            <w:tcW w:w="3349" w:type="dxa"/>
            <w:gridSpan w:val="2"/>
            <w:noWrap w:val="0"/>
            <w:vAlign w:val="center"/>
          </w:tcPr>
          <w:p w14:paraId="2A1A2203">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0F6F7619">
            <w:pPr>
              <w:jc w:val="right"/>
              <w:rPr>
                <w:rFonts w:ascii="宋体" w:cs="宋体"/>
                <w:sz w:val="20"/>
              </w:rPr>
            </w:pPr>
          </w:p>
        </w:tc>
      </w:tr>
      <w:tr w14:paraId="5C85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971185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03DAA862">
            <w:pPr>
              <w:jc w:val="left"/>
              <w:rPr>
                <w:rFonts w:ascii="宋体" w:cs="宋体"/>
                <w:sz w:val="20"/>
              </w:rPr>
            </w:pPr>
            <w:r>
              <w:rPr>
                <w:rFonts w:hint="eastAsia" w:ascii="宋体" w:hAnsi="宋体" w:eastAsia="宋体" w:cs="宋体"/>
                <w:color w:val="000000"/>
                <w:kern w:val="0"/>
                <w:sz w:val="20"/>
                <w:lang w:eastAsia="zh-CN" w:bidi="ar"/>
              </w:rPr>
              <w:t>保障</w:t>
            </w:r>
            <w:r>
              <w:rPr>
                <w:rFonts w:hint="eastAsia" w:ascii="宋体" w:hAnsi="宋体" w:eastAsia="宋体" w:cs="宋体"/>
                <w:color w:val="000000"/>
                <w:kern w:val="0"/>
                <w:sz w:val="20"/>
                <w:lang w:val="en-US" w:eastAsia="zh-CN" w:bidi="ar"/>
              </w:rPr>
              <w:t>区属企业兼职外部董事的工作津贴。</w:t>
            </w:r>
          </w:p>
        </w:tc>
      </w:tr>
      <w:tr w14:paraId="5FE6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4E31F67C">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1B8C7C67">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4E65C2A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4DDE6717">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3ADB27A0">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0784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018FFA1">
            <w:pPr>
              <w:jc w:val="center"/>
              <w:rPr>
                <w:rFonts w:ascii="宋体" w:cs="宋体"/>
                <w:sz w:val="20"/>
              </w:rPr>
            </w:pPr>
          </w:p>
        </w:tc>
        <w:tc>
          <w:tcPr>
            <w:tcW w:w="723" w:type="dxa"/>
            <w:vMerge w:val="restart"/>
            <w:noWrap w:val="0"/>
            <w:vAlign w:val="center"/>
          </w:tcPr>
          <w:p w14:paraId="50F2C215">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5DEB15A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59BC7793">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64AA60E7">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F4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4FD282E">
            <w:pPr>
              <w:jc w:val="center"/>
              <w:rPr>
                <w:rFonts w:ascii="宋体" w:cs="宋体"/>
                <w:sz w:val="20"/>
              </w:rPr>
            </w:pPr>
          </w:p>
        </w:tc>
        <w:tc>
          <w:tcPr>
            <w:tcW w:w="723" w:type="dxa"/>
            <w:vMerge w:val="continue"/>
            <w:noWrap w:val="0"/>
            <w:vAlign w:val="center"/>
          </w:tcPr>
          <w:p w14:paraId="3831B3C8">
            <w:pPr>
              <w:jc w:val="center"/>
              <w:rPr>
                <w:rFonts w:ascii="宋体" w:cs="宋体"/>
                <w:sz w:val="20"/>
              </w:rPr>
            </w:pPr>
          </w:p>
        </w:tc>
        <w:tc>
          <w:tcPr>
            <w:tcW w:w="759" w:type="dxa"/>
            <w:gridSpan w:val="2"/>
            <w:noWrap w:val="0"/>
            <w:vAlign w:val="center"/>
          </w:tcPr>
          <w:p w14:paraId="61985F9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17520781">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23548589">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46B8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5FB2F0B">
            <w:pPr>
              <w:jc w:val="center"/>
              <w:rPr>
                <w:rFonts w:ascii="宋体" w:cs="宋体"/>
                <w:sz w:val="20"/>
              </w:rPr>
            </w:pPr>
          </w:p>
        </w:tc>
        <w:tc>
          <w:tcPr>
            <w:tcW w:w="723" w:type="dxa"/>
            <w:vMerge w:val="continue"/>
            <w:noWrap w:val="0"/>
            <w:vAlign w:val="center"/>
          </w:tcPr>
          <w:p w14:paraId="52C85BD3">
            <w:pPr>
              <w:jc w:val="center"/>
              <w:rPr>
                <w:rFonts w:ascii="宋体" w:cs="宋体"/>
                <w:sz w:val="20"/>
              </w:rPr>
            </w:pPr>
          </w:p>
        </w:tc>
        <w:tc>
          <w:tcPr>
            <w:tcW w:w="759" w:type="dxa"/>
            <w:gridSpan w:val="2"/>
            <w:noWrap w:val="0"/>
            <w:vAlign w:val="center"/>
          </w:tcPr>
          <w:p w14:paraId="0CDA80B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3B39C14D">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237D50D9">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2D57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2DABDE3">
            <w:pPr>
              <w:jc w:val="center"/>
              <w:rPr>
                <w:rFonts w:ascii="宋体" w:cs="宋体"/>
                <w:sz w:val="20"/>
              </w:rPr>
            </w:pPr>
          </w:p>
        </w:tc>
        <w:tc>
          <w:tcPr>
            <w:tcW w:w="723" w:type="dxa"/>
            <w:vMerge w:val="continue"/>
            <w:noWrap w:val="0"/>
            <w:vAlign w:val="center"/>
          </w:tcPr>
          <w:p w14:paraId="11F09ED9">
            <w:pPr>
              <w:jc w:val="center"/>
              <w:rPr>
                <w:rFonts w:ascii="宋体" w:cs="宋体"/>
                <w:sz w:val="20"/>
              </w:rPr>
            </w:pPr>
          </w:p>
        </w:tc>
        <w:tc>
          <w:tcPr>
            <w:tcW w:w="759" w:type="dxa"/>
            <w:gridSpan w:val="2"/>
            <w:noWrap w:val="0"/>
            <w:vAlign w:val="center"/>
          </w:tcPr>
          <w:p w14:paraId="5338490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079BEC95">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496C8518">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30</w:t>
            </w:r>
            <w:r>
              <w:rPr>
                <w:rFonts w:hint="eastAsia" w:ascii="宋体" w:hAnsi="宋体" w:eastAsia="宋体" w:cs="宋体"/>
                <w:color w:val="000000"/>
                <w:kern w:val="0"/>
                <w:sz w:val="20"/>
                <w:szCs w:val="20"/>
              </w:rPr>
              <w:t>万元</w:t>
            </w:r>
          </w:p>
        </w:tc>
      </w:tr>
      <w:tr w14:paraId="01FE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7C9B23E">
            <w:pPr>
              <w:jc w:val="center"/>
              <w:rPr>
                <w:rFonts w:ascii="宋体" w:cs="宋体"/>
                <w:sz w:val="20"/>
              </w:rPr>
            </w:pPr>
          </w:p>
        </w:tc>
        <w:tc>
          <w:tcPr>
            <w:tcW w:w="723" w:type="dxa"/>
            <w:vMerge w:val="restart"/>
            <w:noWrap w:val="0"/>
            <w:vAlign w:val="center"/>
          </w:tcPr>
          <w:p w14:paraId="00A6B2B2">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7EA4E5C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06B243B3">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5A1B7F93">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7149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4356DAE">
            <w:pPr>
              <w:jc w:val="center"/>
              <w:rPr>
                <w:rFonts w:ascii="宋体" w:cs="宋体"/>
                <w:sz w:val="20"/>
              </w:rPr>
            </w:pPr>
          </w:p>
        </w:tc>
        <w:tc>
          <w:tcPr>
            <w:tcW w:w="723" w:type="dxa"/>
            <w:vMerge w:val="continue"/>
            <w:noWrap w:val="0"/>
            <w:vAlign w:val="center"/>
          </w:tcPr>
          <w:p w14:paraId="52C27717">
            <w:pPr>
              <w:jc w:val="center"/>
              <w:rPr>
                <w:rFonts w:ascii="宋体" w:cs="宋体"/>
                <w:sz w:val="20"/>
              </w:rPr>
            </w:pPr>
          </w:p>
        </w:tc>
        <w:tc>
          <w:tcPr>
            <w:tcW w:w="759" w:type="dxa"/>
            <w:gridSpan w:val="2"/>
            <w:noWrap w:val="0"/>
            <w:vAlign w:val="center"/>
          </w:tcPr>
          <w:p w14:paraId="6430349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30403269">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EC3526B">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064A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1B3EC05">
            <w:pPr>
              <w:jc w:val="center"/>
              <w:rPr>
                <w:rFonts w:ascii="宋体" w:cs="宋体"/>
                <w:sz w:val="20"/>
              </w:rPr>
            </w:pPr>
          </w:p>
        </w:tc>
        <w:tc>
          <w:tcPr>
            <w:tcW w:w="723" w:type="dxa"/>
            <w:vMerge w:val="continue"/>
            <w:noWrap w:val="0"/>
            <w:vAlign w:val="center"/>
          </w:tcPr>
          <w:p w14:paraId="0781E675">
            <w:pPr>
              <w:jc w:val="center"/>
              <w:rPr>
                <w:rFonts w:ascii="宋体" w:cs="宋体"/>
                <w:sz w:val="20"/>
              </w:rPr>
            </w:pPr>
          </w:p>
        </w:tc>
        <w:tc>
          <w:tcPr>
            <w:tcW w:w="759" w:type="dxa"/>
            <w:gridSpan w:val="2"/>
            <w:noWrap w:val="0"/>
            <w:vAlign w:val="center"/>
          </w:tcPr>
          <w:p w14:paraId="6415EC4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0FB7E793">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21BF9D00">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53AE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4398E118">
            <w:pPr>
              <w:jc w:val="center"/>
              <w:rPr>
                <w:rFonts w:ascii="宋体" w:cs="宋体"/>
                <w:sz w:val="20"/>
              </w:rPr>
            </w:pPr>
          </w:p>
        </w:tc>
        <w:tc>
          <w:tcPr>
            <w:tcW w:w="723" w:type="dxa"/>
            <w:vMerge w:val="continue"/>
            <w:noWrap w:val="0"/>
            <w:vAlign w:val="center"/>
          </w:tcPr>
          <w:p w14:paraId="4D4D2E95">
            <w:pPr>
              <w:jc w:val="center"/>
              <w:rPr>
                <w:rFonts w:ascii="宋体" w:cs="宋体"/>
                <w:sz w:val="20"/>
              </w:rPr>
            </w:pPr>
          </w:p>
        </w:tc>
        <w:tc>
          <w:tcPr>
            <w:tcW w:w="759" w:type="dxa"/>
            <w:gridSpan w:val="2"/>
            <w:noWrap w:val="0"/>
            <w:vAlign w:val="center"/>
          </w:tcPr>
          <w:p w14:paraId="19F242FC">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468A2DB5">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01F0F9E0">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0B8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E6E5D0D">
            <w:pPr>
              <w:jc w:val="center"/>
              <w:rPr>
                <w:rFonts w:ascii="宋体" w:cs="宋体"/>
                <w:sz w:val="20"/>
              </w:rPr>
            </w:pPr>
          </w:p>
        </w:tc>
        <w:tc>
          <w:tcPr>
            <w:tcW w:w="723" w:type="dxa"/>
            <w:noWrap w:val="0"/>
            <w:vAlign w:val="center"/>
          </w:tcPr>
          <w:p w14:paraId="045F7D5D">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3B04564D">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0934BF2A">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4BE4CF59">
            <w:pPr>
              <w:jc w:val="center"/>
              <w:rPr>
                <w:rFonts w:ascii="宋体" w:cs="宋体"/>
                <w:sz w:val="20"/>
              </w:rPr>
            </w:pPr>
            <w:r>
              <w:rPr>
                <w:rFonts w:hint="eastAsia" w:ascii="宋体" w:cs="宋体"/>
                <w:sz w:val="20"/>
              </w:rPr>
              <w:t>100</w:t>
            </w:r>
          </w:p>
        </w:tc>
      </w:tr>
    </w:tbl>
    <w:p w14:paraId="33A69F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5E0806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2569C4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eastAsia="仿宋_GB2312" w:cs="仿宋_GB2312"/>
          <w:b/>
          <w:bCs/>
          <w:i w:val="0"/>
          <w:iCs w:val="0"/>
          <w:caps w:val="0"/>
          <w:color w:val="333333"/>
          <w:spacing w:val="0"/>
          <w:sz w:val="32"/>
          <w:szCs w:val="32"/>
          <w:shd w:val="clear" w:color="auto" w:fill="FFFFFF"/>
          <w:lang w:val="en-US" w:eastAsia="zh-CN"/>
        </w:rPr>
      </w:pPr>
      <w:r>
        <w:rPr>
          <w:rFonts w:hint="eastAsia" w:ascii="仿宋_GB2312" w:hAnsi="仿宋" w:cs="仿宋_GB2312"/>
          <w:b/>
          <w:bCs/>
          <w:i w:val="0"/>
          <w:iCs w:val="0"/>
          <w:caps w:val="0"/>
          <w:color w:val="333333"/>
          <w:spacing w:val="0"/>
          <w:sz w:val="32"/>
          <w:szCs w:val="32"/>
          <w:shd w:val="clear" w:color="auto" w:fill="FFFFFF"/>
          <w:lang w:val="en-US" w:eastAsia="zh-CN"/>
        </w:rPr>
        <w:t>5</w:t>
      </w:r>
      <w:r>
        <w:rPr>
          <w:rFonts w:hint="eastAsia" w:ascii="仿宋_GB2312" w:hAnsi="仿宋" w:eastAsia="仿宋_GB2312" w:cs="仿宋_GB2312"/>
          <w:b/>
          <w:bCs/>
          <w:i w:val="0"/>
          <w:iCs w:val="0"/>
          <w:caps w:val="0"/>
          <w:color w:val="333333"/>
          <w:spacing w:val="0"/>
          <w:sz w:val="32"/>
          <w:szCs w:val="32"/>
          <w:shd w:val="clear" w:color="auto" w:fill="FFFFFF"/>
          <w:lang w:val="en-US" w:eastAsia="zh-CN"/>
        </w:rPr>
        <w:t>.“劳务派遣人员工资及社保”项目。</w:t>
      </w:r>
    </w:p>
    <w:p w14:paraId="0788A151">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（1</w:t>
      </w:r>
      <w:r>
        <w:rPr>
          <w:rFonts w:hint="eastAsia" w:ascii="仿宋_GB2312" w:hAnsi="仿宋" w:eastAsia="仿宋_GB2312" w:cs="仿宋_GB2312"/>
          <w:i w:val="0"/>
          <w:iCs w:val="0"/>
          <w:caps w:val="0"/>
          <w:color w:val="000000"/>
          <w:spacing w:val="0"/>
          <w:sz w:val="32"/>
          <w:szCs w:val="32"/>
          <w:shd w:val="clear" w:color="auto" w:fill="FFFFFF"/>
          <w:lang w:val="en-US" w:eastAsia="zh-CN"/>
        </w:rPr>
        <w:t>）项目概述。主要用于</w:t>
      </w:r>
      <w:r>
        <w:rPr>
          <w:rFonts w:hint="eastAsia" w:ascii="仿宋_GB2312" w:hAnsi="仿宋" w:cs="仿宋_GB2312"/>
          <w:i w:val="0"/>
          <w:iCs w:val="0"/>
          <w:caps w:val="0"/>
          <w:color w:val="000000"/>
          <w:spacing w:val="0"/>
          <w:sz w:val="32"/>
          <w:szCs w:val="32"/>
          <w:shd w:val="clear" w:color="auto" w:fill="FFFFFF"/>
          <w:lang w:val="en-US" w:eastAsia="zh-CN"/>
        </w:rPr>
        <w:t>保障聘用人员工资及保险</w:t>
      </w:r>
      <w:r>
        <w:rPr>
          <w:rFonts w:hint="eastAsia" w:ascii="仿宋_GB2312" w:hAnsi="仿宋" w:eastAsia="仿宋_GB2312" w:cs="仿宋_GB2312"/>
          <w:i w:val="0"/>
          <w:iCs w:val="0"/>
          <w:caps w:val="0"/>
          <w:color w:val="000000"/>
          <w:spacing w:val="0"/>
          <w:sz w:val="32"/>
          <w:szCs w:val="32"/>
          <w:shd w:val="clear" w:color="auto" w:fill="FFFFFF"/>
          <w:lang w:val="en-US" w:eastAsia="zh-CN"/>
        </w:rPr>
        <w:t>费用</w:t>
      </w:r>
      <w:r>
        <w:rPr>
          <w:rFonts w:hint="eastAsia" w:ascii="仿宋_GB2312" w:hAnsi="仿宋" w:eastAsia="仿宋_GB2312" w:cs="仿宋_GB2312"/>
          <w:i w:val="0"/>
          <w:iCs w:val="0"/>
          <w:caps w:val="0"/>
          <w:color w:val="333333"/>
          <w:spacing w:val="0"/>
          <w:sz w:val="32"/>
          <w:szCs w:val="32"/>
          <w:shd w:val="clear" w:color="auto" w:fill="FFFFFF"/>
          <w:lang w:val="en-US" w:eastAsia="zh-CN"/>
        </w:rPr>
        <w:t>。</w:t>
      </w:r>
    </w:p>
    <w:p w14:paraId="2B98FC2E">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（2）</w:t>
      </w:r>
      <w:r>
        <w:rPr>
          <w:rFonts w:hint="eastAsia" w:ascii="仿宋_GB2312" w:hAnsi="仿宋" w:eastAsia="仿宋_GB2312" w:cs="仿宋_GB2312"/>
          <w:i w:val="0"/>
          <w:iCs w:val="0"/>
          <w:caps w:val="0"/>
          <w:color w:val="000000"/>
          <w:spacing w:val="0"/>
          <w:sz w:val="32"/>
          <w:szCs w:val="32"/>
          <w:shd w:val="clear" w:color="auto" w:fill="FFFFFF"/>
          <w:lang w:val="en-US" w:eastAsia="zh-CN"/>
        </w:rPr>
        <w:t>立项依据</w:t>
      </w:r>
      <w:r>
        <w:rPr>
          <w:rFonts w:hint="eastAsia" w:ascii="仿宋_GB2312" w:hAnsi="仿宋" w:eastAsia="仿宋_GB2312" w:cs="仿宋_GB2312"/>
          <w:i w:val="0"/>
          <w:iCs w:val="0"/>
          <w:caps w:val="0"/>
          <w:color w:val="333333"/>
          <w:spacing w:val="0"/>
          <w:sz w:val="32"/>
          <w:szCs w:val="32"/>
          <w:shd w:val="clear" w:color="auto" w:fill="FFFFFF"/>
          <w:lang w:val="en-US" w:eastAsia="zh-CN"/>
        </w:rPr>
        <w:t>。</w:t>
      </w:r>
      <w:r>
        <w:rPr>
          <w:rFonts w:hint="eastAsia" w:ascii="仿宋_GB2312" w:hAnsi="仿宋" w:cs="仿宋_GB2312"/>
          <w:i w:val="0"/>
          <w:iCs w:val="0"/>
          <w:caps w:val="0"/>
          <w:color w:val="333333"/>
          <w:spacing w:val="0"/>
          <w:sz w:val="32"/>
          <w:szCs w:val="32"/>
          <w:shd w:val="clear" w:color="auto" w:fill="FFFFFF"/>
          <w:lang w:val="en-US" w:eastAsia="zh-CN"/>
        </w:rPr>
        <w:t>局办公会议研究通过。</w:t>
      </w:r>
    </w:p>
    <w:p w14:paraId="77B528F9">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（3）实施主体。淮北市相山区财政局</w:t>
      </w:r>
    </w:p>
    <w:p w14:paraId="783733D5">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（4）起止时间。202</w:t>
      </w:r>
      <w:r>
        <w:rPr>
          <w:rFonts w:hint="eastAsia" w:ascii="仿宋_GB2312" w:hAnsi="仿宋" w:cs="仿宋_GB2312"/>
          <w:i w:val="0"/>
          <w:iCs w:val="0"/>
          <w:caps w:val="0"/>
          <w:color w:val="333333"/>
          <w:spacing w:val="0"/>
          <w:sz w:val="32"/>
          <w:szCs w:val="32"/>
          <w:shd w:val="clear" w:color="auto" w:fill="FFFFFF"/>
          <w:lang w:val="en-US" w:eastAsia="zh-CN"/>
        </w:rPr>
        <w:t>5</w:t>
      </w:r>
      <w:r>
        <w:rPr>
          <w:rFonts w:hint="eastAsia" w:ascii="仿宋_GB2312" w:hAnsi="仿宋" w:eastAsia="仿宋_GB2312" w:cs="仿宋_GB2312"/>
          <w:i w:val="0"/>
          <w:iCs w:val="0"/>
          <w:caps w:val="0"/>
          <w:color w:val="333333"/>
          <w:spacing w:val="0"/>
          <w:sz w:val="32"/>
          <w:szCs w:val="32"/>
          <w:shd w:val="clear" w:color="auto" w:fill="FFFFFF"/>
          <w:lang w:val="en-US" w:eastAsia="zh-CN"/>
        </w:rPr>
        <w:t>年1月-12月</w:t>
      </w:r>
    </w:p>
    <w:p w14:paraId="54BB9672">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（5）项目内容。保障</w:t>
      </w:r>
      <w:r>
        <w:rPr>
          <w:rFonts w:hint="eastAsia" w:ascii="仿宋_GB2312" w:hAnsi="仿宋" w:cs="仿宋_GB2312"/>
          <w:i w:val="0"/>
          <w:iCs w:val="0"/>
          <w:caps w:val="0"/>
          <w:color w:val="333333"/>
          <w:spacing w:val="0"/>
          <w:sz w:val="32"/>
          <w:szCs w:val="32"/>
          <w:shd w:val="clear" w:color="auto" w:fill="FFFFFF"/>
          <w:lang w:val="en-US" w:eastAsia="zh-CN"/>
        </w:rPr>
        <w:t>聘用人员工资及保险</w:t>
      </w:r>
      <w:r>
        <w:rPr>
          <w:rFonts w:hint="eastAsia" w:ascii="仿宋_GB2312" w:hAnsi="仿宋" w:eastAsia="仿宋_GB2312" w:cs="仿宋_GB2312"/>
          <w:i w:val="0"/>
          <w:iCs w:val="0"/>
          <w:caps w:val="0"/>
          <w:color w:val="333333"/>
          <w:spacing w:val="0"/>
          <w:sz w:val="32"/>
          <w:szCs w:val="32"/>
          <w:shd w:val="clear" w:color="auto" w:fill="FFFFFF"/>
          <w:lang w:val="en-US" w:eastAsia="zh-CN"/>
        </w:rPr>
        <w:t>费用。</w:t>
      </w:r>
    </w:p>
    <w:p w14:paraId="599FFB43">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（6）年度预算安排。</w:t>
      </w:r>
      <w:r>
        <w:rPr>
          <w:rFonts w:hint="eastAsia" w:ascii="仿宋_GB2312" w:hAnsi="仿宋" w:cs="仿宋_GB2312"/>
          <w:i w:val="0"/>
          <w:iCs w:val="0"/>
          <w:caps w:val="0"/>
          <w:color w:val="333333"/>
          <w:spacing w:val="0"/>
          <w:sz w:val="32"/>
          <w:szCs w:val="32"/>
          <w:shd w:val="clear" w:color="auto" w:fill="FFFFFF"/>
          <w:lang w:val="en-US" w:eastAsia="zh-CN"/>
        </w:rPr>
        <w:t>4.8</w:t>
      </w:r>
      <w:r>
        <w:rPr>
          <w:rFonts w:hint="eastAsia" w:ascii="仿宋_GB2312" w:hAnsi="仿宋" w:eastAsia="仿宋_GB2312" w:cs="仿宋_GB2312"/>
          <w:i w:val="0"/>
          <w:iCs w:val="0"/>
          <w:caps w:val="0"/>
          <w:color w:val="333333"/>
          <w:spacing w:val="0"/>
          <w:sz w:val="32"/>
          <w:szCs w:val="32"/>
          <w:shd w:val="clear" w:color="auto" w:fill="FFFFFF"/>
          <w:lang w:val="en-US" w:eastAsia="zh-CN"/>
        </w:rPr>
        <w:t>万</w:t>
      </w:r>
    </w:p>
    <w:p w14:paraId="139D698F">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7BF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A5A68D3">
            <w:pPr>
              <w:widowControl/>
              <w:jc w:val="center"/>
              <w:textAlignment w:val="center"/>
              <w:rPr>
                <w:rFonts w:hint="eastAsia" w:ascii="宋体" w:hAnsi="宋体" w:eastAsia="宋体" w:cs="宋体"/>
                <w:b/>
                <w:color w:val="000000"/>
                <w:kern w:val="0"/>
                <w:sz w:val="28"/>
                <w:szCs w:val="28"/>
                <w:lang w:bidi="ar"/>
              </w:rPr>
            </w:pPr>
          </w:p>
          <w:p w14:paraId="73F090EA">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3220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14F4947">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0D77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13CBC4F">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64D164FB">
            <w:pPr>
              <w:jc w:val="center"/>
              <w:rPr>
                <w:rFonts w:hint="eastAsia" w:ascii="宋体" w:eastAsia="宋体" w:cs="宋体"/>
                <w:sz w:val="20"/>
                <w:lang w:eastAsia="zh-CN"/>
              </w:rPr>
            </w:pPr>
            <w:r>
              <w:rPr>
                <w:rFonts w:hint="eastAsia" w:ascii="宋体" w:hAnsi="宋体" w:eastAsia="宋体" w:cs="宋体"/>
                <w:color w:val="000000"/>
                <w:kern w:val="0"/>
                <w:sz w:val="20"/>
                <w:lang w:val="en-US" w:eastAsia="zh-CN" w:bidi="ar"/>
              </w:rPr>
              <w:t>劳务派遣人员工资及社保</w:t>
            </w:r>
          </w:p>
        </w:tc>
      </w:tr>
      <w:tr w14:paraId="5F95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B35354E">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01CC75C6">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05B7F725">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5497B633">
            <w:pPr>
              <w:jc w:val="center"/>
              <w:rPr>
                <w:rFonts w:hint="eastAsia" w:eastAsia="仿宋_GB2312"/>
                <w:lang w:eastAsia="zh-CN"/>
              </w:rPr>
            </w:pPr>
            <w:r>
              <w:rPr>
                <w:rFonts w:hint="eastAsia" w:ascii="宋体" w:hAnsi="宋体" w:eastAsia="宋体" w:cs="宋体"/>
                <w:color w:val="000000"/>
                <w:kern w:val="0"/>
                <w:sz w:val="20"/>
                <w:lang w:eastAsia="zh-CN" w:bidi="ar"/>
              </w:rPr>
              <w:t>淮北市相山区财政局</w:t>
            </w:r>
          </w:p>
        </w:tc>
      </w:tr>
      <w:tr w14:paraId="08D3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AAFD688">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77E2893F">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3407F5A1">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5D5FD943">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2620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00707CA">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419DE706">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72114D80">
            <w:pPr>
              <w:jc w:val="right"/>
              <w:rPr>
                <w:rFonts w:hint="default" w:ascii="宋体" w:eastAsia="仿宋_GB2312" w:cs="宋体"/>
                <w:sz w:val="20"/>
                <w:lang w:val="en-US" w:eastAsia="zh-CN"/>
              </w:rPr>
            </w:pPr>
            <w:r>
              <w:rPr>
                <w:rFonts w:hint="eastAsia" w:ascii="宋体" w:cs="宋体"/>
                <w:sz w:val="20"/>
                <w:lang w:val="en-US" w:eastAsia="zh-CN"/>
              </w:rPr>
              <w:t>4.8万元</w:t>
            </w:r>
          </w:p>
        </w:tc>
      </w:tr>
      <w:tr w14:paraId="2303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FBAF45C">
            <w:pPr>
              <w:jc w:val="center"/>
              <w:rPr>
                <w:rFonts w:ascii="宋体" w:cs="宋体"/>
                <w:sz w:val="20"/>
              </w:rPr>
            </w:pPr>
          </w:p>
        </w:tc>
        <w:tc>
          <w:tcPr>
            <w:tcW w:w="3349" w:type="dxa"/>
            <w:gridSpan w:val="2"/>
            <w:noWrap w:val="0"/>
            <w:vAlign w:val="center"/>
          </w:tcPr>
          <w:p w14:paraId="696044AB">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7E4AFF39">
            <w:pPr>
              <w:jc w:val="right"/>
              <w:rPr>
                <w:rFonts w:hint="default" w:ascii="宋体" w:eastAsia="仿宋_GB2312" w:cs="宋体"/>
                <w:sz w:val="20"/>
                <w:lang w:val="en-US" w:eastAsia="zh-CN"/>
              </w:rPr>
            </w:pPr>
            <w:r>
              <w:rPr>
                <w:rFonts w:hint="eastAsia" w:ascii="宋体" w:cs="宋体"/>
                <w:sz w:val="20"/>
                <w:lang w:val="en-US" w:eastAsia="zh-CN"/>
              </w:rPr>
              <w:t>4.8万元</w:t>
            </w:r>
          </w:p>
        </w:tc>
      </w:tr>
      <w:tr w14:paraId="1D14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0788529">
            <w:pPr>
              <w:jc w:val="center"/>
              <w:rPr>
                <w:rFonts w:ascii="宋体" w:cs="宋体"/>
                <w:sz w:val="20"/>
              </w:rPr>
            </w:pPr>
          </w:p>
        </w:tc>
        <w:tc>
          <w:tcPr>
            <w:tcW w:w="3349" w:type="dxa"/>
            <w:gridSpan w:val="2"/>
            <w:noWrap w:val="0"/>
            <w:vAlign w:val="center"/>
          </w:tcPr>
          <w:p w14:paraId="1965EA6C">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6FF47FAD">
            <w:pPr>
              <w:jc w:val="center"/>
              <w:rPr>
                <w:rFonts w:ascii="宋体" w:cs="宋体"/>
                <w:sz w:val="20"/>
              </w:rPr>
            </w:pPr>
          </w:p>
        </w:tc>
      </w:tr>
      <w:tr w14:paraId="2998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0AC5376">
            <w:pPr>
              <w:jc w:val="center"/>
              <w:rPr>
                <w:rFonts w:ascii="宋体" w:cs="宋体"/>
                <w:sz w:val="20"/>
              </w:rPr>
            </w:pPr>
          </w:p>
        </w:tc>
        <w:tc>
          <w:tcPr>
            <w:tcW w:w="3349" w:type="dxa"/>
            <w:gridSpan w:val="2"/>
            <w:noWrap w:val="0"/>
            <w:vAlign w:val="center"/>
          </w:tcPr>
          <w:p w14:paraId="46203E89">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511A34A6">
            <w:pPr>
              <w:jc w:val="right"/>
              <w:rPr>
                <w:rFonts w:ascii="宋体" w:cs="宋体"/>
                <w:sz w:val="20"/>
              </w:rPr>
            </w:pPr>
          </w:p>
        </w:tc>
      </w:tr>
      <w:tr w14:paraId="1680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4CE8FD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592C5770">
            <w:pPr>
              <w:jc w:val="left"/>
              <w:rPr>
                <w:rFonts w:ascii="宋体" w:cs="宋体"/>
                <w:sz w:val="20"/>
              </w:rPr>
            </w:pPr>
            <w:r>
              <w:rPr>
                <w:rFonts w:hint="eastAsia" w:ascii="宋体" w:hAnsi="宋体" w:eastAsia="宋体" w:cs="宋体"/>
                <w:color w:val="000000"/>
                <w:kern w:val="0"/>
                <w:sz w:val="20"/>
                <w:lang w:val="en-US" w:eastAsia="zh-CN" w:bidi="ar"/>
              </w:rPr>
              <w:t>保障聘用人员工资及保险费用。</w:t>
            </w:r>
          </w:p>
        </w:tc>
      </w:tr>
      <w:tr w14:paraId="65E6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BA9C43C">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62898DD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08AB94B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16F52893">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043B3555">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6270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B593159">
            <w:pPr>
              <w:jc w:val="center"/>
              <w:rPr>
                <w:rFonts w:ascii="宋体" w:cs="宋体"/>
                <w:sz w:val="20"/>
              </w:rPr>
            </w:pPr>
          </w:p>
        </w:tc>
        <w:tc>
          <w:tcPr>
            <w:tcW w:w="723" w:type="dxa"/>
            <w:vMerge w:val="restart"/>
            <w:noWrap w:val="0"/>
            <w:vAlign w:val="center"/>
          </w:tcPr>
          <w:p w14:paraId="7B4DDE4E">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0691FB9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482A3F2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4C78C7CA">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318F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7D9E353">
            <w:pPr>
              <w:jc w:val="center"/>
              <w:rPr>
                <w:rFonts w:ascii="宋体" w:cs="宋体"/>
                <w:sz w:val="20"/>
              </w:rPr>
            </w:pPr>
          </w:p>
        </w:tc>
        <w:tc>
          <w:tcPr>
            <w:tcW w:w="723" w:type="dxa"/>
            <w:vMerge w:val="continue"/>
            <w:noWrap w:val="0"/>
            <w:vAlign w:val="center"/>
          </w:tcPr>
          <w:p w14:paraId="2A7C60F7">
            <w:pPr>
              <w:jc w:val="center"/>
              <w:rPr>
                <w:rFonts w:ascii="宋体" w:cs="宋体"/>
                <w:sz w:val="20"/>
              </w:rPr>
            </w:pPr>
          </w:p>
        </w:tc>
        <w:tc>
          <w:tcPr>
            <w:tcW w:w="759" w:type="dxa"/>
            <w:gridSpan w:val="2"/>
            <w:noWrap w:val="0"/>
            <w:vAlign w:val="center"/>
          </w:tcPr>
          <w:p w14:paraId="28AB9C0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44008B42">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5754BFB6">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687C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DCA10E9">
            <w:pPr>
              <w:jc w:val="center"/>
              <w:rPr>
                <w:rFonts w:ascii="宋体" w:cs="宋体"/>
                <w:sz w:val="20"/>
              </w:rPr>
            </w:pPr>
          </w:p>
        </w:tc>
        <w:tc>
          <w:tcPr>
            <w:tcW w:w="723" w:type="dxa"/>
            <w:vMerge w:val="continue"/>
            <w:noWrap w:val="0"/>
            <w:vAlign w:val="center"/>
          </w:tcPr>
          <w:p w14:paraId="67BADBB2">
            <w:pPr>
              <w:jc w:val="center"/>
              <w:rPr>
                <w:rFonts w:ascii="宋体" w:cs="宋体"/>
                <w:sz w:val="20"/>
              </w:rPr>
            </w:pPr>
          </w:p>
        </w:tc>
        <w:tc>
          <w:tcPr>
            <w:tcW w:w="759" w:type="dxa"/>
            <w:gridSpan w:val="2"/>
            <w:noWrap w:val="0"/>
            <w:vAlign w:val="center"/>
          </w:tcPr>
          <w:p w14:paraId="777105C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638CD084">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42FF2B35">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1357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705D14">
            <w:pPr>
              <w:jc w:val="center"/>
              <w:rPr>
                <w:rFonts w:ascii="宋体" w:cs="宋体"/>
                <w:sz w:val="20"/>
              </w:rPr>
            </w:pPr>
          </w:p>
        </w:tc>
        <w:tc>
          <w:tcPr>
            <w:tcW w:w="723" w:type="dxa"/>
            <w:vMerge w:val="continue"/>
            <w:noWrap w:val="0"/>
            <w:vAlign w:val="center"/>
          </w:tcPr>
          <w:p w14:paraId="210B768C">
            <w:pPr>
              <w:jc w:val="center"/>
              <w:rPr>
                <w:rFonts w:ascii="宋体" w:cs="宋体"/>
                <w:sz w:val="20"/>
              </w:rPr>
            </w:pPr>
          </w:p>
        </w:tc>
        <w:tc>
          <w:tcPr>
            <w:tcW w:w="759" w:type="dxa"/>
            <w:gridSpan w:val="2"/>
            <w:noWrap w:val="0"/>
            <w:vAlign w:val="center"/>
          </w:tcPr>
          <w:p w14:paraId="30096D9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62B6D7D0">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38BD30E1">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4.8</w:t>
            </w:r>
            <w:r>
              <w:rPr>
                <w:rFonts w:hint="eastAsia" w:ascii="宋体" w:hAnsi="宋体" w:eastAsia="宋体" w:cs="宋体"/>
                <w:color w:val="000000"/>
                <w:kern w:val="0"/>
                <w:sz w:val="20"/>
                <w:szCs w:val="20"/>
              </w:rPr>
              <w:t>万元</w:t>
            </w:r>
          </w:p>
        </w:tc>
      </w:tr>
      <w:tr w14:paraId="534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952CB97">
            <w:pPr>
              <w:jc w:val="center"/>
              <w:rPr>
                <w:rFonts w:ascii="宋体" w:cs="宋体"/>
                <w:sz w:val="20"/>
              </w:rPr>
            </w:pPr>
          </w:p>
        </w:tc>
        <w:tc>
          <w:tcPr>
            <w:tcW w:w="723" w:type="dxa"/>
            <w:vMerge w:val="restart"/>
            <w:noWrap w:val="0"/>
            <w:vAlign w:val="center"/>
          </w:tcPr>
          <w:p w14:paraId="743FCA82">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481430D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33CE8C8C">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108725C2">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4A7E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33CE7F8">
            <w:pPr>
              <w:jc w:val="center"/>
              <w:rPr>
                <w:rFonts w:ascii="宋体" w:cs="宋体"/>
                <w:sz w:val="20"/>
              </w:rPr>
            </w:pPr>
          </w:p>
        </w:tc>
        <w:tc>
          <w:tcPr>
            <w:tcW w:w="723" w:type="dxa"/>
            <w:vMerge w:val="continue"/>
            <w:noWrap w:val="0"/>
            <w:vAlign w:val="center"/>
          </w:tcPr>
          <w:p w14:paraId="77BA6796">
            <w:pPr>
              <w:jc w:val="center"/>
              <w:rPr>
                <w:rFonts w:ascii="宋体" w:cs="宋体"/>
                <w:sz w:val="20"/>
              </w:rPr>
            </w:pPr>
          </w:p>
        </w:tc>
        <w:tc>
          <w:tcPr>
            <w:tcW w:w="759" w:type="dxa"/>
            <w:gridSpan w:val="2"/>
            <w:noWrap w:val="0"/>
            <w:vAlign w:val="center"/>
          </w:tcPr>
          <w:p w14:paraId="7121E2A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7B6452D5">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200E444">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04BD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CDEAD88">
            <w:pPr>
              <w:jc w:val="center"/>
              <w:rPr>
                <w:rFonts w:ascii="宋体" w:cs="宋体"/>
                <w:sz w:val="20"/>
              </w:rPr>
            </w:pPr>
          </w:p>
        </w:tc>
        <w:tc>
          <w:tcPr>
            <w:tcW w:w="723" w:type="dxa"/>
            <w:vMerge w:val="continue"/>
            <w:noWrap w:val="0"/>
            <w:vAlign w:val="center"/>
          </w:tcPr>
          <w:p w14:paraId="5456F652">
            <w:pPr>
              <w:jc w:val="center"/>
              <w:rPr>
                <w:rFonts w:ascii="宋体" w:cs="宋体"/>
                <w:sz w:val="20"/>
              </w:rPr>
            </w:pPr>
          </w:p>
        </w:tc>
        <w:tc>
          <w:tcPr>
            <w:tcW w:w="759" w:type="dxa"/>
            <w:gridSpan w:val="2"/>
            <w:noWrap w:val="0"/>
            <w:vAlign w:val="center"/>
          </w:tcPr>
          <w:p w14:paraId="56DC2D2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234EB677">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099727EA">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7649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6FED646A">
            <w:pPr>
              <w:jc w:val="center"/>
              <w:rPr>
                <w:rFonts w:ascii="宋体" w:cs="宋体"/>
                <w:sz w:val="20"/>
              </w:rPr>
            </w:pPr>
          </w:p>
        </w:tc>
        <w:tc>
          <w:tcPr>
            <w:tcW w:w="723" w:type="dxa"/>
            <w:vMerge w:val="continue"/>
            <w:noWrap w:val="0"/>
            <w:vAlign w:val="center"/>
          </w:tcPr>
          <w:p w14:paraId="6EB97FF5">
            <w:pPr>
              <w:jc w:val="center"/>
              <w:rPr>
                <w:rFonts w:ascii="宋体" w:cs="宋体"/>
                <w:sz w:val="20"/>
              </w:rPr>
            </w:pPr>
          </w:p>
        </w:tc>
        <w:tc>
          <w:tcPr>
            <w:tcW w:w="759" w:type="dxa"/>
            <w:gridSpan w:val="2"/>
            <w:noWrap w:val="0"/>
            <w:vAlign w:val="center"/>
          </w:tcPr>
          <w:p w14:paraId="48B0F328">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2597955F">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2DCEC438">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02DD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03F0D4">
            <w:pPr>
              <w:jc w:val="center"/>
              <w:rPr>
                <w:rFonts w:ascii="宋体" w:cs="宋体"/>
                <w:sz w:val="20"/>
              </w:rPr>
            </w:pPr>
          </w:p>
        </w:tc>
        <w:tc>
          <w:tcPr>
            <w:tcW w:w="723" w:type="dxa"/>
            <w:noWrap w:val="0"/>
            <w:vAlign w:val="center"/>
          </w:tcPr>
          <w:p w14:paraId="261EB7E9">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38F2FBC2">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224CC108">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04E37BC2">
            <w:pPr>
              <w:jc w:val="center"/>
              <w:rPr>
                <w:rFonts w:ascii="宋体" w:cs="宋体"/>
                <w:sz w:val="20"/>
              </w:rPr>
            </w:pPr>
            <w:r>
              <w:rPr>
                <w:rFonts w:hint="eastAsia" w:ascii="宋体" w:cs="宋体"/>
                <w:sz w:val="20"/>
              </w:rPr>
              <w:t>100</w:t>
            </w:r>
          </w:p>
        </w:tc>
      </w:tr>
      <w:tr w14:paraId="5239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D87A59A">
            <w:pPr>
              <w:widowControl/>
              <w:jc w:val="center"/>
              <w:textAlignment w:val="center"/>
              <w:rPr>
                <w:rFonts w:hint="eastAsia" w:ascii="宋体" w:hAnsi="宋体" w:eastAsia="宋体" w:cs="宋体"/>
                <w:b/>
                <w:color w:val="000000"/>
                <w:kern w:val="0"/>
                <w:sz w:val="28"/>
                <w:szCs w:val="28"/>
                <w:lang w:bidi="ar"/>
              </w:rPr>
            </w:pPr>
          </w:p>
          <w:p w14:paraId="16C6AB30">
            <w:pPr>
              <w:widowControl/>
              <w:jc w:val="center"/>
              <w:textAlignment w:val="center"/>
              <w:rPr>
                <w:rFonts w:hint="eastAsia" w:ascii="宋体" w:hAnsi="宋体" w:eastAsia="宋体" w:cs="宋体"/>
                <w:b/>
                <w:color w:val="000000"/>
                <w:kern w:val="0"/>
                <w:sz w:val="28"/>
                <w:szCs w:val="28"/>
                <w:lang w:bidi="ar"/>
              </w:rPr>
            </w:pPr>
          </w:p>
          <w:p w14:paraId="6ED97C6A">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523B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3D35E1EA">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w:t>
            </w:r>
            <w:r>
              <w:rPr>
                <w:rFonts w:ascii="宋体" w:hAnsi="宋体" w:eastAsia="宋体" w:cs="宋体"/>
                <w:color w:val="000000"/>
                <w:kern w:val="0"/>
                <w:sz w:val="20"/>
                <w:lang w:val="en" w:bidi="ar"/>
              </w:rPr>
              <w:t>2025</w:t>
            </w:r>
            <w:r>
              <w:rPr>
                <w:rFonts w:hint="eastAsia" w:ascii="宋体" w:hAnsi="宋体" w:eastAsia="宋体" w:cs="宋体"/>
                <w:color w:val="000000"/>
                <w:kern w:val="0"/>
                <w:sz w:val="20"/>
                <w:lang w:bidi="ar"/>
              </w:rPr>
              <w:t xml:space="preserve">年度）                                </w:t>
            </w:r>
          </w:p>
        </w:tc>
      </w:tr>
      <w:tr w14:paraId="152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18BDF2E">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7A92870C">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劳务派遣人员工资</w:t>
            </w:r>
          </w:p>
        </w:tc>
      </w:tr>
      <w:tr w14:paraId="0272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3" w:type="dxa"/>
            <w:gridSpan w:val="3"/>
            <w:noWrap w:val="0"/>
            <w:vAlign w:val="center"/>
          </w:tcPr>
          <w:p w14:paraId="1C42087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74080494">
            <w:pPr>
              <w:widowControl/>
              <w:jc w:val="center"/>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ab/>
            </w: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342BE1B0">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实施单位</w:t>
            </w:r>
          </w:p>
        </w:tc>
        <w:tc>
          <w:tcPr>
            <w:tcW w:w="2380" w:type="dxa"/>
            <w:noWrap w:val="0"/>
            <w:vAlign w:val="center"/>
          </w:tcPr>
          <w:p w14:paraId="57CBC10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相山区</w:t>
            </w:r>
            <w:r>
              <w:rPr>
                <w:rFonts w:hint="eastAsia" w:ascii="宋体" w:hAnsi="宋体" w:eastAsia="宋体" w:cs="宋体"/>
                <w:color w:val="000000"/>
                <w:kern w:val="0"/>
                <w:sz w:val="20"/>
                <w:lang w:val="en-US" w:eastAsia="zh-CN" w:bidi="ar"/>
              </w:rPr>
              <w:t>渠沟镇财政所</w:t>
            </w:r>
          </w:p>
        </w:tc>
      </w:tr>
      <w:tr w14:paraId="486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A01DD7A">
            <w:pPr>
              <w:widowControl/>
              <w:jc w:val="center"/>
              <w:textAlignment w:val="center"/>
              <w:rPr>
                <w:rFonts w:ascii="宋体" w:cs="宋体"/>
                <w:sz w:val="20"/>
              </w:rPr>
            </w:pPr>
            <w:r>
              <w:rPr>
                <w:rFonts w:hint="eastAsia" w:ascii="宋体" w:hAnsi="宋体" w:eastAsia="宋体" w:cs="宋体"/>
                <w:color w:val="000000"/>
                <w:kern w:val="0"/>
                <w:sz w:val="20"/>
                <w:lang w:bidi="ar"/>
              </w:rPr>
              <w:t>项目来源</w:t>
            </w:r>
          </w:p>
        </w:tc>
        <w:tc>
          <w:tcPr>
            <w:tcW w:w="3349" w:type="dxa"/>
            <w:gridSpan w:val="2"/>
            <w:noWrap w:val="0"/>
            <w:vAlign w:val="center"/>
          </w:tcPr>
          <w:p w14:paraId="65C95EA1">
            <w:pPr>
              <w:jc w:val="center"/>
              <w:rPr>
                <w:rFonts w:hint="default" w:ascii="宋体" w:eastAsia="仿宋_GB2312" w:cs="宋体"/>
                <w:sz w:val="20"/>
                <w:lang w:val="en-US" w:eastAsia="zh-CN"/>
              </w:rPr>
            </w:pPr>
            <w:r>
              <w:rPr>
                <w:rFonts w:hint="eastAsia" w:ascii="宋体" w:hAnsi="宋体" w:eastAsia="宋体" w:cs="宋体"/>
                <w:color w:val="000000"/>
                <w:kern w:val="0"/>
                <w:sz w:val="20"/>
                <w:lang w:val="en-US" w:eastAsia="zh-CN" w:bidi="ar"/>
              </w:rPr>
              <w:t>常年项目</w:t>
            </w:r>
          </w:p>
        </w:tc>
        <w:tc>
          <w:tcPr>
            <w:tcW w:w="1848" w:type="dxa"/>
            <w:noWrap w:val="0"/>
            <w:vAlign w:val="center"/>
          </w:tcPr>
          <w:p w14:paraId="4253EB09">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13D40FAF">
            <w:pPr>
              <w:jc w:val="center"/>
              <w:rPr>
                <w:rFonts w:hint="default" w:eastAsia="仿宋_GB2312"/>
                <w:lang w:val="en-US" w:eastAsia="zh-CN"/>
              </w:rPr>
            </w:pPr>
            <w:r>
              <w:rPr>
                <w:rFonts w:hint="eastAsia" w:ascii="宋体" w:hAnsi="宋体" w:eastAsia="宋体" w:cs="宋体"/>
                <w:color w:val="000000"/>
                <w:kern w:val="0"/>
                <w:sz w:val="20"/>
                <w:lang w:val="en-US" w:eastAsia="zh-CN" w:bidi="ar"/>
              </w:rPr>
              <w:t>一年</w:t>
            </w:r>
          </w:p>
        </w:tc>
      </w:tr>
      <w:tr w14:paraId="373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07FE79A">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2BB92E79">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701ADC6D">
            <w:pPr>
              <w:jc w:val="center"/>
              <w:rPr>
                <w:rFonts w:hint="default" w:ascii="宋体" w:eastAsia="仿宋_GB2312" w:cs="宋体"/>
                <w:sz w:val="20"/>
                <w:lang w:val="en-US" w:eastAsia="zh-CN"/>
              </w:rPr>
            </w:pPr>
            <w:r>
              <w:rPr>
                <w:rFonts w:hint="eastAsia" w:ascii="宋体" w:cs="宋体"/>
                <w:sz w:val="20"/>
                <w:lang w:val="en-US" w:eastAsia="zh-CN"/>
              </w:rPr>
              <w:t>20</w:t>
            </w:r>
          </w:p>
        </w:tc>
      </w:tr>
      <w:tr w14:paraId="70E7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7A81C8A">
            <w:pPr>
              <w:jc w:val="center"/>
              <w:rPr>
                <w:rFonts w:ascii="宋体" w:cs="宋体"/>
                <w:sz w:val="20"/>
              </w:rPr>
            </w:pPr>
          </w:p>
        </w:tc>
        <w:tc>
          <w:tcPr>
            <w:tcW w:w="3349" w:type="dxa"/>
            <w:gridSpan w:val="2"/>
            <w:noWrap w:val="0"/>
            <w:vAlign w:val="center"/>
          </w:tcPr>
          <w:p w14:paraId="7FFAF806">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3AC77E99">
            <w:pPr>
              <w:jc w:val="center"/>
              <w:rPr>
                <w:rFonts w:hint="default" w:ascii="宋体" w:eastAsia="仿宋_GB2312" w:cs="宋体"/>
                <w:sz w:val="20"/>
                <w:lang w:val="en-US" w:eastAsia="zh-CN"/>
              </w:rPr>
            </w:pPr>
            <w:r>
              <w:rPr>
                <w:rFonts w:hint="eastAsia" w:ascii="宋体" w:cs="宋体"/>
                <w:sz w:val="20"/>
                <w:lang w:val="en-US" w:eastAsia="zh-CN"/>
              </w:rPr>
              <w:t>20</w:t>
            </w:r>
          </w:p>
        </w:tc>
      </w:tr>
      <w:tr w14:paraId="2042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CBE7B3D">
            <w:pPr>
              <w:jc w:val="center"/>
              <w:rPr>
                <w:rFonts w:ascii="宋体" w:cs="宋体"/>
                <w:sz w:val="20"/>
              </w:rPr>
            </w:pPr>
          </w:p>
        </w:tc>
        <w:tc>
          <w:tcPr>
            <w:tcW w:w="3349" w:type="dxa"/>
            <w:gridSpan w:val="2"/>
            <w:noWrap w:val="0"/>
            <w:vAlign w:val="center"/>
          </w:tcPr>
          <w:p w14:paraId="4909F1F2">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03B2F557">
            <w:pPr>
              <w:jc w:val="center"/>
              <w:rPr>
                <w:rFonts w:ascii="宋体" w:cs="宋体"/>
                <w:sz w:val="20"/>
              </w:rPr>
            </w:pPr>
          </w:p>
        </w:tc>
      </w:tr>
      <w:tr w14:paraId="554E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6C27834">
            <w:pPr>
              <w:jc w:val="center"/>
              <w:rPr>
                <w:rFonts w:ascii="宋体" w:cs="宋体"/>
                <w:sz w:val="20"/>
              </w:rPr>
            </w:pPr>
          </w:p>
        </w:tc>
        <w:tc>
          <w:tcPr>
            <w:tcW w:w="3349" w:type="dxa"/>
            <w:gridSpan w:val="2"/>
            <w:noWrap w:val="0"/>
            <w:vAlign w:val="center"/>
          </w:tcPr>
          <w:p w14:paraId="25F22206">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547C599A">
            <w:pPr>
              <w:jc w:val="right"/>
              <w:rPr>
                <w:rFonts w:ascii="宋体" w:cs="宋体"/>
                <w:sz w:val="20"/>
              </w:rPr>
            </w:pPr>
          </w:p>
        </w:tc>
      </w:tr>
      <w:tr w14:paraId="51AD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38" w:type="dxa"/>
            <w:noWrap w:val="0"/>
            <w:vAlign w:val="center"/>
          </w:tcPr>
          <w:p w14:paraId="2B3D925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12036FC1">
            <w:pPr>
              <w:jc w:val="left"/>
              <w:rPr>
                <w:rFonts w:ascii="宋体" w:cs="宋体"/>
                <w:sz w:val="20"/>
              </w:rPr>
            </w:pPr>
            <w:r>
              <w:rPr>
                <w:rFonts w:hint="eastAsia" w:ascii="宋体" w:hAnsi="宋体" w:eastAsia="宋体" w:cs="宋体"/>
                <w:color w:val="000000"/>
                <w:kern w:val="0"/>
                <w:sz w:val="20"/>
                <w:lang w:val="en-US" w:eastAsia="zh-CN" w:bidi="ar"/>
              </w:rPr>
              <w:t>保障财政所劳务派遣人员工资正常运转，为财政人员开展提供有利后勤保障，不断提高财政工作保障水平。</w:t>
            </w:r>
          </w:p>
        </w:tc>
      </w:tr>
      <w:tr w14:paraId="1D5E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1207F46">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2C8F0A1E">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0B30BD5F">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3B6C266F">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69F56D8A">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7FFD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05F259E">
            <w:pPr>
              <w:jc w:val="center"/>
              <w:rPr>
                <w:rFonts w:ascii="宋体" w:cs="宋体"/>
                <w:sz w:val="20"/>
              </w:rPr>
            </w:pPr>
          </w:p>
        </w:tc>
        <w:tc>
          <w:tcPr>
            <w:tcW w:w="723" w:type="dxa"/>
            <w:vMerge w:val="restart"/>
            <w:noWrap w:val="0"/>
            <w:vAlign w:val="center"/>
          </w:tcPr>
          <w:p w14:paraId="37B53BDC">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vMerge w:val="restart"/>
            <w:noWrap w:val="0"/>
            <w:vAlign w:val="center"/>
          </w:tcPr>
          <w:p w14:paraId="447D40E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7D78AA95">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本年度</w:t>
            </w:r>
            <w:r>
              <w:rPr>
                <w:rFonts w:hint="eastAsia" w:ascii="Times New Roman" w:hAnsi="Times New Roman" w:eastAsia="宋体" w:cs="Times New Roman"/>
                <w:kern w:val="0"/>
                <w:sz w:val="22"/>
                <w:szCs w:val="22"/>
                <w:lang w:val="en-US" w:eastAsia="zh-CN"/>
              </w:rPr>
              <w:t>指标</w:t>
            </w:r>
            <w:r>
              <w:rPr>
                <w:rFonts w:hint="eastAsia" w:ascii="Times New Roman" w:hAnsi="Times New Roman" w:eastAsia="宋体" w:cs="Times New Roman"/>
                <w:kern w:val="0"/>
                <w:sz w:val="22"/>
                <w:szCs w:val="22"/>
              </w:rPr>
              <w:t>数量</w:t>
            </w:r>
          </w:p>
        </w:tc>
        <w:tc>
          <w:tcPr>
            <w:tcW w:w="4228" w:type="dxa"/>
            <w:gridSpan w:val="2"/>
            <w:noWrap w:val="0"/>
            <w:vAlign w:val="center"/>
          </w:tcPr>
          <w:p w14:paraId="2DA253A0">
            <w:pPr>
              <w:jc w:val="center"/>
              <w:rPr>
                <w:rFonts w:hint="default" w:ascii="宋体" w:eastAsia="仿宋_GB2312" w:cs="宋体"/>
                <w:sz w:val="20"/>
                <w:lang w:val="en-US" w:eastAsia="zh-CN"/>
              </w:rPr>
            </w:pPr>
            <w:r>
              <w:rPr>
                <w:rFonts w:hint="eastAsia" w:ascii="Times New Roman" w:hAnsi="Times New Roman" w:eastAsia="宋体" w:cs="Times New Roman"/>
                <w:kern w:val="0"/>
                <w:sz w:val="22"/>
                <w:szCs w:val="22"/>
                <w:lang w:val="en-US" w:eastAsia="zh-CN"/>
              </w:rPr>
              <w:t>20万元</w:t>
            </w:r>
          </w:p>
        </w:tc>
      </w:tr>
      <w:tr w14:paraId="67DC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40F30D">
            <w:pPr>
              <w:jc w:val="center"/>
              <w:rPr>
                <w:rFonts w:ascii="宋体" w:cs="宋体"/>
                <w:sz w:val="20"/>
              </w:rPr>
            </w:pPr>
          </w:p>
        </w:tc>
        <w:tc>
          <w:tcPr>
            <w:tcW w:w="723" w:type="dxa"/>
            <w:vMerge w:val="continue"/>
            <w:noWrap w:val="0"/>
            <w:vAlign w:val="center"/>
          </w:tcPr>
          <w:p w14:paraId="7A3C06DE">
            <w:pPr>
              <w:jc w:val="center"/>
              <w:rPr>
                <w:rFonts w:ascii="宋体" w:cs="宋体"/>
                <w:sz w:val="20"/>
              </w:rPr>
            </w:pPr>
          </w:p>
        </w:tc>
        <w:tc>
          <w:tcPr>
            <w:tcW w:w="759" w:type="dxa"/>
            <w:gridSpan w:val="2"/>
            <w:vMerge w:val="continue"/>
            <w:noWrap w:val="0"/>
            <w:vAlign w:val="center"/>
          </w:tcPr>
          <w:p w14:paraId="0437DD4C">
            <w:pPr>
              <w:jc w:val="center"/>
              <w:rPr>
                <w:rFonts w:ascii="宋体" w:cs="宋体"/>
                <w:sz w:val="20"/>
              </w:rPr>
            </w:pPr>
          </w:p>
        </w:tc>
        <w:tc>
          <w:tcPr>
            <w:tcW w:w="2872" w:type="dxa"/>
            <w:noWrap w:val="0"/>
            <w:vAlign w:val="center"/>
          </w:tcPr>
          <w:p w14:paraId="325A643C">
            <w:pPr>
              <w:widowControl/>
              <w:jc w:val="left"/>
              <w:textAlignment w:val="center"/>
              <w:rPr>
                <w:rFonts w:ascii="宋体" w:cs="宋体"/>
                <w:sz w:val="20"/>
              </w:rPr>
            </w:pPr>
          </w:p>
        </w:tc>
        <w:tc>
          <w:tcPr>
            <w:tcW w:w="4228" w:type="dxa"/>
            <w:gridSpan w:val="2"/>
            <w:noWrap w:val="0"/>
            <w:vAlign w:val="center"/>
          </w:tcPr>
          <w:p w14:paraId="5C3F253A">
            <w:pPr>
              <w:jc w:val="center"/>
              <w:rPr>
                <w:rFonts w:ascii="宋体" w:cs="宋体"/>
                <w:sz w:val="20"/>
              </w:rPr>
            </w:pPr>
          </w:p>
        </w:tc>
      </w:tr>
      <w:tr w14:paraId="7E5F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2FA6342">
            <w:pPr>
              <w:jc w:val="center"/>
              <w:rPr>
                <w:rFonts w:ascii="宋体" w:cs="宋体"/>
                <w:sz w:val="20"/>
              </w:rPr>
            </w:pPr>
          </w:p>
        </w:tc>
        <w:tc>
          <w:tcPr>
            <w:tcW w:w="723" w:type="dxa"/>
            <w:vMerge w:val="continue"/>
            <w:noWrap w:val="0"/>
            <w:vAlign w:val="center"/>
          </w:tcPr>
          <w:p w14:paraId="16365D7B">
            <w:pPr>
              <w:jc w:val="center"/>
              <w:rPr>
                <w:rFonts w:ascii="宋体" w:cs="宋体"/>
                <w:sz w:val="20"/>
              </w:rPr>
            </w:pPr>
          </w:p>
        </w:tc>
        <w:tc>
          <w:tcPr>
            <w:tcW w:w="759" w:type="dxa"/>
            <w:gridSpan w:val="2"/>
            <w:vMerge w:val="restart"/>
            <w:noWrap w:val="0"/>
            <w:vAlign w:val="center"/>
          </w:tcPr>
          <w:p w14:paraId="2EB9A7B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3B83E541">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保障工作正常运转</w:t>
            </w:r>
          </w:p>
        </w:tc>
        <w:tc>
          <w:tcPr>
            <w:tcW w:w="4228" w:type="dxa"/>
            <w:gridSpan w:val="2"/>
            <w:noWrap w:val="0"/>
            <w:vAlign w:val="center"/>
          </w:tcPr>
          <w:p w14:paraId="60676CDD">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1DB6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1898EBC">
            <w:pPr>
              <w:jc w:val="center"/>
              <w:rPr>
                <w:rFonts w:ascii="宋体" w:cs="宋体"/>
                <w:sz w:val="20"/>
              </w:rPr>
            </w:pPr>
          </w:p>
        </w:tc>
        <w:tc>
          <w:tcPr>
            <w:tcW w:w="723" w:type="dxa"/>
            <w:vMerge w:val="continue"/>
            <w:noWrap w:val="0"/>
            <w:vAlign w:val="center"/>
          </w:tcPr>
          <w:p w14:paraId="62DD6DAD">
            <w:pPr>
              <w:jc w:val="center"/>
              <w:rPr>
                <w:rFonts w:ascii="宋体" w:cs="宋体"/>
                <w:sz w:val="20"/>
              </w:rPr>
            </w:pPr>
          </w:p>
        </w:tc>
        <w:tc>
          <w:tcPr>
            <w:tcW w:w="759" w:type="dxa"/>
            <w:gridSpan w:val="2"/>
            <w:vMerge w:val="continue"/>
            <w:noWrap w:val="0"/>
            <w:vAlign w:val="center"/>
          </w:tcPr>
          <w:p w14:paraId="68D5C6FB">
            <w:pPr>
              <w:jc w:val="center"/>
              <w:rPr>
                <w:rFonts w:ascii="宋体" w:cs="宋体"/>
                <w:sz w:val="20"/>
              </w:rPr>
            </w:pPr>
          </w:p>
        </w:tc>
        <w:tc>
          <w:tcPr>
            <w:tcW w:w="2872" w:type="dxa"/>
            <w:noWrap w:val="0"/>
            <w:vAlign w:val="center"/>
          </w:tcPr>
          <w:p w14:paraId="01924913">
            <w:pPr>
              <w:widowControl/>
              <w:jc w:val="left"/>
              <w:textAlignment w:val="center"/>
              <w:rPr>
                <w:rFonts w:ascii="宋体" w:cs="宋体"/>
                <w:sz w:val="20"/>
              </w:rPr>
            </w:pPr>
          </w:p>
        </w:tc>
        <w:tc>
          <w:tcPr>
            <w:tcW w:w="4228" w:type="dxa"/>
            <w:gridSpan w:val="2"/>
            <w:noWrap w:val="0"/>
            <w:vAlign w:val="center"/>
          </w:tcPr>
          <w:p w14:paraId="65A35D84">
            <w:pPr>
              <w:jc w:val="center"/>
              <w:rPr>
                <w:rFonts w:hint="eastAsia" w:ascii="Times New Roman" w:hAnsi="Times New Roman" w:eastAsia="宋体" w:cs="Times New Roman"/>
                <w:kern w:val="0"/>
                <w:sz w:val="22"/>
                <w:szCs w:val="22"/>
                <w:lang w:val="en-US" w:eastAsia="zh-CN"/>
              </w:rPr>
            </w:pPr>
          </w:p>
        </w:tc>
      </w:tr>
      <w:tr w14:paraId="3C4D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3E37618">
            <w:pPr>
              <w:jc w:val="center"/>
              <w:rPr>
                <w:rFonts w:ascii="宋体" w:cs="宋体"/>
                <w:sz w:val="20"/>
              </w:rPr>
            </w:pPr>
          </w:p>
        </w:tc>
        <w:tc>
          <w:tcPr>
            <w:tcW w:w="723" w:type="dxa"/>
            <w:vMerge w:val="continue"/>
            <w:noWrap w:val="0"/>
            <w:vAlign w:val="center"/>
          </w:tcPr>
          <w:p w14:paraId="45861177">
            <w:pPr>
              <w:jc w:val="center"/>
              <w:rPr>
                <w:rFonts w:ascii="宋体" w:cs="宋体"/>
                <w:sz w:val="20"/>
              </w:rPr>
            </w:pPr>
          </w:p>
        </w:tc>
        <w:tc>
          <w:tcPr>
            <w:tcW w:w="759" w:type="dxa"/>
            <w:gridSpan w:val="2"/>
            <w:vMerge w:val="restart"/>
            <w:noWrap w:val="0"/>
            <w:vAlign w:val="center"/>
          </w:tcPr>
          <w:p w14:paraId="5A4381A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0CFB9E5E">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lang w:val="en-US" w:eastAsia="zh-CN"/>
              </w:rPr>
              <w:t>年度计划按时完成</w:t>
            </w:r>
          </w:p>
        </w:tc>
        <w:tc>
          <w:tcPr>
            <w:tcW w:w="4228" w:type="dxa"/>
            <w:gridSpan w:val="2"/>
            <w:noWrap w:val="0"/>
            <w:vAlign w:val="center"/>
          </w:tcPr>
          <w:p w14:paraId="1F0C3892">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0B31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3436279">
            <w:pPr>
              <w:jc w:val="center"/>
              <w:rPr>
                <w:rFonts w:ascii="宋体" w:cs="宋体"/>
                <w:sz w:val="20"/>
              </w:rPr>
            </w:pPr>
          </w:p>
        </w:tc>
        <w:tc>
          <w:tcPr>
            <w:tcW w:w="723" w:type="dxa"/>
            <w:vMerge w:val="continue"/>
            <w:noWrap w:val="0"/>
            <w:vAlign w:val="center"/>
          </w:tcPr>
          <w:p w14:paraId="4D78EFE8">
            <w:pPr>
              <w:jc w:val="center"/>
              <w:rPr>
                <w:rFonts w:ascii="宋体" w:cs="宋体"/>
                <w:sz w:val="20"/>
              </w:rPr>
            </w:pPr>
          </w:p>
        </w:tc>
        <w:tc>
          <w:tcPr>
            <w:tcW w:w="759" w:type="dxa"/>
            <w:gridSpan w:val="2"/>
            <w:vMerge w:val="continue"/>
            <w:noWrap w:val="0"/>
            <w:vAlign w:val="center"/>
          </w:tcPr>
          <w:p w14:paraId="0BC7AC05">
            <w:pPr>
              <w:jc w:val="center"/>
              <w:rPr>
                <w:rFonts w:ascii="宋体" w:cs="宋体"/>
                <w:sz w:val="20"/>
              </w:rPr>
            </w:pPr>
          </w:p>
        </w:tc>
        <w:tc>
          <w:tcPr>
            <w:tcW w:w="2872" w:type="dxa"/>
            <w:noWrap w:val="0"/>
            <w:vAlign w:val="center"/>
          </w:tcPr>
          <w:p w14:paraId="7914C100">
            <w:pPr>
              <w:widowControl/>
              <w:jc w:val="left"/>
              <w:textAlignment w:val="center"/>
              <w:rPr>
                <w:rFonts w:ascii="宋体" w:cs="宋体"/>
                <w:sz w:val="20"/>
              </w:rPr>
            </w:pPr>
          </w:p>
        </w:tc>
        <w:tc>
          <w:tcPr>
            <w:tcW w:w="4228" w:type="dxa"/>
            <w:gridSpan w:val="2"/>
            <w:noWrap w:val="0"/>
            <w:vAlign w:val="center"/>
          </w:tcPr>
          <w:p w14:paraId="1F7B1835">
            <w:pPr>
              <w:jc w:val="center"/>
              <w:rPr>
                <w:rFonts w:hint="eastAsia" w:ascii="Times New Roman" w:hAnsi="Times New Roman" w:eastAsia="宋体" w:cs="Times New Roman"/>
                <w:kern w:val="0"/>
                <w:sz w:val="22"/>
                <w:szCs w:val="22"/>
                <w:lang w:val="en-US" w:eastAsia="zh-CN"/>
              </w:rPr>
            </w:pPr>
          </w:p>
        </w:tc>
      </w:tr>
      <w:tr w14:paraId="7A6C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DB43CBE">
            <w:pPr>
              <w:jc w:val="center"/>
              <w:rPr>
                <w:rFonts w:ascii="宋体" w:cs="宋体"/>
                <w:sz w:val="20"/>
              </w:rPr>
            </w:pPr>
          </w:p>
        </w:tc>
        <w:tc>
          <w:tcPr>
            <w:tcW w:w="723" w:type="dxa"/>
            <w:vMerge w:val="continue"/>
            <w:noWrap w:val="0"/>
            <w:vAlign w:val="center"/>
          </w:tcPr>
          <w:p w14:paraId="6E135B78">
            <w:pPr>
              <w:jc w:val="center"/>
              <w:rPr>
                <w:rFonts w:ascii="宋体" w:cs="宋体"/>
                <w:sz w:val="20"/>
              </w:rPr>
            </w:pPr>
          </w:p>
        </w:tc>
        <w:tc>
          <w:tcPr>
            <w:tcW w:w="759" w:type="dxa"/>
            <w:gridSpan w:val="2"/>
            <w:vMerge w:val="restart"/>
            <w:noWrap w:val="0"/>
            <w:vAlign w:val="center"/>
          </w:tcPr>
          <w:p w14:paraId="0BA06ED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05F15472">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lang w:val="en-US" w:eastAsia="zh-CN"/>
              </w:rPr>
              <w:t>控制在预算范围内</w:t>
            </w:r>
          </w:p>
        </w:tc>
        <w:tc>
          <w:tcPr>
            <w:tcW w:w="4228" w:type="dxa"/>
            <w:gridSpan w:val="2"/>
            <w:noWrap w:val="0"/>
            <w:vAlign w:val="center"/>
          </w:tcPr>
          <w:p w14:paraId="15C0BC29">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20万元</w:t>
            </w:r>
          </w:p>
        </w:tc>
      </w:tr>
      <w:tr w14:paraId="253C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C87712">
            <w:pPr>
              <w:jc w:val="center"/>
              <w:rPr>
                <w:rFonts w:ascii="宋体" w:cs="宋体"/>
                <w:sz w:val="20"/>
              </w:rPr>
            </w:pPr>
          </w:p>
        </w:tc>
        <w:tc>
          <w:tcPr>
            <w:tcW w:w="723" w:type="dxa"/>
            <w:vMerge w:val="continue"/>
            <w:noWrap w:val="0"/>
            <w:vAlign w:val="center"/>
          </w:tcPr>
          <w:p w14:paraId="4B2B9D14">
            <w:pPr>
              <w:jc w:val="center"/>
              <w:rPr>
                <w:rFonts w:ascii="宋体" w:cs="宋体"/>
                <w:sz w:val="20"/>
              </w:rPr>
            </w:pPr>
          </w:p>
        </w:tc>
        <w:tc>
          <w:tcPr>
            <w:tcW w:w="759" w:type="dxa"/>
            <w:gridSpan w:val="2"/>
            <w:vMerge w:val="continue"/>
            <w:noWrap w:val="0"/>
            <w:vAlign w:val="center"/>
          </w:tcPr>
          <w:p w14:paraId="1258DBE5">
            <w:pPr>
              <w:jc w:val="center"/>
              <w:rPr>
                <w:rFonts w:ascii="宋体" w:cs="宋体"/>
                <w:sz w:val="20"/>
              </w:rPr>
            </w:pPr>
          </w:p>
        </w:tc>
        <w:tc>
          <w:tcPr>
            <w:tcW w:w="2872" w:type="dxa"/>
            <w:noWrap w:val="0"/>
            <w:vAlign w:val="center"/>
          </w:tcPr>
          <w:p w14:paraId="3FFB95EA">
            <w:pPr>
              <w:widowControl/>
              <w:jc w:val="left"/>
              <w:textAlignment w:val="center"/>
              <w:rPr>
                <w:rFonts w:ascii="宋体" w:cs="宋体"/>
                <w:sz w:val="20"/>
              </w:rPr>
            </w:pPr>
          </w:p>
        </w:tc>
        <w:tc>
          <w:tcPr>
            <w:tcW w:w="4228" w:type="dxa"/>
            <w:gridSpan w:val="2"/>
            <w:noWrap w:val="0"/>
            <w:vAlign w:val="center"/>
          </w:tcPr>
          <w:p w14:paraId="09C3B4BF">
            <w:pPr>
              <w:jc w:val="center"/>
              <w:rPr>
                <w:rFonts w:hint="eastAsia" w:ascii="Times New Roman" w:hAnsi="Times New Roman" w:eastAsia="宋体" w:cs="Times New Roman"/>
                <w:kern w:val="0"/>
                <w:sz w:val="22"/>
                <w:szCs w:val="22"/>
                <w:lang w:val="en-US" w:eastAsia="zh-CN"/>
              </w:rPr>
            </w:pPr>
          </w:p>
        </w:tc>
      </w:tr>
      <w:tr w14:paraId="3AE2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3ABB227">
            <w:pPr>
              <w:jc w:val="center"/>
              <w:rPr>
                <w:rFonts w:ascii="宋体" w:cs="宋体"/>
                <w:sz w:val="20"/>
              </w:rPr>
            </w:pPr>
          </w:p>
        </w:tc>
        <w:tc>
          <w:tcPr>
            <w:tcW w:w="723" w:type="dxa"/>
            <w:vMerge w:val="continue"/>
            <w:noWrap w:val="0"/>
            <w:vAlign w:val="center"/>
          </w:tcPr>
          <w:p w14:paraId="65A29276">
            <w:pPr>
              <w:jc w:val="center"/>
              <w:rPr>
                <w:rFonts w:ascii="宋体" w:cs="宋体"/>
                <w:sz w:val="20"/>
              </w:rPr>
            </w:pPr>
          </w:p>
        </w:tc>
        <w:tc>
          <w:tcPr>
            <w:tcW w:w="759" w:type="dxa"/>
            <w:gridSpan w:val="2"/>
            <w:noWrap w:val="0"/>
            <w:vAlign w:val="center"/>
          </w:tcPr>
          <w:p w14:paraId="1793F823">
            <w:pPr>
              <w:widowControl/>
              <w:jc w:val="center"/>
              <w:textAlignment w:val="center"/>
              <w:rPr>
                <w:rFonts w:ascii="宋体" w:cs="宋体"/>
                <w:sz w:val="20"/>
              </w:rPr>
            </w:pPr>
            <w:r>
              <w:rPr>
                <w:rFonts w:hint="eastAsia" w:ascii="宋体" w:hAnsi="宋体" w:eastAsia="宋体" w:cs="宋体"/>
                <w:color w:val="000000"/>
                <w:kern w:val="0"/>
                <w:sz w:val="20"/>
                <w:lang w:bidi="ar"/>
              </w:rPr>
              <w:t>…</w:t>
            </w:r>
          </w:p>
        </w:tc>
        <w:tc>
          <w:tcPr>
            <w:tcW w:w="2872" w:type="dxa"/>
            <w:noWrap w:val="0"/>
            <w:vAlign w:val="center"/>
          </w:tcPr>
          <w:p w14:paraId="12582BD2">
            <w:pPr>
              <w:jc w:val="left"/>
              <w:rPr>
                <w:rFonts w:ascii="宋体" w:cs="宋体"/>
                <w:sz w:val="20"/>
              </w:rPr>
            </w:pPr>
          </w:p>
        </w:tc>
        <w:tc>
          <w:tcPr>
            <w:tcW w:w="4228" w:type="dxa"/>
            <w:gridSpan w:val="2"/>
            <w:noWrap w:val="0"/>
            <w:vAlign w:val="center"/>
          </w:tcPr>
          <w:p w14:paraId="22C9493B">
            <w:pPr>
              <w:jc w:val="center"/>
              <w:rPr>
                <w:rFonts w:hint="eastAsia" w:ascii="Times New Roman" w:hAnsi="Times New Roman" w:eastAsia="宋体" w:cs="Times New Roman"/>
                <w:kern w:val="0"/>
                <w:sz w:val="22"/>
                <w:szCs w:val="22"/>
                <w:lang w:val="en-US" w:eastAsia="zh-CN"/>
              </w:rPr>
            </w:pPr>
          </w:p>
        </w:tc>
      </w:tr>
      <w:tr w14:paraId="20D7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4B64DF0">
            <w:pPr>
              <w:jc w:val="center"/>
              <w:rPr>
                <w:rFonts w:ascii="宋体" w:cs="宋体"/>
                <w:sz w:val="20"/>
              </w:rPr>
            </w:pPr>
          </w:p>
        </w:tc>
        <w:tc>
          <w:tcPr>
            <w:tcW w:w="723" w:type="dxa"/>
            <w:vMerge w:val="restart"/>
            <w:noWrap w:val="0"/>
            <w:vAlign w:val="center"/>
          </w:tcPr>
          <w:p w14:paraId="505CF11C">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vMerge w:val="restart"/>
            <w:noWrap w:val="0"/>
            <w:vAlign w:val="center"/>
          </w:tcPr>
          <w:p w14:paraId="59475E4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41CA5670">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促进经济发展</w:t>
            </w:r>
          </w:p>
        </w:tc>
        <w:tc>
          <w:tcPr>
            <w:tcW w:w="4228" w:type="dxa"/>
            <w:gridSpan w:val="2"/>
            <w:noWrap w:val="0"/>
            <w:vAlign w:val="center"/>
          </w:tcPr>
          <w:p w14:paraId="071EC1D6">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589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04B0815">
            <w:pPr>
              <w:jc w:val="center"/>
              <w:rPr>
                <w:rFonts w:ascii="宋体" w:cs="宋体"/>
                <w:sz w:val="20"/>
              </w:rPr>
            </w:pPr>
          </w:p>
        </w:tc>
        <w:tc>
          <w:tcPr>
            <w:tcW w:w="723" w:type="dxa"/>
            <w:vMerge w:val="continue"/>
            <w:noWrap w:val="0"/>
            <w:vAlign w:val="center"/>
          </w:tcPr>
          <w:p w14:paraId="5CAD7A36">
            <w:pPr>
              <w:jc w:val="center"/>
              <w:rPr>
                <w:rFonts w:ascii="宋体" w:cs="宋体"/>
                <w:sz w:val="20"/>
              </w:rPr>
            </w:pPr>
          </w:p>
        </w:tc>
        <w:tc>
          <w:tcPr>
            <w:tcW w:w="759" w:type="dxa"/>
            <w:gridSpan w:val="2"/>
            <w:vMerge w:val="continue"/>
            <w:noWrap w:val="0"/>
            <w:vAlign w:val="center"/>
          </w:tcPr>
          <w:p w14:paraId="750E77A2">
            <w:pPr>
              <w:jc w:val="center"/>
              <w:rPr>
                <w:rFonts w:ascii="宋体" w:cs="宋体"/>
                <w:sz w:val="20"/>
              </w:rPr>
            </w:pPr>
          </w:p>
        </w:tc>
        <w:tc>
          <w:tcPr>
            <w:tcW w:w="2872" w:type="dxa"/>
            <w:noWrap w:val="0"/>
            <w:vAlign w:val="center"/>
          </w:tcPr>
          <w:p w14:paraId="61FB785F">
            <w:pPr>
              <w:widowControl/>
              <w:jc w:val="left"/>
              <w:textAlignment w:val="center"/>
              <w:rPr>
                <w:rFonts w:ascii="宋体" w:cs="宋体"/>
                <w:sz w:val="20"/>
              </w:rPr>
            </w:pPr>
          </w:p>
        </w:tc>
        <w:tc>
          <w:tcPr>
            <w:tcW w:w="4228" w:type="dxa"/>
            <w:gridSpan w:val="2"/>
            <w:noWrap w:val="0"/>
            <w:vAlign w:val="center"/>
          </w:tcPr>
          <w:p w14:paraId="2EA5CCB8">
            <w:pPr>
              <w:jc w:val="center"/>
              <w:rPr>
                <w:rFonts w:hint="eastAsia" w:ascii="Times New Roman" w:hAnsi="Times New Roman" w:eastAsia="宋体" w:cs="Times New Roman"/>
                <w:kern w:val="0"/>
                <w:sz w:val="22"/>
                <w:szCs w:val="22"/>
                <w:lang w:val="en-US" w:eastAsia="zh-CN"/>
              </w:rPr>
            </w:pPr>
          </w:p>
        </w:tc>
      </w:tr>
      <w:tr w14:paraId="234F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A3ACAF9">
            <w:pPr>
              <w:jc w:val="center"/>
              <w:rPr>
                <w:rFonts w:ascii="宋体" w:cs="宋体"/>
                <w:sz w:val="20"/>
              </w:rPr>
            </w:pPr>
          </w:p>
        </w:tc>
        <w:tc>
          <w:tcPr>
            <w:tcW w:w="723" w:type="dxa"/>
            <w:vMerge w:val="continue"/>
            <w:noWrap w:val="0"/>
            <w:vAlign w:val="center"/>
          </w:tcPr>
          <w:p w14:paraId="010BB517">
            <w:pPr>
              <w:jc w:val="center"/>
              <w:rPr>
                <w:rFonts w:ascii="宋体" w:cs="宋体"/>
                <w:sz w:val="20"/>
              </w:rPr>
            </w:pPr>
          </w:p>
        </w:tc>
        <w:tc>
          <w:tcPr>
            <w:tcW w:w="759" w:type="dxa"/>
            <w:gridSpan w:val="2"/>
            <w:vMerge w:val="restart"/>
            <w:noWrap w:val="0"/>
            <w:vAlign w:val="center"/>
          </w:tcPr>
          <w:p w14:paraId="1CF7216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737CD3B1">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促进社会稳定</w:t>
            </w:r>
          </w:p>
        </w:tc>
        <w:tc>
          <w:tcPr>
            <w:tcW w:w="4228" w:type="dxa"/>
            <w:gridSpan w:val="2"/>
            <w:noWrap w:val="0"/>
            <w:vAlign w:val="center"/>
          </w:tcPr>
          <w:p w14:paraId="5E976AB2">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0359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4C18742">
            <w:pPr>
              <w:jc w:val="center"/>
              <w:rPr>
                <w:rFonts w:ascii="宋体" w:cs="宋体"/>
                <w:sz w:val="20"/>
              </w:rPr>
            </w:pPr>
          </w:p>
        </w:tc>
        <w:tc>
          <w:tcPr>
            <w:tcW w:w="723" w:type="dxa"/>
            <w:vMerge w:val="continue"/>
            <w:noWrap w:val="0"/>
            <w:vAlign w:val="center"/>
          </w:tcPr>
          <w:p w14:paraId="54373638">
            <w:pPr>
              <w:jc w:val="center"/>
              <w:rPr>
                <w:rFonts w:ascii="宋体" w:cs="宋体"/>
                <w:sz w:val="20"/>
              </w:rPr>
            </w:pPr>
          </w:p>
        </w:tc>
        <w:tc>
          <w:tcPr>
            <w:tcW w:w="759" w:type="dxa"/>
            <w:gridSpan w:val="2"/>
            <w:vMerge w:val="continue"/>
            <w:noWrap w:val="0"/>
            <w:vAlign w:val="center"/>
          </w:tcPr>
          <w:p w14:paraId="4029AAEA">
            <w:pPr>
              <w:jc w:val="center"/>
              <w:rPr>
                <w:rFonts w:ascii="宋体" w:cs="宋体"/>
                <w:sz w:val="20"/>
              </w:rPr>
            </w:pPr>
          </w:p>
        </w:tc>
        <w:tc>
          <w:tcPr>
            <w:tcW w:w="2872" w:type="dxa"/>
            <w:noWrap w:val="0"/>
            <w:vAlign w:val="center"/>
          </w:tcPr>
          <w:p w14:paraId="716CAA6C">
            <w:pPr>
              <w:widowControl/>
              <w:jc w:val="left"/>
              <w:textAlignment w:val="center"/>
              <w:rPr>
                <w:rFonts w:ascii="宋体" w:cs="宋体"/>
                <w:sz w:val="20"/>
              </w:rPr>
            </w:pPr>
          </w:p>
        </w:tc>
        <w:tc>
          <w:tcPr>
            <w:tcW w:w="4228" w:type="dxa"/>
            <w:gridSpan w:val="2"/>
            <w:noWrap w:val="0"/>
            <w:vAlign w:val="center"/>
          </w:tcPr>
          <w:p w14:paraId="5BAACD92">
            <w:pPr>
              <w:jc w:val="center"/>
              <w:rPr>
                <w:rFonts w:hint="eastAsia" w:ascii="Times New Roman" w:hAnsi="Times New Roman" w:eastAsia="宋体" w:cs="Times New Roman"/>
                <w:kern w:val="0"/>
                <w:sz w:val="22"/>
                <w:szCs w:val="22"/>
                <w:lang w:val="en-US" w:eastAsia="zh-CN"/>
              </w:rPr>
            </w:pPr>
          </w:p>
        </w:tc>
      </w:tr>
      <w:tr w14:paraId="495D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4F0316">
            <w:pPr>
              <w:jc w:val="center"/>
              <w:rPr>
                <w:rFonts w:ascii="宋体" w:cs="宋体"/>
                <w:sz w:val="20"/>
              </w:rPr>
            </w:pPr>
          </w:p>
        </w:tc>
        <w:tc>
          <w:tcPr>
            <w:tcW w:w="723" w:type="dxa"/>
            <w:vMerge w:val="continue"/>
            <w:noWrap w:val="0"/>
            <w:vAlign w:val="center"/>
          </w:tcPr>
          <w:p w14:paraId="413F03E8">
            <w:pPr>
              <w:jc w:val="center"/>
              <w:rPr>
                <w:rFonts w:ascii="宋体" w:cs="宋体"/>
                <w:sz w:val="20"/>
              </w:rPr>
            </w:pPr>
          </w:p>
        </w:tc>
        <w:tc>
          <w:tcPr>
            <w:tcW w:w="759" w:type="dxa"/>
            <w:gridSpan w:val="2"/>
            <w:vMerge w:val="restart"/>
            <w:noWrap w:val="0"/>
            <w:vAlign w:val="center"/>
          </w:tcPr>
          <w:p w14:paraId="4323F44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087D5866">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依法行政，构建和谐社会</w:t>
            </w:r>
          </w:p>
        </w:tc>
        <w:tc>
          <w:tcPr>
            <w:tcW w:w="4228" w:type="dxa"/>
            <w:gridSpan w:val="2"/>
            <w:noWrap w:val="0"/>
            <w:vAlign w:val="center"/>
          </w:tcPr>
          <w:p w14:paraId="7793925A">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0697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8ED3133">
            <w:pPr>
              <w:jc w:val="center"/>
              <w:rPr>
                <w:rFonts w:ascii="宋体" w:cs="宋体"/>
                <w:sz w:val="20"/>
              </w:rPr>
            </w:pPr>
          </w:p>
        </w:tc>
        <w:tc>
          <w:tcPr>
            <w:tcW w:w="723" w:type="dxa"/>
            <w:vMerge w:val="continue"/>
            <w:noWrap w:val="0"/>
            <w:vAlign w:val="center"/>
          </w:tcPr>
          <w:p w14:paraId="171F6C96">
            <w:pPr>
              <w:jc w:val="center"/>
              <w:rPr>
                <w:rFonts w:ascii="宋体" w:cs="宋体"/>
                <w:sz w:val="20"/>
              </w:rPr>
            </w:pPr>
          </w:p>
        </w:tc>
        <w:tc>
          <w:tcPr>
            <w:tcW w:w="759" w:type="dxa"/>
            <w:gridSpan w:val="2"/>
            <w:vMerge w:val="continue"/>
            <w:noWrap w:val="0"/>
            <w:vAlign w:val="center"/>
          </w:tcPr>
          <w:p w14:paraId="3B08FE4A">
            <w:pPr>
              <w:jc w:val="center"/>
              <w:rPr>
                <w:rFonts w:ascii="宋体" w:cs="宋体"/>
                <w:sz w:val="20"/>
              </w:rPr>
            </w:pPr>
          </w:p>
        </w:tc>
        <w:tc>
          <w:tcPr>
            <w:tcW w:w="2872" w:type="dxa"/>
            <w:noWrap w:val="0"/>
            <w:vAlign w:val="center"/>
          </w:tcPr>
          <w:p w14:paraId="1DBC7E72">
            <w:pPr>
              <w:widowControl/>
              <w:jc w:val="left"/>
              <w:textAlignment w:val="center"/>
              <w:rPr>
                <w:rFonts w:hint="eastAsia" w:ascii="汉仪中秀体简" w:hAnsi="汉仪中秀体简" w:eastAsia="汉仪中秀体简" w:cs="汉仪中秀体简"/>
                <w:color w:val="000000"/>
                <w:kern w:val="0"/>
                <w:sz w:val="20"/>
                <w:lang w:bidi="ar"/>
              </w:rPr>
            </w:pPr>
          </w:p>
        </w:tc>
        <w:tc>
          <w:tcPr>
            <w:tcW w:w="4228" w:type="dxa"/>
            <w:gridSpan w:val="2"/>
            <w:noWrap w:val="0"/>
            <w:vAlign w:val="center"/>
          </w:tcPr>
          <w:p w14:paraId="301C5BD6">
            <w:pPr>
              <w:jc w:val="center"/>
              <w:rPr>
                <w:rFonts w:hint="eastAsia" w:ascii="Times New Roman" w:hAnsi="Times New Roman" w:eastAsia="宋体" w:cs="Times New Roman"/>
                <w:kern w:val="0"/>
                <w:sz w:val="22"/>
                <w:szCs w:val="22"/>
                <w:lang w:val="en-US" w:eastAsia="zh-CN"/>
              </w:rPr>
            </w:pPr>
          </w:p>
        </w:tc>
      </w:tr>
      <w:tr w14:paraId="32E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16CF88E2">
            <w:pPr>
              <w:jc w:val="center"/>
              <w:rPr>
                <w:rFonts w:ascii="宋体" w:cs="宋体"/>
                <w:sz w:val="20"/>
              </w:rPr>
            </w:pPr>
          </w:p>
        </w:tc>
        <w:tc>
          <w:tcPr>
            <w:tcW w:w="723" w:type="dxa"/>
            <w:vMerge w:val="continue"/>
            <w:noWrap w:val="0"/>
            <w:vAlign w:val="center"/>
          </w:tcPr>
          <w:p w14:paraId="274C0AF6">
            <w:pPr>
              <w:jc w:val="center"/>
              <w:rPr>
                <w:rFonts w:ascii="宋体" w:cs="宋体"/>
                <w:sz w:val="20"/>
              </w:rPr>
            </w:pPr>
          </w:p>
        </w:tc>
        <w:tc>
          <w:tcPr>
            <w:tcW w:w="759" w:type="dxa"/>
            <w:gridSpan w:val="2"/>
            <w:vMerge w:val="restart"/>
            <w:noWrap w:val="0"/>
            <w:vAlign w:val="center"/>
          </w:tcPr>
          <w:p w14:paraId="39CD106A">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56796FE6">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促进各项工作顺利开展，维护社会稳定</w:t>
            </w:r>
          </w:p>
        </w:tc>
        <w:tc>
          <w:tcPr>
            <w:tcW w:w="4228" w:type="dxa"/>
            <w:gridSpan w:val="2"/>
            <w:noWrap w:val="0"/>
            <w:vAlign w:val="center"/>
          </w:tcPr>
          <w:p w14:paraId="24BC4F90">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77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6BEBFDFD">
            <w:pPr>
              <w:jc w:val="center"/>
              <w:rPr>
                <w:rFonts w:ascii="宋体" w:cs="宋体"/>
                <w:sz w:val="20"/>
              </w:rPr>
            </w:pPr>
          </w:p>
        </w:tc>
        <w:tc>
          <w:tcPr>
            <w:tcW w:w="723" w:type="dxa"/>
            <w:vMerge w:val="continue"/>
            <w:noWrap w:val="0"/>
            <w:vAlign w:val="center"/>
          </w:tcPr>
          <w:p w14:paraId="44F79440">
            <w:pPr>
              <w:jc w:val="center"/>
              <w:rPr>
                <w:rFonts w:ascii="宋体" w:cs="宋体"/>
                <w:sz w:val="20"/>
              </w:rPr>
            </w:pPr>
          </w:p>
        </w:tc>
        <w:tc>
          <w:tcPr>
            <w:tcW w:w="759" w:type="dxa"/>
            <w:gridSpan w:val="2"/>
            <w:vMerge w:val="continue"/>
            <w:noWrap w:val="0"/>
            <w:vAlign w:val="center"/>
          </w:tcPr>
          <w:p w14:paraId="49BE3B15">
            <w:pPr>
              <w:jc w:val="center"/>
              <w:rPr>
                <w:rFonts w:hint="eastAsia" w:ascii="宋体" w:hAnsi="宋体" w:eastAsia="宋体" w:cs="宋体"/>
                <w:sz w:val="20"/>
              </w:rPr>
            </w:pPr>
          </w:p>
        </w:tc>
        <w:tc>
          <w:tcPr>
            <w:tcW w:w="2872" w:type="dxa"/>
            <w:noWrap w:val="0"/>
            <w:vAlign w:val="center"/>
          </w:tcPr>
          <w:p w14:paraId="5C390A2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w:t>
            </w:r>
          </w:p>
        </w:tc>
        <w:tc>
          <w:tcPr>
            <w:tcW w:w="4228" w:type="dxa"/>
            <w:gridSpan w:val="2"/>
            <w:noWrap w:val="0"/>
            <w:vAlign w:val="center"/>
          </w:tcPr>
          <w:p w14:paraId="64462E20">
            <w:pPr>
              <w:jc w:val="center"/>
              <w:rPr>
                <w:rFonts w:hint="eastAsia" w:ascii="Times New Roman" w:hAnsi="Times New Roman" w:eastAsia="宋体" w:cs="Times New Roman"/>
                <w:kern w:val="0"/>
                <w:sz w:val="22"/>
                <w:szCs w:val="22"/>
                <w:lang w:val="en-US" w:eastAsia="zh-CN"/>
              </w:rPr>
            </w:pPr>
          </w:p>
        </w:tc>
      </w:tr>
      <w:tr w14:paraId="0F7C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1499F87">
            <w:pPr>
              <w:jc w:val="center"/>
              <w:rPr>
                <w:rFonts w:ascii="宋体" w:cs="宋体"/>
                <w:sz w:val="20"/>
              </w:rPr>
            </w:pPr>
          </w:p>
        </w:tc>
        <w:tc>
          <w:tcPr>
            <w:tcW w:w="723" w:type="dxa"/>
            <w:vMerge w:val="continue"/>
            <w:noWrap w:val="0"/>
            <w:vAlign w:val="center"/>
          </w:tcPr>
          <w:p w14:paraId="55D84470">
            <w:pPr>
              <w:jc w:val="center"/>
              <w:rPr>
                <w:rFonts w:ascii="宋体" w:cs="宋体"/>
                <w:sz w:val="20"/>
              </w:rPr>
            </w:pPr>
          </w:p>
        </w:tc>
        <w:tc>
          <w:tcPr>
            <w:tcW w:w="759" w:type="dxa"/>
            <w:gridSpan w:val="2"/>
            <w:noWrap w:val="0"/>
            <w:vAlign w:val="center"/>
          </w:tcPr>
          <w:p w14:paraId="59BAFB9D">
            <w:pPr>
              <w:jc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2872" w:type="dxa"/>
            <w:noWrap w:val="0"/>
            <w:vAlign w:val="center"/>
          </w:tcPr>
          <w:p w14:paraId="6E7A8FE1">
            <w:pPr>
              <w:widowControl/>
              <w:jc w:val="left"/>
              <w:textAlignment w:val="center"/>
              <w:rPr>
                <w:rFonts w:hint="eastAsia" w:ascii="宋体" w:hAnsi="宋体" w:eastAsia="宋体" w:cs="宋体"/>
                <w:color w:val="000000"/>
                <w:kern w:val="0"/>
                <w:sz w:val="20"/>
                <w:lang w:bidi="ar"/>
              </w:rPr>
            </w:pPr>
          </w:p>
        </w:tc>
        <w:tc>
          <w:tcPr>
            <w:tcW w:w="4228" w:type="dxa"/>
            <w:gridSpan w:val="2"/>
            <w:noWrap w:val="0"/>
            <w:vAlign w:val="center"/>
          </w:tcPr>
          <w:p w14:paraId="78E7D620">
            <w:pPr>
              <w:jc w:val="center"/>
              <w:rPr>
                <w:rFonts w:hint="eastAsia" w:ascii="Times New Roman" w:hAnsi="Times New Roman" w:eastAsia="宋体" w:cs="Times New Roman"/>
                <w:kern w:val="0"/>
                <w:sz w:val="22"/>
                <w:szCs w:val="22"/>
                <w:lang w:val="en-US" w:eastAsia="zh-CN"/>
              </w:rPr>
            </w:pPr>
          </w:p>
        </w:tc>
      </w:tr>
      <w:tr w14:paraId="3569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CDBA9BD">
            <w:pPr>
              <w:jc w:val="center"/>
              <w:rPr>
                <w:rFonts w:ascii="宋体" w:cs="宋体"/>
                <w:sz w:val="20"/>
              </w:rPr>
            </w:pPr>
          </w:p>
        </w:tc>
        <w:tc>
          <w:tcPr>
            <w:tcW w:w="723" w:type="dxa"/>
            <w:vMerge w:val="restart"/>
            <w:noWrap w:val="0"/>
            <w:vAlign w:val="center"/>
          </w:tcPr>
          <w:p w14:paraId="367EB32C">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vMerge w:val="restart"/>
            <w:noWrap w:val="0"/>
            <w:vAlign w:val="center"/>
          </w:tcPr>
          <w:p w14:paraId="1422092A">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44B828FF">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服务对象满意度</w:t>
            </w:r>
          </w:p>
        </w:tc>
        <w:tc>
          <w:tcPr>
            <w:tcW w:w="4228" w:type="dxa"/>
            <w:gridSpan w:val="2"/>
            <w:noWrap w:val="0"/>
            <w:vAlign w:val="center"/>
          </w:tcPr>
          <w:p w14:paraId="72652C44">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99%</w:t>
            </w:r>
          </w:p>
        </w:tc>
      </w:tr>
      <w:tr w14:paraId="5D44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75E7074">
            <w:pPr>
              <w:jc w:val="center"/>
              <w:rPr>
                <w:rFonts w:ascii="宋体" w:cs="宋体"/>
                <w:sz w:val="20"/>
              </w:rPr>
            </w:pPr>
          </w:p>
        </w:tc>
        <w:tc>
          <w:tcPr>
            <w:tcW w:w="723" w:type="dxa"/>
            <w:vMerge w:val="continue"/>
            <w:noWrap w:val="0"/>
            <w:vAlign w:val="center"/>
          </w:tcPr>
          <w:p w14:paraId="77C2E7F3">
            <w:pPr>
              <w:jc w:val="center"/>
              <w:rPr>
                <w:rFonts w:hint="eastAsia" w:ascii="宋体" w:hAnsi="宋体" w:eastAsia="宋体" w:cs="宋体"/>
                <w:sz w:val="20"/>
              </w:rPr>
            </w:pPr>
          </w:p>
        </w:tc>
        <w:tc>
          <w:tcPr>
            <w:tcW w:w="759" w:type="dxa"/>
            <w:gridSpan w:val="2"/>
            <w:vMerge w:val="continue"/>
            <w:noWrap w:val="0"/>
            <w:vAlign w:val="center"/>
          </w:tcPr>
          <w:p w14:paraId="2D021B67">
            <w:pPr>
              <w:jc w:val="center"/>
              <w:rPr>
                <w:rFonts w:hint="eastAsia" w:ascii="宋体" w:hAnsi="宋体" w:eastAsia="宋体" w:cs="宋体"/>
                <w:sz w:val="20"/>
              </w:rPr>
            </w:pPr>
          </w:p>
        </w:tc>
        <w:tc>
          <w:tcPr>
            <w:tcW w:w="2872" w:type="dxa"/>
            <w:noWrap w:val="0"/>
            <w:vAlign w:val="center"/>
          </w:tcPr>
          <w:p w14:paraId="153B779A">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4228" w:type="dxa"/>
            <w:gridSpan w:val="2"/>
            <w:noWrap w:val="0"/>
            <w:vAlign w:val="center"/>
          </w:tcPr>
          <w:p w14:paraId="68281297">
            <w:pPr>
              <w:jc w:val="center"/>
              <w:rPr>
                <w:rFonts w:hint="eastAsia" w:ascii="Times New Roman" w:hAnsi="Times New Roman" w:eastAsia="宋体" w:cs="Times New Roman"/>
                <w:kern w:val="0"/>
                <w:sz w:val="22"/>
                <w:szCs w:val="22"/>
                <w:lang w:val="en-US" w:eastAsia="zh-CN"/>
              </w:rPr>
            </w:pPr>
          </w:p>
        </w:tc>
      </w:tr>
    </w:tbl>
    <w:p w14:paraId="14E73C63">
      <w:pPr>
        <w:tabs>
          <w:tab w:val="left" w:pos="3316"/>
        </w:tabs>
        <w:adjustRightInd w:val="0"/>
        <w:snapToGrid w:val="0"/>
        <w:spacing w:line="560" w:lineRule="exact"/>
        <w:outlineLvl w:val="0"/>
        <w:rPr>
          <w:rFonts w:ascii="TimesNewRoman" w:hAnsi="TimesNewRoman" w:eastAsia="黑体" w:cs="TimesNewRoman"/>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775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EE3A901">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4B37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7156F7AF">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w:t>
            </w:r>
            <w:r>
              <w:rPr>
                <w:rFonts w:ascii="宋体" w:hAnsi="宋体" w:eastAsia="宋体" w:cs="宋体"/>
                <w:color w:val="000000"/>
                <w:kern w:val="0"/>
                <w:sz w:val="20"/>
                <w:lang w:val="en" w:bidi="ar"/>
              </w:rPr>
              <w:t>2025</w:t>
            </w:r>
            <w:r>
              <w:rPr>
                <w:rFonts w:hint="eastAsia" w:ascii="宋体" w:hAnsi="宋体" w:eastAsia="宋体" w:cs="宋体"/>
                <w:color w:val="000000"/>
                <w:kern w:val="0"/>
                <w:sz w:val="20"/>
                <w:lang w:bidi="ar"/>
              </w:rPr>
              <w:t xml:space="preserve">年度）                                </w:t>
            </w:r>
          </w:p>
        </w:tc>
      </w:tr>
      <w:tr w14:paraId="1B40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7F4FBBE">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339A1505">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工作经费</w:t>
            </w:r>
          </w:p>
        </w:tc>
      </w:tr>
      <w:tr w14:paraId="752D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D9C54C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54F2124B">
            <w:pPr>
              <w:widowControl/>
              <w:jc w:val="center"/>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ab/>
            </w: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77AA7B0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实施单位</w:t>
            </w:r>
          </w:p>
        </w:tc>
        <w:tc>
          <w:tcPr>
            <w:tcW w:w="2380" w:type="dxa"/>
            <w:noWrap w:val="0"/>
            <w:vAlign w:val="center"/>
          </w:tcPr>
          <w:p w14:paraId="0CD705B8">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相山区</w:t>
            </w:r>
            <w:r>
              <w:rPr>
                <w:rFonts w:hint="eastAsia" w:ascii="宋体" w:hAnsi="宋体" w:eastAsia="宋体" w:cs="宋体"/>
                <w:color w:val="000000"/>
                <w:kern w:val="0"/>
                <w:sz w:val="20"/>
                <w:lang w:val="en-US" w:eastAsia="zh-CN" w:bidi="ar"/>
              </w:rPr>
              <w:t>渠沟镇财政所</w:t>
            </w:r>
          </w:p>
        </w:tc>
      </w:tr>
      <w:tr w14:paraId="3160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C60FCF1">
            <w:pPr>
              <w:widowControl/>
              <w:jc w:val="center"/>
              <w:textAlignment w:val="center"/>
              <w:rPr>
                <w:rFonts w:ascii="宋体" w:cs="宋体"/>
                <w:sz w:val="20"/>
              </w:rPr>
            </w:pPr>
            <w:r>
              <w:rPr>
                <w:rFonts w:hint="eastAsia" w:ascii="宋体" w:hAnsi="宋体" w:eastAsia="宋体" w:cs="宋体"/>
                <w:color w:val="000000"/>
                <w:kern w:val="0"/>
                <w:sz w:val="20"/>
                <w:lang w:bidi="ar"/>
              </w:rPr>
              <w:t>项目来源</w:t>
            </w:r>
          </w:p>
        </w:tc>
        <w:tc>
          <w:tcPr>
            <w:tcW w:w="3349" w:type="dxa"/>
            <w:gridSpan w:val="2"/>
            <w:noWrap w:val="0"/>
            <w:vAlign w:val="center"/>
          </w:tcPr>
          <w:p w14:paraId="6BE59CDB">
            <w:pPr>
              <w:jc w:val="center"/>
              <w:rPr>
                <w:rFonts w:hint="default" w:ascii="宋体" w:eastAsia="仿宋_GB2312" w:cs="宋体"/>
                <w:sz w:val="20"/>
                <w:lang w:val="en-US" w:eastAsia="zh-CN"/>
              </w:rPr>
            </w:pPr>
            <w:r>
              <w:rPr>
                <w:rFonts w:hint="eastAsia" w:ascii="宋体" w:hAnsi="宋体" w:eastAsia="宋体" w:cs="宋体"/>
                <w:color w:val="000000"/>
                <w:kern w:val="0"/>
                <w:sz w:val="20"/>
                <w:lang w:val="en-US" w:eastAsia="zh-CN" w:bidi="ar"/>
              </w:rPr>
              <w:t>常年项目</w:t>
            </w:r>
          </w:p>
        </w:tc>
        <w:tc>
          <w:tcPr>
            <w:tcW w:w="1848" w:type="dxa"/>
            <w:noWrap w:val="0"/>
            <w:vAlign w:val="center"/>
          </w:tcPr>
          <w:p w14:paraId="029962DD">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4A02979F">
            <w:pPr>
              <w:jc w:val="center"/>
              <w:rPr>
                <w:rFonts w:hint="default" w:eastAsia="仿宋_GB2312"/>
                <w:lang w:val="en-US" w:eastAsia="zh-CN"/>
              </w:rPr>
            </w:pPr>
            <w:r>
              <w:rPr>
                <w:rFonts w:hint="eastAsia" w:ascii="宋体" w:hAnsi="宋体" w:eastAsia="宋体" w:cs="宋体"/>
                <w:color w:val="000000"/>
                <w:kern w:val="0"/>
                <w:sz w:val="20"/>
                <w:lang w:val="en-US" w:eastAsia="zh-CN" w:bidi="ar"/>
              </w:rPr>
              <w:t>一年</w:t>
            </w:r>
          </w:p>
        </w:tc>
      </w:tr>
      <w:tr w14:paraId="3159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4F3BF48A">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0CA1E8DA">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5843B948">
            <w:pPr>
              <w:jc w:val="center"/>
              <w:rPr>
                <w:rFonts w:hint="default" w:ascii="宋体" w:eastAsia="仿宋_GB2312" w:cs="宋体"/>
                <w:sz w:val="20"/>
                <w:lang w:val="en-US" w:eastAsia="zh-CN"/>
              </w:rPr>
            </w:pPr>
            <w:r>
              <w:rPr>
                <w:rFonts w:hint="eastAsia" w:ascii="宋体" w:cs="宋体"/>
                <w:sz w:val="20"/>
                <w:lang w:val="en-US" w:eastAsia="zh-CN"/>
              </w:rPr>
              <w:t>29</w:t>
            </w:r>
          </w:p>
        </w:tc>
      </w:tr>
      <w:tr w14:paraId="6326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D00989E">
            <w:pPr>
              <w:jc w:val="center"/>
              <w:rPr>
                <w:rFonts w:ascii="宋体" w:cs="宋体"/>
                <w:sz w:val="20"/>
              </w:rPr>
            </w:pPr>
          </w:p>
        </w:tc>
        <w:tc>
          <w:tcPr>
            <w:tcW w:w="3349" w:type="dxa"/>
            <w:gridSpan w:val="2"/>
            <w:noWrap w:val="0"/>
            <w:vAlign w:val="center"/>
          </w:tcPr>
          <w:p w14:paraId="12CC0202">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1A2BCAE3">
            <w:pPr>
              <w:jc w:val="center"/>
              <w:rPr>
                <w:rFonts w:hint="default" w:ascii="宋体" w:eastAsia="仿宋_GB2312" w:cs="宋体"/>
                <w:sz w:val="20"/>
                <w:lang w:val="en-US" w:eastAsia="zh-CN"/>
              </w:rPr>
            </w:pPr>
            <w:r>
              <w:rPr>
                <w:rFonts w:hint="eastAsia" w:ascii="宋体" w:cs="宋体"/>
                <w:sz w:val="20"/>
                <w:lang w:val="en-US" w:eastAsia="zh-CN"/>
              </w:rPr>
              <w:t>29</w:t>
            </w:r>
          </w:p>
        </w:tc>
      </w:tr>
      <w:tr w14:paraId="6124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1071389">
            <w:pPr>
              <w:jc w:val="center"/>
              <w:rPr>
                <w:rFonts w:ascii="宋体" w:cs="宋体"/>
                <w:sz w:val="20"/>
              </w:rPr>
            </w:pPr>
          </w:p>
        </w:tc>
        <w:tc>
          <w:tcPr>
            <w:tcW w:w="3349" w:type="dxa"/>
            <w:gridSpan w:val="2"/>
            <w:noWrap w:val="0"/>
            <w:vAlign w:val="center"/>
          </w:tcPr>
          <w:p w14:paraId="5C3032B3">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69156F8D">
            <w:pPr>
              <w:jc w:val="center"/>
              <w:rPr>
                <w:rFonts w:ascii="宋体" w:cs="宋体"/>
                <w:sz w:val="20"/>
              </w:rPr>
            </w:pPr>
          </w:p>
        </w:tc>
      </w:tr>
      <w:tr w14:paraId="0F18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9D3E4BE">
            <w:pPr>
              <w:jc w:val="center"/>
              <w:rPr>
                <w:rFonts w:ascii="宋体" w:cs="宋体"/>
                <w:sz w:val="20"/>
              </w:rPr>
            </w:pPr>
          </w:p>
        </w:tc>
        <w:tc>
          <w:tcPr>
            <w:tcW w:w="3349" w:type="dxa"/>
            <w:gridSpan w:val="2"/>
            <w:noWrap w:val="0"/>
            <w:vAlign w:val="center"/>
          </w:tcPr>
          <w:p w14:paraId="34A07AE8">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62B73F07">
            <w:pPr>
              <w:jc w:val="right"/>
              <w:rPr>
                <w:rFonts w:ascii="宋体" w:cs="宋体"/>
                <w:sz w:val="20"/>
              </w:rPr>
            </w:pPr>
          </w:p>
        </w:tc>
      </w:tr>
      <w:tr w14:paraId="4DED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1FE9A3C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63621FD0">
            <w:pPr>
              <w:jc w:val="left"/>
              <w:rPr>
                <w:rFonts w:ascii="宋体" w:cs="宋体"/>
                <w:sz w:val="20"/>
              </w:rPr>
            </w:pPr>
            <w:r>
              <w:rPr>
                <w:rFonts w:hint="eastAsia" w:ascii="宋体" w:hAnsi="宋体" w:eastAsia="宋体" w:cs="宋体"/>
                <w:color w:val="000000"/>
                <w:kern w:val="0"/>
                <w:sz w:val="20"/>
                <w:lang w:bidi="ar"/>
              </w:rPr>
              <w:t>工作经费项目保障机关工作正常运转，为</w:t>
            </w:r>
            <w:r>
              <w:rPr>
                <w:rFonts w:hint="eastAsia" w:ascii="宋体" w:hAnsi="宋体" w:eastAsia="宋体" w:cs="宋体"/>
                <w:color w:val="000000"/>
                <w:kern w:val="0"/>
                <w:sz w:val="20"/>
                <w:lang w:val="en-US" w:eastAsia="zh-CN" w:bidi="ar"/>
              </w:rPr>
              <w:t>财政</w:t>
            </w:r>
            <w:r>
              <w:rPr>
                <w:rFonts w:hint="eastAsia" w:ascii="宋体" w:hAnsi="宋体" w:eastAsia="宋体" w:cs="宋体"/>
                <w:color w:val="000000"/>
                <w:kern w:val="0"/>
                <w:sz w:val="20"/>
                <w:lang w:bidi="ar"/>
              </w:rPr>
              <w:t>工作开展提供有利后勤保障，不断提高</w:t>
            </w:r>
            <w:r>
              <w:rPr>
                <w:rFonts w:hint="eastAsia" w:ascii="宋体" w:hAnsi="宋体" w:eastAsia="宋体" w:cs="宋体"/>
                <w:color w:val="000000"/>
                <w:kern w:val="0"/>
                <w:sz w:val="20"/>
                <w:lang w:val="en-US" w:eastAsia="zh-CN" w:bidi="ar"/>
              </w:rPr>
              <w:t>财政</w:t>
            </w:r>
            <w:r>
              <w:rPr>
                <w:rFonts w:hint="eastAsia" w:ascii="宋体" w:hAnsi="宋体" w:eastAsia="宋体" w:cs="宋体"/>
                <w:color w:val="000000"/>
                <w:kern w:val="0"/>
                <w:sz w:val="20"/>
                <w:lang w:bidi="ar"/>
              </w:rPr>
              <w:t>工作保障水平。</w:t>
            </w:r>
          </w:p>
        </w:tc>
      </w:tr>
      <w:tr w14:paraId="6276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30F5FF8">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0D53637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63EB2F1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0CCDA1FF">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071D5F7C">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652C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F072D0D">
            <w:pPr>
              <w:jc w:val="center"/>
              <w:rPr>
                <w:rFonts w:ascii="宋体" w:cs="宋体"/>
                <w:sz w:val="20"/>
              </w:rPr>
            </w:pPr>
          </w:p>
        </w:tc>
        <w:tc>
          <w:tcPr>
            <w:tcW w:w="723" w:type="dxa"/>
            <w:vMerge w:val="restart"/>
            <w:noWrap w:val="0"/>
            <w:vAlign w:val="center"/>
          </w:tcPr>
          <w:p w14:paraId="30D70FD4">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vMerge w:val="restart"/>
            <w:noWrap w:val="0"/>
            <w:vAlign w:val="center"/>
          </w:tcPr>
          <w:p w14:paraId="09CFB69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4A72B954">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本年度</w:t>
            </w:r>
            <w:r>
              <w:rPr>
                <w:rFonts w:hint="eastAsia" w:ascii="Times New Roman" w:hAnsi="Times New Roman" w:eastAsia="宋体" w:cs="Times New Roman"/>
                <w:kern w:val="0"/>
                <w:sz w:val="22"/>
                <w:szCs w:val="22"/>
                <w:lang w:val="en-US" w:eastAsia="zh-CN"/>
              </w:rPr>
              <w:t>指标</w:t>
            </w:r>
            <w:r>
              <w:rPr>
                <w:rFonts w:hint="eastAsia" w:ascii="Times New Roman" w:hAnsi="Times New Roman" w:eastAsia="宋体" w:cs="Times New Roman"/>
                <w:kern w:val="0"/>
                <w:sz w:val="22"/>
                <w:szCs w:val="22"/>
              </w:rPr>
              <w:t>数量</w:t>
            </w:r>
          </w:p>
        </w:tc>
        <w:tc>
          <w:tcPr>
            <w:tcW w:w="4228" w:type="dxa"/>
            <w:gridSpan w:val="2"/>
            <w:noWrap w:val="0"/>
            <w:vAlign w:val="center"/>
          </w:tcPr>
          <w:p w14:paraId="67CADBBD">
            <w:pPr>
              <w:jc w:val="center"/>
              <w:rPr>
                <w:rFonts w:hint="default" w:ascii="宋体" w:eastAsia="仿宋_GB2312" w:cs="宋体"/>
                <w:sz w:val="20"/>
                <w:lang w:val="en-US" w:eastAsia="zh-CN"/>
              </w:rPr>
            </w:pPr>
            <w:r>
              <w:rPr>
                <w:rFonts w:hint="eastAsia" w:ascii="Times New Roman" w:hAnsi="Times New Roman" w:eastAsia="宋体" w:cs="Times New Roman"/>
                <w:kern w:val="0"/>
                <w:sz w:val="22"/>
                <w:szCs w:val="22"/>
                <w:lang w:val="en-US" w:eastAsia="zh-CN"/>
              </w:rPr>
              <w:t>29万元</w:t>
            </w:r>
          </w:p>
        </w:tc>
      </w:tr>
      <w:tr w14:paraId="561F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11F4465">
            <w:pPr>
              <w:jc w:val="center"/>
              <w:rPr>
                <w:rFonts w:ascii="宋体" w:cs="宋体"/>
                <w:sz w:val="20"/>
              </w:rPr>
            </w:pPr>
          </w:p>
        </w:tc>
        <w:tc>
          <w:tcPr>
            <w:tcW w:w="723" w:type="dxa"/>
            <w:vMerge w:val="continue"/>
            <w:noWrap w:val="0"/>
            <w:vAlign w:val="center"/>
          </w:tcPr>
          <w:p w14:paraId="2A0FFCAB">
            <w:pPr>
              <w:jc w:val="center"/>
              <w:rPr>
                <w:rFonts w:ascii="宋体" w:cs="宋体"/>
                <w:sz w:val="20"/>
              </w:rPr>
            </w:pPr>
          </w:p>
        </w:tc>
        <w:tc>
          <w:tcPr>
            <w:tcW w:w="759" w:type="dxa"/>
            <w:gridSpan w:val="2"/>
            <w:vMerge w:val="continue"/>
            <w:noWrap w:val="0"/>
            <w:vAlign w:val="center"/>
          </w:tcPr>
          <w:p w14:paraId="42E51CA3">
            <w:pPr>
              <w:jc w:val="center"/>
              <w:rPr>
                <w:rFonts w:ascii="宋体" w:cs="宋体"/>
                <w:sz w:val="20"/>
              </w:rPr>
            </w:pPr>
          </w:p>
        </w:tc>
        <w:tc>
          <w:tcPr>
            <w:tcW w:w="2872" w:type="dxa"/>
            <w:noWrap w:val="0"/>
            <w:vAlign w:val="center"/>
          </w:tcPr>
          <w:p w14:paraId="5919BCAA">
            <w:pPr>
              <w:widowControl/>
              <w:jc w:val="left"/>
              <w:textAlignment w:val="center"/>
              <w:rPr>
                <w:rFonts w:ascii="宋体" w:cs="宋体"/>
                <w:sz w:val="20"/>
              </w:rPr>
            </w:pPr>
          </w:p>
        </w:tc>
        <w:tc>
          <w:tcPr>
            <w:tcW w:w="4228" w:type="dxa"/>
            <w:gridSpan w:val="2"/>
            <w:noWrap w:val="0"/>
            <w:vAlign w:val="center"/>
          </w:tcPr>
          <w:p w14:paraId="5DA9DAC4">
            <w:pPr>
              <w:jc w:val="center"/>
              <w:rPr>
                <w:rFonts w:ascii="宋体" w:cs="宋体"/>
                <w:sz w:val="20"/>
              </w:rPr>
            </w:pPr>
          </w:p>
        </w:tc>
      </w:tr>
      <w:tr w14:paraId="7B6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91CCC32">
            <w:pPr>
              <w:jc w:val="center"/>
              <w:rPr>
                <w:rFonts w:ascii="宋体" w:cs="宋体"/>
                <w:sz w:val="20"/>
              </w:rPr>
            </w:pPr>
          </w:p>
        </w:tc>
        <w:tc>
          <w:tcPr>
            <w:tcW w:w="723" w:type="dxa"/>
            <w:vMerge w:val="continue"/>
            <w:noWrap w:val="0"/>
            <w:vAlign w:val="center"/>
          </w:tcPr>
          <w:p w14:paraId="6ADE456D">
            <w:pPr>
              <w:jc w:val="center"/>
              <w:rPr>
                <w:rFonts w:ascii="宋体" w:cs="宋体"/>
                <w:sz w:val="20"/>
              </w:rPr>
            </w:pPr>
          </w:p>
        </w:tc>
        <w:tc>
          <w:tcPr>
            <w:tcW w:w="759" w:type="dxa"/>
            <w:gridSpan w:val="2"/>
            <w:vMerge w:val="restart"/>
            <w:noWrap w:val="0"/>
            <w:vAlign w:val="center"/>
          </w:tcPr>
          <w:p w14:paraId="5185F56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0D35D852">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保障工作正常运转</w:t>
            </w:r>
          </w:p>
        </w:tc>
        <w:tc>
          <w:tcPr>
            <w:tcW w:w="4228" w:type="dxa"/>
            <w:gridSpan w:val="2"/>
            <w:noWrap w:val="0"/>
            <w:vAlign w:val="center"/>
          </w:tcPr>
          <w:p w14:paraId="17B1E593">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4A7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2D5174C">
            <w:pPr>
              <w:jc w:val="center"/>
              <w:rPr>
                <w:rFonts w:ascii="宋体" w:cs="宋体"/>
                <w:sz w:val="20"/>
              </w:rPr>
            </w:pPr>
          </w:p>
        </w:tc>
        <w:tc>
          <w:tcPr>
            <w:tcW w:w="723" w:type="dxa"/>
            <w:vMerge w:val="continue"/>
            <w:noWrap w:val="0"/>
            <w:vAlign w:val="center"/>
          </w:tcPr>
          <w:p w14:paraId="59FF046E">
            <w:pPr>
              <w:jc w:val="center"/>
              <w:rPr>
                <w:rFonts w:ascii="宋体" w:cs="宋体"/>
                <w:sz w:val="20"/>
              </w:rPr>
            </w:pPr>
          </w:p>
        </w:tc>
        <w:tc>
          <w:tcPr>
            <w:tcW w:w="759" w:type="dxa"/>
            <w:gridSpan w:val="2"/>
            <w:vMerge w:val="continue"/>
            <w:noWrap w:val="0"/>
            <w:vAlign w:val="center"/>
          </w:tcPr>
          <w:p w14:paraId="6456CFE2">
            <w:pPr>
              <w:jc w:val="center"/>
              <w:rPr>
                <w:rFonts w:ascii="宋体" w:cs="宋体"/>
                <w:sz w:val="20"/>
              </w:rPr>
            </w:pPr>
          </w:p>
        </w:tc>
        <w:tc>
          <w:tcPr>
            <w:tcW w:w="2872" w:type="dxa"/>
            <w:noWrap w:val="0"/>
            <w:vAlign w:val="center"/>
          </w:tcPr>
          <w:p w14:paraId="3062E544">
            <w:pPr>
              <w:widowControl/>
              <w:jc w:val="left"/>
              <w:textAlignment w:val="center"/>
              <w:rPr>
                <w:rFonts w:ascii="宋体" w:cs="宋体"/>
                <w:sz w:val="20"/>
              </w:rPr>
            </w:pPr>
          </w:p>
        </w:tc>
        <w:tc>
          <w:tcPr>
            <w:tcW w:w="4228" w:type="dxa"/>
            <w:gridSpan w:val="2"/>
            <w:noWrap w:val="0"/>
            <w:vAlign w:val="center"/>
          </w:tcPr>
          <w:p w14:paraId="6B674727">
            <w:pPr>
              <w:jc w:val="center"/>
              <w:rPr>
                <w:rFonts w:hint="eastAsia" w:ascii="Times New Roman" w:hAnsi="Times New Roman" w:eastAsia="宋体" w:cs="Times New Roman"/>
                <w:kern w:val="0"/>
                <w:sz w:val="22"/>
                <w:szCs w:val="22"/>
                <w:lang w:val="en-US" w:eastAsia="zh-CN"/>
              </w:rPr>
            </w:pPr>
          </w:p>
        </w:tc>
      </w:tr>
      <w:tr w14:paraId="5B3F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375E2A2">
            <w:pPr>
              <w:jc w:val="center"/>
              <w:rPr>
                <w:rFonts w:ascii="宋体" w:cs="宋体"/>
                <w:sz w:val="20"/>
              </w:rPr>
            </w:pPr>
          </w:p>
        </w:tc>
        <w:tc>
          <w:tcPr>
            <w:tcW w:w="723" w:type="dxa"/>
            <w:vMerge w:val="continue"/>
            <w:noWrap w:val="0"/>
            <w:vAlign w:val="center"/>
          </w:tcPr>
          <w:p w14:paraId="56E62A6E">
            <w:pPr>
              <w:jc w:val="center"/>
              <w:rPr>
                <w:rFonts w:ascii="宋体" w:cs="宋体"/>
                <w:sz w:val="20"/>
              </w:rPr>
            </w:pPr>
          </w:p>
        </w:tc>
        <w:tc>
          <w:tcPr>
            <w:tcW w:w="759" w:type="dxa"/>
            <w:gridSpan w:val="2"/>
            <w:vMerge w:val="restart"/>
            <w:noWrap w:val="0"/>
            <w:vAlign w:val="center"/>
          </w:tcPr>
          <w:p w14:paraId="7477112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36D998F3">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lang w:val="en-US" w:eastAsia="zh-CN"/>
              </w:rPr>
              <w:t>年度计划按时完成</w:t>
            </w:r>
          </w:p>
        </w:tc>
        <w:tc>
          <w:tcPr>
            <w:tcW w:w="4228" w:type="dxa"/>
            <w:gridSpan w:val="2"/>
            <w:noWrap w:val="0"/>
            <w:vAlign w:val="center"/>
          </w:tcPr>
          <w:p w14:paraId="3193E73A">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02EC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B76E427">
            <w:pPr>
              <w:jc w:val="center"/>
              <w:rPr>
                <w:rFonts w:ascii="宋体" w:cs="宋体"/>
                <w:sz w:val="20"/>
              </w:rPr>
            </w:pPr>
          </w:p>
        </w:tc>
        <w:tc>
          <w:tcPr>
            <w:tcW w:w="723" w:type="dxa"/>
            <w:vMerge w:val="continue"/>
            <w:noWrap w:val="0"/>
            <w:vAlign w:val="center"/>
          </w:tcPr>
          <w:p w14:paraId="3D5B38C9">
            <w:pPr>
              <w:jc w:val="center"/>
              <w:rPr>
                <w:rFonts w:ascii="宋体" w:cs="宋体"/>
                <w:sz w:val="20"/>
              </w:rPr>
            </w:pPr>
          </w:p>
        </w:tc>
        <w:tc>
          <w:tcPr>
            <w:tcW w:w="759" w:type="dxa"/>
            <w:gridSpan w:val="2"/>
            <w:vMerge w:val="continue"/>
            <w:noWrap w:val="0"/>
            <w:vAlign w:val="center"/>
          </w:tcPr>
          <w:p w14:paraId="74630B2C">
            <w:pPr>
              <w:jc w:val="center"/>
              <w:rPr>
                <w:rFonts w:ascii="宋体" w:cs="宋体"/>
                <w:sz w:val="20"/>
              </w:rPr>
            </w:pPr>
          </w:p>
        </w:tc>
        <w:tc>
          <w:tcPr>
            <w:tcW w:w="2872" w:type="dxa"/>
            <w:noWrap w:val="0"/>
            <w:vAlign w:val="center"/>
          </w:tcPr>
          <w:p w14:paraId="0F3BE72A">
            <w:pPr>
              <w:widowControl/>
              <w:jc w:val="left"/>
              <w:textAlignment w:val="center"/>
              <w:rPr>
                <w:rFonts w:ascii="宋体" w:cs="宋体"/>
                <w:sz w:val="20"/>
              </w:rPr>
            </w:pPr>
          </w:p>
        </w:tc>
        <w:tc>
          <w:tcPr>
            <w:tcW w:w="4228" w:type="dxa"/>
            <w:gridSpan w:val="2"/>
            <w:noWrap w:val="0"/>
            <w:vAlign w:val="center"/>
          </w:tcPr>
          <w:p w14:paraId="143A490B">
            <w:pPr>
              <w:jc w:val="center"/>
              <w:rPr>
                <w:rFonts w:hint="eastAsia" w:ascii="Times New Roman" w:hAnsi="Times New Roman" w:eastAsia="宋体" w:cs="Times New Roman"/>
                <w:kern w:val="0"/>
                <w:sz w:val="22"/>
                <w:szCs w:val="22"/>
                <w:lang w:val="en-US" w:eastAsia="zh-CN"/>
              </w:rPr>
            </w:pPr>
          </w:p>
        </w:tc>
      </w:tr>
      <w:tr w14:paraId="45AE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CFD3DEE">
            <w:pPr>
              <w:jc w:val="center"/>
              <w:rPr>
                <w:rFonts w:ascii="宋体" w:cs="宋体"/>
                <w:sz w:val="20"/>
              </w:rPr>
            </w:pPr>
          </w:p>
        </w:tc>
        <w:tc>
          <w:tcPr>
            <w:tcW w:w="723" w:type="dxa"/>
            <w:vMerge w:val="continue"/>
            <w:noWrap w:val="0"/>
            <w:vAlign w:val="center"/>
          </w:tcPr>
          <w:p w14:paraId="41AE8C98">
            <w:pPr>
              <w:jc w:val="center"/>
              <w:rPr>
                <w:rFonts w:ascii="宋体" w:cs="宋体"/>
                <w:sz w:val="20"/>
              </w:rPr>
            </w:pPr>
          </w:p>
        </w:tc>
        <w:tc>
          <w:tcPr>
            <w:tcW w:w="759" w:type="dxa"/>
            <w:gridSpan w:val="2"/>
            <w:vMerge w:val="restart"/>
            <w:noWrap w:val="0"/>
            <w:vAlign w:val="center"/>
          </w:tcPr>
          <w:p w14:paraId="124ECD3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23E81691">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lang w:val="en-US" w:eastAsia="zh-CN"/>
              </w:rPr>
              <w:t>控制在预算范围内</w:t>
            </w:r>
          </w:p>
        </w:tc>
        <w:tc>
          <w:tcPr>
            <w:tcW w:w="4228" w:type="dxa"/>
            <w:gridSpan w:val="2"/>
            <w:noWrap w:val="0"/>
            <w:vAlign w:val="center"/>
          </w:tcPr>
          <w:p w14:paraId="64EA464C">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29万元</w:t>
            </w:r>
          </w:p>
        </w:tc>
      </w:tr>
      <w:tr w14:paraId="3F3D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4E92FC5">
            <w:pPr>
              <w:jc w:val="center"/>
              <w:rPr>
                <w:rFonts w:ascii="宋体" w:cs="宋体"/>
                <w:sz w:val="20"/>
              </w:rPr>
            </w:pPr>
          </w:p>
        </w:tc>
        <w:tc>
          <w:tcPr>
            <w:tcW w:w="723" w:type="dxa"/>
            <w:vMerge w:val="continue"/>
            <w:noWrap w:val="0"/>
            <w:vAlign w:val="center"/>
          </w:tcPr>
          <w:p w14:paraId="178876EE">
            <w:pPr>
              <w:jc w:val="center"/>
              <w:rPr>
                <w:rFonts w:ascii="宋体" w:cs="宋体"/>
                <w:sz w:val="20"/>
              </w:rPr>
            </w:pPr>
          </w:p>
        </w:tc>
        <w:tc>
          <w:tcPr>
            <w:tcW w:w="759" w:type="dxa"/>
            <w:gridSpan w:val="2"/>
            <w:vMerge w:val="continue"/>
            <w:noWrap w:val="0"/>
            <w:vAlign w:val="center"/>
          </w:tcPr>
          <w:p w14:paraId="0B6ACFC4">
            <w:pPr>
              <w:jc w:val="center"/>
              <w:rPr>
                <w:rFonts w:ascii="宋体" w:cs="宋体"/>
                <w:sz w:val="20"/>
              </w:rPr>
            </w:pPr>
          </w:p>
        </w:tc>
        <w:tc>
          <w:tcPr>
            <w:tcW w:w="2872" w:type="dxa"/>
            <w:noWrap w:val="0"/>
            <w:vAlign w:val="center"/>
          </w:tcPr>
          <w:p w14:paraId="6F41F551">
            <w:pPr>
              <w:widowControl/>
              <w:jc w:val="left"/>
              <w:textAlignment w:val="center"/>
              <w:rPr>
                <w:rFonts w:ascii="宋体" w:cs="宋体"/>
                <w:sz w:val="20"/>
              </w:rPr>
            </w:pPr>
          </w:p>
        </w:tc>
        <w:tc>
          <w:tcPr>
            <w:tcW w:w="4228" w:type="dxa"/>
            <w:gridSpan w:val="2"/>
            <w:noWrap w:val="0"/>
            <w:vAlign w:val="center"/>
          </w:tcPr>
          <w:p w14:paraId="38CB3C0F">
            <w:pPr>
              <w:jc w:val="center"/>
              <w:rPr>
                <w:rFonts w:hint="eastAsia" w:ascii="Times New Roman" w:hAnsi="Times New Roman" w:eastAsia="宋体" w:cs="Times New Roman"/>
                <w:kern w:val="0"/>
                <w:sz w:val="22"/>
                <w:szCs w:val="22"/>
                <w:lang w:val="en-US" w:eastAsia="zh-CN"/>
              </w:rPr>
            </w:pPr>
          </w:p>
        </w:tc>
      </w:tr>
      <w:tr w14:paraId="065C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E08950B">
            <w:pPr>
              <w:jc w:val="center"/>
              <w:rPr>
                <w:rFonts w:ascii="宋体" w:cs="宋体"/>
                <w:sz w:val="20"/>
              </w:rPr>
            </w:pPr>
          </w:p>
        </w:tc>
        <w:tc>
          <w:tcPr>
            <w:tcW w:w="723" w:type="dxa"/>
            <w:vMerge w:val="continue"/>
            <w:noWrap w:val="0"/>
            <w:vAlign w:val="center"/>
          </w:tcPr>
          <w:p w14:paraId="1DFBF6C9">
            <w:pPr>
              <w:jc w:val="center"/>
              <w:rPr>
                <w:rFonts w:ascii="宋体" w:cs="宋体"/>
                <w:sz w:val="20"/>
              </w:rPr>
            </w:pPr>
          </w:p>
        </w:tc>
        <w:tc>
          <w:tcPr>
            <w:tcW w:w="759" w:type="dxa"/>
            <w:gridSpan w:val="2"/>
            <w:noWrap w:val="0"/>
            <w:vAlign w:val="center"/>
          </w:tcPr>
          <w:p w14:paraId="76CD17CF">
            <w:pPr>
              <w:widowControl/>
              <w:jc w:val="center"/>
              <w:textAlignment w:val="center"/>
              <w:rPr>
                <w:rFonts w:ascii="宋体" w:cs="宋体"/>
                <w:sz w:val="20"/>
              </w:rPr>
            </w:pPr>
            <w:r>
              <w:rPr>
                <w:rFonts w:hint="eastAsia" w:ascii="宋体" w:hAnsi="宋体" w:eastAsia="宋体" w:cs="宋体"/>
                <w:color w:val="000000"/>
                <w:kern w:val="0"/>
                <w:sz w:val="20"/>
                <w:lang w:bidi="ar"/>
              </w:rPr>
              <w:t>…</w:t>
            </w:r>
          </w:p>
        </w:tc>
        <w:tc>
          <w:tcPr>
            <w:tcW w:w="2872" w:type="dxa"/>
            <w:noWrap w:val="0"/>
            <w:vAlign w:val="center"/>
          </w:tcPr>
          <w:p w14:paraId="1183BC15">
            <w:pPr>
              <w:jc w:val="left"/>
              <w:rPr>
                <w:rFonts w:ascii="宋体" w:cs="宋体"/>
                <w:sz w:val="20"/>
              </w:rPr>
            </w:pPr>
          </w:p>
        </w:tc>
        <w:tc>
          <w:tcPr>
            <w:tcW w:w="4228" w:type="dxa"/>
            <w:gridSpan w:val="2"/>
            <w:noWrap w:val="0"/>
            <w:vAlign w:val="center"/>
          </w:tcPr>
          <w:p w14:paraId="35F2E95C">
            <w:pPr>
              <w:jc w:val="center"/>
              <w:rPr>
                <w:rFonts w:hint="eastAsia" w:ascii="Times New Roman" w:hAnsi="Times New Roman" w:eastAsia="宋体" w:cs="Times New Roman"/>
                <w:kern w:val="0"/>
                <w:sz w:val="22"/>
                <w:szCs w:val="22"/>
                <w:lang w:val="en-US" w:eastAsia="zh-CN"/>
              </w:rPr>
            </w:pPr>
          </w:p>
        </w:tc>
      </w:tr>
      <w:tr w14:paraId="00D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E8D7792">
            <w:pPr>
              <w:jc w:val="center"/>
              <w:rPr>
                <w:rFonts w:ascii="宋体" w:cs="宋体"/>
                <w:sz w:val="20"/>
              </w:rPr>
            </w:pPr>
          </w:p>
        </w:tc>
        <w:tc>
          <w:tcPr>
            <w:tcW w:w="723" w:type="dxa"/>
            <w:vMerge w:val="restart"/>
            <w:noWrap w:val="0"/>
            <w:vAlign w:val="center"/>
          </w:tcPr>
          <w:p w14:paraId="72A823EE">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vMerge w:val="restart"/>
            <w:noWrap w:val="0"/>
            <w:vAlign w:val="center"/>
          </w:tcPr>
          <w:p w14:paraId="215B0B7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6C0AADE1">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促进经济发展</w:t>
            </w:r>
          </w:p>
        </w:tc>
        <w:tc>
          <w:tcPr>
            <w:tcW w:w="4228" w:type="dxa"/>
            <w:gridSpan w:val="2"/>
            <w:noWrap w:val="0"/>
            <w:vAlign w:val="center"/>
          </w:tcPr>
          <w:p w14:paraId="19D549E8">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298D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77E275E">
            <w:pPr>
              <w:jc w:val="center"/>
              <w:rPr>
                <w:rFonts w:ascii="宋体" w:cs="宋体"/>
                <w:sz w:val="20"/>
              </w:rPr>
            </w:pPr>
          </w:p>
        </w:tc>
        <w:tc>
          <w:tcPr>
            <w:tcW w:w="723" w:type="dxa"/>
            <w:vMerge w:val="continue"/>
            <w:noWrap w:val="0"/>
            <w:vAlign w:val="center"/>
          </w:tcPr>
          <w:p w14:paraId="6BE3F927">
            <w:pPr>
              <w:jc w:val="center"/>
              <w:rPr>
                <w:rFonts w:ascii="宋体" w:cs="宋体"/>
                <w:sz w:val="20"/>
              </w:rPr>
            </w:pPr>
          </w:p>
        </w:tc>
        <w:tc>
          <w:tcPr>
            <w:tcW w:w="759" w:type="dxa"/>
            <w:gridSpan w:val="2"/>
            <w:vMerge w:val="continue"/>
            <w:noWrap w:val="0"/>
            <w:vAlign w:val="center"/>
          </w:tcPr>
          <w:p w14:paraId="489F39A5">
            <w:pPr>
              <w:jc w:val="center"/>
              <w:rPr>
                <w:rFonts w:ascii="宋体" w:cs="宋体"/>
                <w:sz w:val="20"/>
              </w:rPr>
            </w:pPr>
          </w:p>
        </w:tc>
        <w:tc>
          <w:tcPr>
            <w:tcW w:w="2872" w:type="dxa"/>
            <w:noWrap w:val="0"/>
            <w:vAlign w:val="center"/>
          </w:tcPr>
          <w:p w14:paraId="3DAE9B5B">
            <w:pPr>
              <w:widowControl/>
              <w:jc w:val="left"/>
              <w:textAlignment w:val="center"/>
              <w:rPr>
                <w:rFonts w:ascii="宋体" w:cs="宋体"/>
                <w:sz w:val="20"/>
              </w:rPr>
            </w:pPr>
          </w:p>
        </w:tc>
        <w:tc>
          <w:tcPr>
            <w:tcW w:w="4228" w:type="dxa"/>
            <w:gridSpan w:val="2"/>
            <w:noWrap w:val="0"/>
            <w:vAlign w:val="center"/>
          </w:tcPr>
          <w:p w14:paraId="64FC044E">
            <w:pPr>
              <w:jc w:val="center"/>
              <w:rPr>
                <w:rFonts w:hint="eastAsia" w:ascii="Times New Roman" w:hAnsi="Times New Roman" w:eastAsia="宋体" w:cs="Times New Roman"/>
                <w:kern w:val="0"/>
                <w:sz w:val="22"/>
                <w:szCs w:val="22"/>
                <w:lang w:val="en-US" w:eastAsia="zh-CN"/>
              </w:rPr>
            </w:pPr>
          </w:p>
        </w:tc>
      </w:tr>
      <w:tr w14:paraId="04E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92FED0B">
            <w:pPr>
              <w:jc w:val="center"/>
              <w:rPr>
                <w:rFonts w:ascii="宋体" w:cs="宋体"/>
                <w:sz w:val="20"/>
              </w:rPr>
            </w:pPr>
          </w:p>
        </w:tc>
        <w:tc>
          <w:tcPr>
            <w:tcW w:w="723" w:type="dxa"/>
            <w:vMerge w:val="continue"/>
            <w:noWrap w:val="0"/>
            <w:vAlign w:val="center"/>
          </w:tcPr>
          <w:p w14:paraId="2B0DD665">
            <w:pPr>
              <w:jc w:val="center"/>
              <w:rPr>
                <w:rFonts w:ascii="宋体" w:cs="宋体"/>
                <w:sz w:val="20"/>
              </w:rPr>
            </w:pPr>
          </w:p>
        </w:tc>
        <w:tc>
          <w:tcPr>
            <w:tcW w:w="759" w:type="dxa"/>
            <w:gridSpan w:val="2"/>
            <w:vMerge w:val="restart"/>
            <w:noWrap w:val="0"/>
            <w:vAlign w:val="center"/>
          </w:tcPr>
          <w:p w14:paraId="749D0DB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2645C70A">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大力开展各项业务，促进社会稳定</w:t>
            </w:r>
          </w:p>
        </w:tc>
        <w:tc>
          <w:tcPr>
            <w:tcW w:w="4228" w:type="dxa"/>
            <w:gridSpan w:val="2"/>
            <w:noWrap w:val="0"/>
            <w:vAlign w:val="center"/>
          </w:tcPr>
          <w:p w14:paraId="19A02231">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1794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10CBA22">
            <w:pPr>
              <w:jc w:val="center"/>
              <w:rPr>
                <w:rFonts w:ascii="宋体" w:cs="宋体"/>
                <w:sz w:val="20"/>
              </w:rPr>
            </w:pPr>
          </w:p>
        </w:tc>
        <w:tc>
          <w:tcPr>
            <w:tcW w:w="723" w:type="dxa"/>
            <w:vMerge w:val="continue"/>
            <w:noWrap w:val="0"/>
            <w:vAlign w:val="center"/>
          </w:tcPr>
          <w:p w14:paraId="0DC5D829">
            <w:pPr>
              <w:jc w:val="center"/>
              <w:rPr>
                <w:rFonts w:ascii="宋体" w:cs="宋体"/>
                <w:sz w:val="20"/>
              </w:rPr>
            </w:pPr>
          </w:p>
        </w:tc>
        <w:tc>
          <w:tcPr>
            <w:tcW w:w="759" w:type="dxa"/>
            <w:gridSpan w:val="2"/>
            <w:vMerge w:val="continue"/>
            <w:noWrap w:val="0"/>
            <w:vAlign w:val="center"/>
          </w:tcPr>
          <w:p w14:paraId="1F26DDD2">
            <w:pPr>
              <w:jc w:val="center"/>
              <w:rPr>
                <w:rFonts w:ascii="宋体" w:cs="宋体"/>
                <w:sz w:val="20"/>
              </w:rPr>
            </w:pPr>
          </w:p>
        </w:tc>
        <w:tc>
          <w:tcPr>
            <w:tcW w:w="2872" w:type="dxa"/>
            <w:noWrap w:val="0"/>
            <w:vAlign w:val="center"/>
          </w:tcPr>
          <w:p w14:paraId="7A9E9F61">
            <w:pPr>
              <w:widowControl/>
              <w:jc w:val="left"/>
              <w:textAlignment w:val="center"/>
              <w:rPr>
                <w:rFonts w:ascii="宋体" w:cs="宋体"/>
                <w:sz w:val="20"/>
              </w:rPr>
            </w:pPr>
          </w:p>
        </w:tc>
        <w:tc>
          <w:tcPr>
            <w:tcW w:w="4228" w:type="dxa"/>
            <w:gridSpan w:val="2"/>
            <w:noWrap w:val="0"/>
            <w:vAlign w:val="center"/>
          </w:tcPr>
          <w:p w14:paraId="2EEBBB87">
            <w:pPr>
              <w:jc w:val="center"/>
              <w:rPr>
                <w:rFonts w:hint="eastAsia" w:ascii="Times New Roman" w:hAnsi="Times New Roman" w:eastAsia="宋体" w:cs="Times New Roman"/>
                <w:kern w:val="0"/>
                <w:sz w:val="22"/>
                <w:szCs w:val="22"/>
                <w:lang w:val="en-US" w:eastAsia="zh-CN"/>
              </w:rPr>
            </w:pPr>
          </w:p>
        </w:tc>
      </w:tr>
      <w:tr w14:paraId="58FB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4AED8DF">
            <w:pPr>
              <w:jc w:val="center"/>
              <w:rPr>
                <w:rFonts w:ascii="宋体" w:cs="宋体"/>
                <w:sz w:val="20"/>
              </w:rPr>
            </w:pPr>
          </w:p>
        </w:tc>
        <w:tc>
          <w:tcPr>
            <w:tcW w:w="723" w:type="dxa"/>
            <w:vMerge w:val="continue"/>
            <w:noWrap w:val="0"/>
            <w:vAlign w:val="center"/>
          </w:tcPr>
          <w:p w14:paraId="44F7557F">
            <w:pPr>
              <w:jc w:val="center"/>
              <w:rPr>
                <w:rFonts w:ascii="宋体" w:cs="宋体"/>
                <w:sz w:val="20"/>
              </w:rPr>
            </w:pPr>
          </w:p>
        </w:tc>
        <w:tc>
          <w:tcPr>
            <w:tcW w:w="759" w:type="dxa"/>
            <w:gridSpan w:val="2"/>
            <w:vMerge w:val="restart"/>
            <w:noWrap w:val="0"/>
            <w:vAlign w:val="center"/>
          </w:tcPr>
          <w:p w14:paraId="01F4D62F">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1112F736">
            <w:pPr>
              <w:widowControl/>
              <w:jc w:val="left"/>
              <w:textAlignment w:val="center"/>
              <w:rPr>
                <w:rFonts w:ascii="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依法行政，构建和谐社会</w:t>
            </w:r>
          </w:p>
        </w:tc>
        <w:tc>
          <w:tcPr>
            <w:tcW w:w="4228" w:type="dxa"/>
            <w:gridSpan w:val="2"/>
            <w:noWrap w:val="0"/>
            <w:vAlign w:val="center"/>
          </w:tcPr>
          <w:p w14:paraId="22D9AAD4">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7E57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61532B6">
            <w:pPr>
              <w:jc w:val="center"/>
              <w:rPr>
                <w:rFonts w:ascii="宋体" w:cs="宋体"/>
                <w:sz w:val="20"/>
              </w:rPr>
            </w:pPr>
          </w:p>
        </w:tc>
        <w:tc>
          <w:tcPr>
            <w:tcW w:w="723" w:type="dxa"/>
            <w:vMerge w:val="continue"/>
            <w:noWrap w:val="0"/>
            <w:vAlign w:val="center"/>
          </w:tcPr>
          <w:p w14:paraId="0D260923">
            <w:pPr>
              <w:jc w:val="center"/>
              <w:rPr>
                <w:rFonts w:ascii="宋体" w:cs="宋体"/>
                <w:sz w:val="20"/>
              </w:rPr>
            </w:pPr>
          </w:p>
        </w:tc>
        <w:tc>
          <w:tcPr>
            <w:tcW w:w="759" w:type="dxa"/>
            <w:gridSpan w:val="2"/>
            <w:vMerge w:val="continue"/>
            <w:noWrap w:val="0"/>
            <w:vAlign w:val="center"/>
          </w:tcPr>
          <w:p w14:paraId="337CE21B">
            <w:pPr>
              <w:jc w:val="center"/>
              <w:rPr>
                <w:rFonts w:ascii="宋体" w:cs="宋体"/>
                <w:sz w:val="20"/>
              </w:rPr>
            </w:pPr>
          </w:p>
        </w:tc>
        <w:tc>
          <w:tcPr>
            <w:tcW w:w="2872" w:type="dxa"/>
            <w:noWrap w:val="0"/>
            <w:vAlign w:val="center"/>
          </w:tcPr>
          <w:p w14:paraId="6EDD8336">
            <w:pPr>
              <w:widowControl/>
              <w:jc w:val="left"/>
              <w:textAlignment w:val="center"/>
              <w:rPr>
                <w:rFonts w:hint="eastAsia" w:ascii="汉仪中秀体简" w:hAnsi="汉仪中秀体简" w:eastAsia="汉仪中秀体简" w:cs="汉仪中秀体简"/>
                <w:color w:val="000000"/>
                <w:kern w:val="0"/>
                <w:sz w:val="20"/>
                <w:lang w:bidi="ar"/>
              </w:rPr>
            </w:pPr>
          </w:p>
        </w:tc>
        <w:tc>
          <w:tcPr>
            <w:tcW w:w="4228" w:type="dxa"/>
            <w:gridSpan w:val="2"/>
            <w:noWrap w:val="0"/>
            <w:vAlign w:val="center"/>
          </w:tcPr>
          <w:p w14:paraId="3869EC6D">
            <w:pPr>
              <w:jc w:val="center"/>
              <w:rPr>
                <w:rFonts w:hint="eastAsia" w:ascii="Times New Roman" w:hAnsi="Times New Roman" w:eastAsia="宋体" w:cs="Times New Roman"/>
                <w:kern w:val="0"/>
                <w:sz w:val="22"/>
                <w:szCs w:val="22"/>
                <w:lang w:val="en-US" w:eastAsia="zh-CN"/>
              </w:rPr>
            </w:pPr>
          </w:p>
        </w:tc>
      </w:tr>
      <w:tr w14:paraId="54AF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1A478471">
            <w:pPr>
              <w:jc w:val="center"/>
              <w:rPr>
                <w:rFonts w:ascii="宋体" w:cs="宋体"/>
                <w:sz w:val="20"/>
              </w:rPr>
            </w:pPr>
          </w:p>
        </w:tc>
        <w:tc>
          <w:tcPr>
            <w:tcW w:w="723" w:type="dxa"/>
            <w:vMerge w:val="continue"/>
            <w:noWrap w:val="0"/>
            <w:vAlign w:val="center"/>
          </w:tcPr>
          <w:p w14:paraId="11EA6CAB">
            <w:pPr>
              <w:jc w:val="center"/>
              <w:rPr>
                <w:rFonts w:ascii="宋体" w:cs="宋体"/>
                <w:sz w:val="20"/>
              </w:rPr>
            </w:pPr>
          </w:p>
        </w:tc>
        <w:tc>
          <w:tcPr>
            <w:tcW w:w="759" w:type="dxa"/>
            <w:gridSpan w:val="2"/>
            <w:vMerge w:val="restart"/>
            <w:noWrap w:val="0"/>
            <w:vAlign w:val="center"/>
          </w:tcPr>
          <w:p w14:paraId="078A9692">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6C05A8B6">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指标1：</w:t>
            </w:r>
            <w:r>
              <w:rPr>
                <w:rFonts w:hint="eastAsia" w:ascii="Times New Roman" w:hAnsi="Times New Roman" w:eastAsia="宋体" w:cs="Times New Roman"/>
                <w:kern w:val="0"/>
                <w:sz w:val="22"/>
                <w:szCs w:val="22"/>
              </w:rPr>
              <w:t>促进各项工作顺利开展，维护社会稳定</w:t>
            </w:r>
          </w:p>
        </w:tc>
        <w:tc>
          <w:tcPr>
            <w:tcW w:w="4228" w:type="dxa"/>
            <w:gridSpan w:val="2"/>
            <w:noWrap w:val="0"/>
            <w:vAlign w:val="center"/>
          </w:tcPr>
          <w:p w14:paraId="4D6637B0">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95%</w:t>
            </w:r>
          </w:p>
        </w:tc>
      </w:tr>
      <w:tr w14:paraId="1193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noWrap w:val="0"/>
            <w:vAlign w:val="center"/>
          </w:tcPr>
          <w:p w14:paraId="4A2F5B6F">
            <w:pPr>
              <w:jc w:val="center"/>
              <w:rPr>
                <w:rFonts w:ascii="宋体" w:cs="宋体"/>
                <w:sz w:val="20"/>
              </w:rPr>
            </w:pPr>
          </w:p>
        </w:tc>
        <w:tc>
          <w:tcPr>
            <w:tcW w:w="723" w:type="dxa"/>
            <w:vMerge w:val="continue"/>
            <w:noWrap w:val="0"/>
            <w:vAlign w:val="center"/>
          </w:tcPr>
          <w:p w14:paraId="7D91EC50">
            <w:pPr>
              <w:jc w:val="center"/>
              <w:rPr>
                <w:rFonts w:ascii="宋体" w:cs="宋体"/>
                <w:sz w:val="20"/>
              </w:rPr>
            </w:pPr>
          </w:p>
        </w:tc>
        <w:tc>
          <w:tcPr>
            <w:tcW w:w="759" w:type="dxa"/>
            <w:gridSpan w:val="2"/>
            <w:vMerge w:val="continue"/>
            <w:noWrap w:val="0"/>
            <w:vAlign w:val="center"/>
          </w:tcPr>
          <w:p w14:paraId="2FC82D63">
            <w:pPr>
              <w:jc w:val="center"/>
              <w:rPr>
                <w:rFonts w:hint="eastAsia" w:ascii="宋体" w:hAnsi="宋体" w:eastAsia="宋体" w:cs="宋体"/>
                <w:sz w:val="20"/>
              </w:rPr>
            </w:pPr>
          </w:p>
        </w:tc>
        <w:tc>
          <w:tcPr>
            <w:tcW w:w="2872" w:type="dxa"/>
            <w:noWrap w:val="0"/>
            <w:vAlign w:val="center"/>
          </w:tcPr>
          <w:p w14:paraId="25F483B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w:t>
            </w:r>
          </w:p>
        </w:tc>
        <w:tc>
          <w:tcPr>
            <w:tcW w:w="4228" w:type="dxa"/>
            <w:gridSpan w:val="2"/>
            <w:noWrap w:val="0"/>
            <w:vAlign w:val="center"/>
          </w:tcPr>
          <w:p w14:paraId="38994D76">
            <w:pPr>
              <w:jc w:val="center"/>
              <w:rPr>
                <w:rFonts w:hint="eastAsia" w:ascii="Times New Roman" w:hAnsi="Times New Roman" w:eastAsia="宋体" w:cs="Times New Roman"/>
                <w:kern w:val="0"/>
                <w:sz w:val="22"/>
                <w:szCs w:val="22"/>
                <w:lang w:val="en-US" w:eastAsia="zh-CN"/>
              </w:rPr>
            </w:pPr>
          </w:p>
        </w:tc>
      </w:tr>
      <w:tr w14:paraId="3099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4B7913A">
            <w:pPr>
              <w:jc w:val="center"/>
              <w:rPr>
                <w:rFonts w:ascii="宋体" w:cs="宋体"/>
                <w:sz w:val="20"/>
              </w:rPr>
            </w:pPr>
          </w:p>
        </w:tc>
        <w:tc>
          <w:tcPr>
            <w:tcW w:w="723" w:type="dxa"/>
            <w:vMerge w:val="continue"/>
            <w:noWrap w:val="0"/>
            <w:vAlign w:val="center"/>
          </w:tcPr>
          <w:p w14:paraId="4F5AD440">
            <w:pPr>
              <w:jc w:val="center"/>
              <w:rPr>
                <w:rFonts w:ascii="宋体" w:cs="宋体"/>
                <w:sz w:val="20"/>
              </w:rPr>
            </w:pPr>
          </w:p>
        </w:tc>
        <w:tc>
          <w:tcPr>
            <w:tcW w:w="759" w:type="dxa"/>
            <w:gridSpan w:val="2"/>
            <w:noWrap w:val="0"/>
            <w:vAlign w:val="center"/>
          </w:tcPr>
          <w:p w14:paraId="03B5EB50">
            <w:pPr>
              <w:jc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2872" w:type="dxa"/>
            <w:noWrap w:val="0"/>
            <w:vAlign w:val="center"/>
          </w:tcPr>
          <w:p w14:paraId="44B5B909">
            <w:pPr>
              <w:widowControl/>
              <w:jc w:val="left"/>
              <w:textAlignment w:val="center"/>
              <w:rPr>
                <w:rFonts w:hint="eastAsia" w:ascii="宋体" w:hAnsi="宋体" w:eastAsia="宋体" w:cs="宋体"/>
                <w:color w:val="000000"/>
                <w:kern w:val="0"/>
                <w:sz w:val="20"/>
                <w:lang w:bidi="ar"/>
              </w:rPr>
            </w:pPr>
          </w:p>
        </w:tc>
        <w:tc>
          <w:tcPr>
            <w:tcW w:w="4228" w:type="dxa"/>
            <w:gridSpan w:val="2"/>
            <w:noWrap w:val="0"/>
            <w:vAlign w:val="center"/>
          </w:tcPr>
          <w:p w14:paraId="31B0ADA1">
            <w:pPr>
              <w:jc w:val="center"/>
              <w:rPr>
                <w:rFonts w:hint="eastAsia" w:ascii="Times New Roman" w:hAnsi="Times New Roman" w:eastAsia="宋体" w:cs="Times New Roman"/>
                <w:kern w:val="0"/>
                <w:sz w:val="22"/>
                <w:szCs w:val="22"/>
                <w:lang w:val="en-US" w:eastAsia="zh-CN"/>
              </w:rPr>
            </w:pPr>
          </w:p>
        </w:tc>
      </w:tr>
      <w:tr w14:paraId="2378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B3ADEFE">
            <w:pPr>
              <w:jc w:val="center"/>
              <w:rPr>
                <w:rFonts w:ascii="宋体" w:cs="宋体"/>
                <w:sz w:val="20"/>
              </w:rPr>
            </w:pPr>
          </w:p>
        </w:tc>
        <w:tc>
          <w:tcPr>
            <w:tcW w:w="723" w:type="dxa"/>
            <w:vMerge w:val="restart"/>
            <w:noWrap w:val="0"/>
            <w:vAlign w:val="center"/>
          </w:tcPr>
          <w:p w14:paraId="0DF169AC">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vMerge w:val="restart"/>
            <w:noWrap w:val="0"/>
            <w:vAlign w:val="center"/>
          </w:tcPr>
          <w:p w14:paraId="7B182A8A">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5B402BDB">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指标1：</w:t>
            </w:r>
            <w:r>
              <w:rPr>
                <w:rFonts w:hint="eastAsia" w:ascii="TimesNewRoman" w:hAnsi="TimesNewRoman" w:eastAsia="宋体" w:cs="TimesNewRoman"/>
                <w:color w:val="000000"/>
                <w:kern w:val="0"/>
                <w:sz w:val="22"/>
                <w:szCs w:val="22"/>
                <w:lang w:val="en-US" w:eastAsia="zh-CN" w:bidi="ar"/>
              </w:rPr>
              <w:t>服务对象满意度</w:t>
            </w:r>
          </w:p>
        </w:tc>
        <w:tc>
          <w:tcPr>
            <w:tcW w:w="4228" w:type="dxa"/>
            <w:gridSpan w:val="2"/>
            <w:noWrap w:val="0"/>
            <w:vAlign w:val="center"/>
          </w:tcPr>
          <w:p w14:paraId="5BCBF3E6">
            <w:pPr>
              <w:jc w:val="center"/>
              <w:rPr>
                <w:rFonts w:hint="default" w:ascii="Times New Roman" w:hAnsi="Times New Roman" w:eastAsia="宋体" w:cs="Times New Roman"/>
                <w:kern w:val="0"/>
                <w:sz w:val="22"/>
                <w:szCs w:val="22"/>
                <w:lang w:val="en-US" w:eastAsia="zh-CN"/>
              </w:rPr>
            </w:pPr>
            <w:r>
              <w:rPr>
                <w:rFonts w:hint="eastAsia" w:ascii="Times New Roman" w:hAnsi="Times New Roman" w:eastAsia="宋体" w:cs="Times New Roman"/>
                <w:kern w:val="0"/>
                <w:sz w:val="22"/>
                <w:szCs w:val="22"/>
                <w:lang w:val="en-US" w:eastAsia="zh-CN"/>
              </w:rPr>
              <w:t>99%</w:t>
            </w:r>
          </w:p>
        </w:tc>
      </w:tr>
      <w:tr w14:paraId="41C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03BD3B4">
            <w:pPr>
              <w:jc w:val="center"/>
              <w:rPr>
                <w:rFonts w:ascii="宋体" w:cs="宋体"/>
                <w:sz w:val="20"/>
              </w:rPr>
            </w:pPr>
          </w:p>
        </w:tc>
        <w:tc>
          <w:tcPr>
            <w:tcW w:w="723" w:type="dxa"/>
            <w:vMerge w:val="continue"/>
            <w:noWrap w:val="0"/>
            <w:vAlign w:val="center"/>
          </w:tcPr>
          <w:p w14:paraId="61783DB4">
            <w:pPr>
              <w:jc w:val="center"/>
              <w:rPr>
                <w:rFonts w:hint="eastAsia" w:ascii="宋体" w:hAnsi="宋体" w:eastAsia="宋体" w:cs="宋体"/>
                <w:sz w:val="20"/>
              </w:rPr>
            </w:pPr>
          </w:p>
        </w:tc>
        <w:tc>
          <w:tcPr>
            <w:tcW w:w="759" w:type="dxa"/>
            <w:gridSpan w:val="2"/>
            <w:vMerge w:val="continue"/>
            <w:noWrap w:val="0"/>
            <w:vAlign w:val="center"/>
          </w:tcPr>
          <w:p w14:paraId="686C6EEB">
            <w:pPr>
              <w:jc w:val="center"/>
              <w:rPr>
                <w:rFonts w:hint="eastAsia" w:ascii="宋体" w:hAnsi="宋体" w:eastAsia="宋体" w:cs="宋体"/>
                <w:sz w:val="20"/>
              </w:rPr>
            </w:pPr>
          </w:p>
        </w:tc>
        <w:tc>
          <w:tcPr>
            <w:tcW w:w="2872" w:type="dxa"/>
            <w:noWrap w:val="0"/>
            <w:vAlign w:val="center"/>
          </w:tcPr>
          <w:p w14:paraId="594A5312">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bidi="ar"/>
              </w:rPr>
              <w:t>…</w:t>
            </w:r>
          </w:p>
        </w:tc>
        <w:tc>
          <w:tcPr>
            <w:tcW w:w="4228" w:type="dxa"/>
            <w:gridSpan w:val="2"/>
            <w:noWrap w:val="0"/>
            <w:vAlign w:val="center"/>
          </w:tcPr>
          <w:p w14:paraId="07C8A6C9">
            <w:pPr>
              <w:jc w:val="center"/>
              <w:rPr>
                <w:rFonts w:hint="eastAsia" w:ascii="Times New Roman" w:hAnsi="Times New Roman" w:eastAsia="宋体" w:cs="Times New Roman"/>
                <w:kern w:val="0"/>
                <w:sz w:val="22"/>
                <w:szCs w:val="22"/>
                <w:lang w:val="en-US" w:eastAsia="zh-CN"/>
              </w:rPr>
            </w:pPr>
          </w:p>
        </w:tc>
      </w:tr>
    </w:tbl>
    <w:p w14:paraId="2BA80595"/>
    <w:p w14:paraId="70C9127E">
      <w:pPr>
        <w:adjustRightInd w:val="0"/>
        <w:snapToGrid w:val="0"/>
        <w:spacing w:line="560" w:lineRule="exact"/>
        <w:ind w:firstLine="643" w:firstLineChars="200"/>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pPr>
      <w:r>
        <w:rPr>
          <w:rFonts w:hint="eastAsia" w:ascii="仿宋_GB2312" w:hAnsi="仿宋" w:cs="仿宋_GB2312"/>
          <w:b/>
          <w:bCs/>
          <w:i w:val="0"/>
          <w:iCs w:val="0"/>
          <w:caps w:val="0"/>
          <w:color w:val="333333"/>
          <w:spacing w:val="0"/>
          <w:kern w:val="0"/>
          <w:sz w:val="32"/>
          <w:szCs w:val="32"/>
          <w:shd w:val="clear" w:color="auto" w:fill="FFFFFF"/>
          <w:lang w:val="en-US" w:eastAsia="zh-CN" w:bidi="ar"/>
        </w:rPr>
        <w:t>8</w:t>
      </w:r>
      <w:r>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t>.“软件升级维护”项目。</w:t>
      </w:r>
    </w:p>
    <w:p w14:paraId="08CBD177">
      <w:pPr>
        <w:adjustRightInd w:val="0"/>
        <w:snapToGrid w:val="0"/>
        <w:spacing w:line="600" w:lineRule="exact"/>
        <w:ind w:firstLine="640" w:firstLineChars="200"/>
        <w:rPr>
          <w:rFonts w:ascii="仿宋_GB2312" w:hAnsi="楷体" w:eastAsia="仿宋_GB2312"/>
          <w:sz w:val="32"/>
          <w:szCs w:val="32"/>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仿宋_GB2312" w:hAnsi="楷体" w:eastAsia="仿宋_GB2312"/>
          <w:sz w:val="32"/>
          <w:szCs w:val="32"/>
        </w:rPr>
        <w:t>主要用于保障财政网络系统的日常运维服务等相关支出，主要包括：政府采购云平台、直达资金系统、资产管理系统、非税征管系统、地方政府债务管理系统、政务公开系统、预算管理一体化等。</w:t>
      </w:r>
    </w:p>
    <w:p w14:paraId="062CBEBC">
      <w:pPr>
        <w:adjustRightInd w:val="0"/>
        <w:snapToGrid w:val="0"/>
        <w:spacing w:line="580" w:lineRule="exact"/>
        <w:ind w:firstLine="64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w:t>
      </w:r>
      <w:r>
        <w:rPr>
          <w:rFonts w:hint="eastAsia" w:ascii="仿宋_GB2312" w:hAnsi="楷体" w:eastAsia="仿宋_GB2312"/>
          <w:sz w:val="32"/>
          <w:szCs w:val="32"/>
        </w:rPr>
        <w:t>根据《预算法》和深化国库集中改革的要求、加强地方政府债务管理、行政事业单位资产管理等有关规定。</w:t>
      </w:r>
      <w:r>
        <w:rPr>
          <w:rFonts w:hint="eastAsia" w:ascii="仿宋_GB2312" w:hAnsi="楷体" w:eastAsia="仿宋_GB2312"/>
          <w:sz w:val="32"/>
          <w:szCs w:val="32"/>
        </w:rPr>
        <w:tab/>
      </w:r>
    </w:p>
    <w:p w14:paraId="2C773FA2">
      <w:pPr>
        <w:adjustRightInd w:val="0"/>
        <w:snapToGrid w:val="0"/>
        <w:spacing w:line="580" w:lineRule="exact"/>
        <w:ind w:firstLine="640" w:firstLineChars="200"/>
        <w:rPr>
          <w:rFonts w:hint="eastAsia" w:ascii="仿宋_GB2312" w:hAnsi="楷体"/>
          <w:sz w:val="32"/>
          <w:szCs w:val="32"/>
          <w:lang w:val="en-US" w:eastAsia="zh-CN"/>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hint="eastAsia" w:ascii="仿宋_GB2312" w:hAnsi="楷体" w:eastAsia="仿宋_GB2312"/>
          <w:sz w:val="32"/>
          <w:szCs w:val="32"/>
          <w:lang w:eastAsia="zh-CN"/>
        </w:rPr>
        <w:t>淮北市相山区</w:t>
      </w:r>
      <w:r>
        <w:rPr>
          <w:rFonts w:hint="eastAsia" w:ascii="仿宋_GB2312" w:hAnsi="楷体"/>
          <w:sz w:val="32"/>
          <w:szCs w:val="32"/>
          <w:lang w:val="en-US" w:eastAsia="zh-CN"/>
        </w:rPr>
        <w:t>国库支付中心</w:t>
      </w:r>
    </w:p>
    <w:p w14:paraId="613D0251">
      <w:pPr>
        <w:adjustRightInd w:val="0"/>
        <w:snapToGrid w:val="0"/>
        <w:spacing w:line="580" w:lineRule="exact"/>
        <w:ind w:firstLine="64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w:t>
      </w:r>
      <w:r>
        <w:rPr>
          <w:rFonts w:hint="eastAsia" w:ascii="仿宋_GB2312" w:hAnsi="仿宋" w:eastAsia="仿宋_GB2312"/>
          <w:sz w:val="32"/>
          <w:szCs w:val="32"/>
          <w:lang w:val="en-US" w:eastAsia="zh-CN"/>
        </w:rPr>
        <w:t>202</w:t>
      </w:r>
      <w:r>
        <w:rPr>
          <w:rFonts w:hint="eastAsia" w:ascii="仿宋_GB2312" w:hAnsi="仿宋"/>
          <w:sz w:val="32"/>
          <w:szCs w:val="32"/>
          <w:lang w:val="en-US" w:eastAsia="zh-CN"/>
        </w:rPr>
        <w:t>5</w:t>
      </w:r>
      <w:r>
        <w:rPr>
          <w:rFonts w:hint="eastAsia" w:ascii="仿宋_GB2312" w:hAnsi="仿宋" w:eastAsia="仿宋_GB2312"/>
          <w:sz w:val="32"/>
          <w:szCs w:val="32"/>
          <w:lang w:val="en-US" w:eastAsia="zh-CN"/>
        </w:rPr>
        <w:t>年1月</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12月</w:t>
      </w:r>
    </w:p>
    <w:p w14:paraId="7493B35E">
      <w:pPr>
        <w:spacing w:line="600" w:lineRule="exact"/>
        <w:ind w:firstLine="642"/>
        <w:rPr>
          <w:rFonts w:ascii="仿宋_GB2312" w:hAnsi="仿宋_GB2312" w:eastAsia="仿宋_GB2312" w:cs="仿宋_GB2312"/>
          <w:bCs/>
          <w:sz w:val="30"/>
          <w:szCs w:val="30"/>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仿宋_GB2312" w:hAnsi="仿宋" w:eastAsia="仿宋_GB2312"/>
          <w:sz w:val="32"/>
          <w:szCs w:val="32"/>
        </w:rPr>
        <w:t>主要用于财政各网络系统的运维服务费用</w:t>
      </w:r>
    </w:p>
    <w:p w14:paraId="4840F19F">
      <w:pPr>
        <w:adjustRightInd w:val="0"/>
        <w:snapToGrid w:val="0"/>
        <w:spacing w:line="580" w:lineRule="exact"/>
        <w:ind w:firstLine="640" w:firstLineChars="200"/>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50万元</w:t>
      </w:r>
    </w:p>
    <w:p w14:paraId="0AB016BF">
      <w:pPr>
        <w:adjustRightInd w:val="0"/>
        <w:snapToGrid w:val="0"/>
        <w:spacing w:line="580" w:lineRule="exact"/>
        <w:ind w:firstLine="64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5A67C127">
      <w:pPr>
        <w:tabs>
          <w:tab w:val="left" w:pos="3316"/>
        </w:tabs>
        <w:adjustRightInd w:val="0"/>
        <w:snapToGrid w:val="0"/>
        <w:spacing w:line="560" w:lineRule="exact"/>
        <w:outlineLvl w:val="0"/>
        <w:rPr>
          <w:rFonts w:ascii="TimesNewRoman" w:hAnsi="TimesNewRoman" w:eastAsia="黑体" w:cs="TimesNewRoman"/>
          <w:sz w:val="36"/>
          <w:szCs w:val="36"/>
        </w:rPr>
      </w:pP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6FD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0DA1EE87">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6E27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6408FA3">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36E2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3FF7231">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6135E234">
            <w:pPr>
              <w:jc w:val="center"/>
              <w:rPr>
                <w:rFonts w:ascii="宋体" w:cs="宋体"/>
                <w:sz w:val="20"/>
              </w:rPr>
            </w:pPr>
            <w:r>
              <w:rPr>
                <w:rFonts w:hint="eastAsia" w:ascii="宋体" w:cs="宋体"/>
                <w:sz w:val="20"/>
              </w:rPr>
              <w:t>软件升级维护</w:t>
            </w:r>
          </w:p>
        </w:tc>
      </w:tr>
      <w:tr w14:paraId="16A8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F3CC24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59085C6E">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79A55C08">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284C1BF7">
            <w:pPr>
              <w:jc w:val="center"/>
              <w:rPr>
                <w:rFonts w:hint="eastAsia" w:eastAsia="仿宋_GB2312"/>
                <w:lang w:eastAsia="zh-CN"/>
              </w:rPr>
            </w:pPr>
            <w:r>
              <w:rPr>
                <w:rFonts w:hint="eastAsia" w:ascii="宋体" w:hAnsi="宋体" w:eastAsia="宋体" w:cs="宋体"/>
                <w:color w:val="000000"/>
                <w:kern w:val="0"/>
                <w:sz w:val="20"/>
                <w:lang w:eastAsia="zh-CN" w:bidi="ar"/>
              </w:rPr>
              <w:t>淮北市相山区</w:t>
            </w:r>
            <w:r>
              <w:rPr>
                <w:rFonts w:hint="eastAsia" w:ascii="宋体" w:hAnsi="宋体" w:eastAsia="宋体" w:cs="宋体"/>
                <w:color w:val="000000"/>
                <w:kern w:val="0"/>
                <w:sz w:val="20"/>
                <w:lang w:val="en-US" w:eastAsia="zh-CN" w:bidi="ar"/>
              </w:rPr>
              <w:t>国库支付中心</w:t>
            </w:r>
          </w:p>
        </w:tc>
      </w:tr>
      <w:tr w14:paraId="0DB3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36D0440">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244C6056">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40D8D930">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1B3B4321">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031C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4F473744">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20FE9C64">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538981ED">
            <w:pPr>
              <w:jc w:val="right"/>
              <w:rPr>
                <w:rFonts w:hint="default" w:ascii="宋体" w:eastAsia="仿宋_GB2312" w:cs="宋体"/>
                <w:sz w:val="20"/>
                <w:lang w:val="en-US" w:eastAsia="zh-CN"/>
              </w:rPr>
            </w:pPr>
            <w:r>
              <w:rPr>
                <w:rFonts w:hint="eastAsia" w:ascii="宋体" w:cs="宋体"/>
                <w:sz w:val="20"/>
                <w:lang w:val="en-US" w:eastAsia="zh-CN"/>
              </w:rPr>
              <w:t>50万元</w:t>
            </w:r>
          </w:p>
        </w:tc>
      </w:tr>
      <w:tr w14:paraId="20C7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56B31B5A">
            <w:pPr>
              <w:jc w:val="center"/>
              <w:rPr>
                <w:rFonts w:ascii="宋体" w:cs="宋体"/>
                <w:sz w:val="20"/>
              </w:rPr>
            </w:pPr>
          </w:p>
        </w:tc>
        <w:tc>
          <w:tcPr>
            <w:tcW w:w="3349" w:type="dxa"/>
            <w:gridSpan w:val="2"/>
            <w:noWrap w:val="0"/>
            <w:vAlign w:val="center"/>
          </w:tcPr>
          <w:p w14:paraId="141824E5">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269A0FCD">
            <w:pPr>
              <w:jc w:val="right"/>
              <w:rPr>
                <w:rFonts w:hint="default" w:ascii="宋体" w:eastAsia="仿宋_GB2312" w:cs="宋体"/>
                <w:sz w:val="20"/>
                <w:lang w:val="en-US" w:eastAsia="zh-CN"/>
              </w:rPr>
            </w:pPr>
            <w:r>
              <w:rPr>
                <w:rFonts w:hint="eastAsia" w:ascii="宋体" w:cs="宋体"/>
                <w:sz w:val="20"/>
                <w:lang w:val="en-US" w:eastAsia="zh-CN"/>
              </w:rPr>
              <w:t>50万元</w:t>
            </w:r>
          </w:p>
        </w:tc>
      </w:tr>
      <w:tr w14:paraId="4B91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4102E7D">
            <w:pPr>
              <w:jc w:val="center"/>
              <w:rPr>
                <w:rFonts w:ascii="宋体" w:cs="宋体"/>
                <w:sz w:val="20"/>
              </w:rPr>
            </w:pPr>
          </w:p>
        </w:tc>
        <w:tc>
          <w:tcPr>
            <w:tcW w:w="3349" w:type="dxa"/>
            <w:gridSpan w:val="2"/>
            <w:noWrap w:val="0"/>
            <w:vAlign w:val="center"/>
          </w:tcPr>
          <w:p w14:paraId="36CF26EB">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3915DAE3">
            <w:pPr>
              <w:jc w:val="center"/>
              <w:rPr>
                <w:rFonts w:ascii="宋体" w:cs="宋体"/>
                <w:sz w:val="20"/>
              </w:rPr>
            </w:pPr>
          </w:p>
        </w:tc>
      </w:tr>
      <w:tr w14:paraId="288B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CEBCFCC">
            <w:pPr>
              <w:jc w:val="center"/>
              <w:rPr>
                <w:rFonts w:ascii="宋体" w:cs="宋体"/>
                <w:sz w:val="20"/>
              </w:rPr>
            </w:pPr>
          </w:p>
        </w:tc>
        <w:tc>
          <w:tcPr>
            <w:tcW w:w="3349" w:type="dxa"/>
            <w:gridSpan w:val="2"/>
            <w:noWrap w:val="0"/>
            <w:vAlign w:val="center"/>
          </w:tcPr>
          <w:p w14:paraId="5D465D3C">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6501C843">
            <w:pPr>
              <w:jc w:val="right"/>
              <w:rPr>
                <w:rFonts w:ascii="宋体" w:cs="宋体"/>
                <w:sz w:val="20"/>
              </w:rPr>
            </w:pPr>
          </w:p>
        </w:tc>
      </w:tr>
      <w:tr w14:paraId="24E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F7EE65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51906D8C">
            <w:pPr>
              <w:jc w:val="left"/>
              <w:rPr>
                <w:rFonts w:ascii="宋体" w:cs="宋体"/>
                <w:sz w:val="20"/>
              </w:rPr>
            </w:pPr>
            <w:r>
              <w:rPr>
                <w:rFonts w:hint="eastAsia" w:ascii="宋体" w:hAnsi="宋体" w:eastAsia="宋体" w:cs="宋体"/>
                <w:i w:val="0"/>
                <w:color w:val="auto"/>
                <w:kern w:val="0"/>
                <w:sz w:val="20"/>
                <w:szCs w:val="20"/>
                <w:u w:val="none"/>
                <w:lang w:val="en-US" w:eastAsia="zh-CN" w:bidi="ar"/>
              </w:rPr>
              <w:t>保障财政各网络系统的正常运行，提高公共服务能力和财政管理效率。</w:t>
            </w:r>
          </w:p>
        </w:tc>
      </w:tr>
      <w:tr w14:paraId="7BD9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2FBD5EFB">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1855306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45F793B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1AEFCE2B">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02E8A33A">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5BB1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9300697">
            <w:pPr>
              <w:jc w:val="center"/>
              <w:rPr>
                <w:rFonts w:ascii="宋体" w:cs="宋体"/>
                <w:sz w:val="20"/>
              </w:rPr>
            </w:pPr>
          </w:p>
        </w:tc>
        <w:tc>
          <w:tcPr>
            <w:tcW w:w="723" w:type="dxa"/>
            <w:vMerge w:val="restart"/>
            <w:noWrap w:val="0"/>
            <w:vAlign w:val="center"/>
          </w:tcPr>
          <w:p w14:paraId="4BA50B23">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704D1E6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100B5126">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Times New Roman" w:hAnsi="Times New Roman" w:eastAsia="宋体" w:cs="Times New Roman"/>
                <w:color w:val="auto"/>
                <w:sz w:val="20"/>
                <w:szCs w:val="20"/>
                <w:lang w:val="en-US" w:eastAsia="zh-CN"/>
              </w:rPr>
              <w:t>实施各项财政系统的维护，适应财政科学化、信息规范化的需要</w:t>
            </w:r>
          </w:p>
        </w:tc>
        <w:tc>
          <w:tcPr>
            <w:tcW w:w="4228" w:type="dxa"/>
            <w:gridSpan w:val="2"/>
            <w:noWrap w:val="0"/>
            <w:vAlign w:val="center"/>
          </w:tcPr>
          <w:p w14:paraId="36071AC2">
            <w:pPr>
              <w:jc w:val="center"/>
              <w:rPr>
                <w:rFonts w:hint="eastAsia" w:ascii="宋体" w:eastAsia="仿宋_GB2312" w:cs="宋体"/>
                <w:sz w:val="20"/>
                <w:lang w:val="en-US" w:eastAsia="zh-CN"/>
              </w:rPr>
            </w:pPr>
            <w:r>
              <w:rPr>
                <w:rFonts w:hint="eastAsia" w:ascii="宋体" w:cs="宋体"/>
                <w:sz w:val="20"/>
                <w:lang w:val="en-US" w:eastAsia="zh-CN"/>
              </w:rPr>
              <w:t>多个系统</w:t>
            </w:r>
          </w:p>
        </w:tc>
      </w:tr>
      <w:tr w14:paraId="3856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516ADBF">
            <w:pPr>
              <w:jc w:val="center"/>
              <w:rPr>
                <w:rFonts w:ascii="宋体" w:cs="宋体"/>
                <w:sz w:val="20"/>
              </w:rPr>
            </w:pPr>
          </w:p>
        </w:tc>
        <w:tc>
          <w:tcPr>
            <w:tcW w:w="723" w:type="dxa"/>
            <w:vMerge w:val="continue"/>
            <w:noWrap w:val="0"/>
            <w:vAlign w:val="center"/>
          </w:tcPr>
          <w:p w14:paraId="5AC8D960">
            <w:pPr>
              <w:jc w:val="center"/>
              <w:rPr>
                <w:rFonts w:ascii="宋体" w:cs="宋体"/>
                <w:sz w:val="20"/>
              </w:rPr>
            </w:pPr>
          </w:p>
        </w:tc>
        <w:tc>
          <w:tcPr>
            <w:tcW w:w="759" w:type="dxa"/>
            <w:gridSpan w:val="2"/>
            <w:noWrap w:val="0"/>
            <w:vAlign w:val="center"/>
          </w:tcPr>
          <w:p w14:paraId="5E2AF55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7BC0F04A">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指标1：运维服务达标率</w:t>
            </w:r>
          </w:p>
        </w:tc>
        <w:tc>
          <w:tcPr>
            <w:tcW w:w="4228" w:type="dxa"/>
            <w:gridSpan w:val="2"/>
            <w:noWrap w:val="0"/>
            <w:vAlign w:val="center"/>
          </w:tcPr>
          <w:p w14:paraId="35D948B6">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3DE1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DABDCB3">
            <w:pPr>
              <w:jc w:val="center"/>
              <w:rPr>
                <w:rFonts w:ascii="宋体" w:cs="宋体"/>
                <w:sz w:val="20"/>
              </w:rPr>
            </w:pPr>
          </w:p>
        </w:tc>
        <w:tc>
          <w:tcPr>
            <w:tcW w:w="723" w:type="dxa"/>
            <w:vMerge w:val="continue"/>
            <w:noWrap w:val="0"/>
            <w:vAlign w:val="center"/>
          </w:tcPr>
          <w:p w14:paraId="62D7FF02">
            <w:pPr>
              <w:jc w:val="center"/>
              <w:rPr>
                <w:rFonts w:ascii="宋体" w:cs="宋体"/>
                <w:sz w:val="20"/>
              </w:rPr>
            </w:pPr>
          </w:p>
        </w:tc>
        <w:tc>
          <w:tcPr>
            <w:tcW w:w="759" w:type="dxa"/>
            <w:gridSpan w:val="2"/>
            <w:noWrap w:val="0"/>
            <w:vAlign w:val="center"/>
          </w:tcPr>
          <w:p w14:paraId="040E197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7C47DE57">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指标1：保障财政业务及时顺利安全运行</w:t>
            </w:r>
          </w:p>
        </w:tc>
        <w:tc>
          <w:tcPr>
            <w:tcW w:w="4228" w:type="dxa"/>
            <w:gridSpan w:val="2"/>
            <w:noWrap w:val="0"/>
            <w:vAlign w:val="center"/>
          </w:tcPr>
          <w:p w14:paraId="15DE7776">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CBA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599FBA6">
            <w:pPr>
              <w:jc w:val="center"/>
              <w:rPr>
                <w:rFonts w:ascii="宋体" w:cs="宋体"/>
                <w:sz w:val="20"/>
              </w:rPr>
            </w:pPr>
          </w:p>
        </w:tc>
        <w:tc>
          <w:tcPr>
            <w:tcW w:w="723" w:type="dxa"/>
            <w:vMerge w:val="continue"/>
            <w:noWrap w:val="0"/>
            <w:vAlign w:val="center"/>
          </w:tcPr>
          <w:p w14:paraId="47612726">
            <w:pPr>
              <w:jc w:val="center"/>
              <w:rPr>
                <w:rFonts w:ascii="宋体" w:cs="宋体"/>
                <w:sz w:val="20"/>
              </w:rPr>
            </w:pPr>
          </w:p>
        </w:tc>
        <w:tc>
          <w:tcPr>
            <w:tcW w:w="759" w:type="dxa"/>
            <w:gridSpan w:val="2"/>
            <w:noWrap w:val="0"/>
            <w:vAlign w:val="center"/>
          </w:tcPr>
          <w:p w14:paraId="5CCD22F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35219178">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指标1：完成本年度网络系统运维服务费用</w:t>
            </w:r>
          </w:p>
        </w:tc>
        <w:tc>
          <w:tcPr>
            <w:tcW w:w="4228" w:type="dxa"/>
            <w:gridSpan w:val="2"/>
            <w:noWrap w:val="0"/>
            <w:vAlign w:val="center"/>
          </w:tcPr>
          <w:p w14:paraId="3E2E7E10">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50</w:t>
            </w:r>
            <w:r>
              <w:rPr>
                <w:rFonts w:hint="eastAsia" w:ascii="宋体" w:hAnsi="宋体" w:eastAsia="宋体" w:cs="宋体"/>
                <w:color w:val="000000"/>
                <w:kern w:val="0"/>
                <w:sz w:val="20"/>
                <w:szCs w:val="20"/>
              </w:rPr>
              <w:t>万元</w:t>
            </w:r>
          </w:p>
        </w:tc>
      </w:tr>
      <w:tr w14:paraId="4CDE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76F2E28">
            <w:pPr>
              <w:jc w:val="center"/>
              <w:rPr>
                <w:rFonts w:ascii="宋体" w:cs="宋体"/>
                <w:sz w:val="20"/>
              </w:rPr>
            </w:pPr>
          </w:p>
        </w:tc>
        <w:tc>
          <w:tcPr>
            <w:tcW w:w="723" w:type="dxa"/>
            <w:vMerge w:val="restart"/>
            <w:noWrap w:val="0"/>
            <w:vAlign w:val="center"/>
          </w:tcPr>
          <w:p w14:paraId="5A2840EB">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376B798E">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0DABC956">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减少项目运行成本、运维费用，为提高财政执行力提供长期保障。</w:t>
            </w:r>
          </w:p>
        </w:tc>
        <w:tc>
          <w:tcPr>
            <w:tcW w:w="4228" w:type="dxa"/>
            <w:gridSpan w:val="2"/>
            <w:noWrap w:val="0"/>
            <w:vAlign w:val="center"/>
          </w:tcPr>
          <w:p w14:paraId="68E090A8">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149A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B4F630F">
            <w:pPr>
              <w:jc w:val="center"/>
              <w:rPr>
                <w:rFonts w:ascii="宋体" w:cs="宋体"/>
                <w:sz w:val="20"/>
              </w:rPr>
            </w:pPr>
          </w:p>
        </w:tc>
        <w:tc>
          <w:tcPr>
            <w:tcW w:w="723" w:type="dxa"/>
            <w:vMerge w:val="continue"/>
            <w:noWrap w:val="0"/>
            <w:vAlign w:val="center"/>
          </w:tcPr>
          <w:p w14:paraId="5B4A5AB9">
            <w:pPr>
              <w:jc w:val="center"/>
              <w:rPr>
                <w:rFonts w:ascii="宋体" w:cs="宋体"/>
                <w:sz w:val="20"/>
              </w:rPr>
            </w:pPr>
          </w:p>
        </w:tc>
        <w:tc>
          <w:tcPr>
            <w:tcW w:w="759" w:type="dxa"/>
            <w:gridSpan w:val="2"/>
            <w:noWrap w:val="0"/>
            <w:vAlign w:val="center"/>
          </w:tcPr>
          <w:p w14:paraId="5C98EC4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66F3B989">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信息技术推广的影响程度，保障财政各网络系统的正常运行，提高公共服务能力和财政管理效率。</w:t>
            </w:r>
          </w:p>
        </w:tc>
        <w:tc>
          <w:tcPr>
            <w:tcW w:w="4228" w:type="dxa"/>
            <w:gridSpan w:val="2"/>
            <w:noWrap w:val="0"/>
            <w:vAlign w:val="center"/>
          </w:tcPr>
          <w:p w14:paraId="4DDE1C1A">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69A8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585B998">
            <w:pPr>
              <w:jc w:val="center"/>
              <w:rPr>
                <w:rFonts w:ascii="宋体" w:cs="宋体"/>
                <w:sz w:val="20"/>
              </w:rPr>
            </w:pPr>
          </w:p>
        </w:tc>
        <w:tc>
          <w:tcPr>
            <w:tcW w:w="723" w:type="dxa"/>
            <w:vMerge w:val="continue"/>
            <w:noWrap w:val="0"/>
            <w:vAlign w:val="center"/>
          </w:tcPr>
          <w:p w14:paraId="34A22CD8">
            <w:pPr>
              <w:jc w:val="center"/>
              <w:rPr>
                <w:rFonts w:ascii="宋体" w:cs="宋体"/>
                <w:sz w:val="20"/>
              </w:rPr>
            </w:pPr>
          </w:p>
        </w:tc>
        <w:tc>
          <w:tcPr>
            <w:tcW w:w="759" w:type="dxa"/>
            <w:gridSpan w:val="2"/>
            <w:noWrap w:val="0"/>
            <w:vAlign w:val="center"/>
          </w:tcPr>
          <w:p w14:paraId="5797222E">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63668F6F">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对减少硬件能耗支出，实现节能减排的影响程度。</w:t>
            </w:r>
          </w:p>
        </w:tc>
        <w:tc>
          <w:tcPr>
            <w:tcW w:w="4228" w:type="dxa"/>
            <w:gridSpan w:val="2"/>
            <w:noWrap w:val="0"/>
            <w:vAlign w:val="center"/>
          </w:tcPr>
          <w:p w14:paraId="37E6701F">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784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625D3930">
            <w:pPr>
              <w:jc w:val="center"/>
              <w:rPr>
                <w:rFonts w:ascii="宋体" w:cs="宋体"/>
                <w:sz w:val="20"/>
              </w:rPr>
            </w:pPr>
          </w:p>
        </w:tc>
        <w:tc>
          <w:tcPr>
            <w:tcW w:w="723" w:type="dxa"/>
            <w:vMerge w:val="continue"/>
            <w:noWrap w:val="0"/>
            <w:vAlign w:val="center"/>
          </w:tcPr>
          <w:p w14:paraId="629E53AC">
            <w:pPr>
              <w:jc w:val="center"/>
              <w:rPr>
                <w:rFonts w:ascii="宋体" w:cs="宋体"/>
                <w:sz w:val="20"/>
              </w:rPr>
            </w:pPr>
          </w:p>
        </w:tc>
        <w:tc>
          <w:tcPr>
            <w:tcW w:w="759" w:type="dxa"/>
            <w:gridSpan w:val="2"/>
            <w:noWrap w:val="0"/>
            <w:vAlign w:val="center"/>
          </w:tcPr>
          <w:p w14:paraId="5679BBEA">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660BABA7">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sz w:val="20"/>
                <w:szCs w:val="20"/>
              </w:rPr>
              <w:t>信息化系统建设为提高财政执行力提供长期保障</w:t>
            </w:r>
          </w:p>
        </w:tc>
        <w:tc>
          <w:tcPr>
            <w:tcW w:w="4228" w:type="dxa"/>
            <w:gridSpan w:val="2"/>
            <w:noWrap w:val="0"/>
            <w:vAlign w:val="center"/>
          </w:tcPr>
          <w:p w14:paraId="324221C3">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3A6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02DF3D">
            <w:pPr>
              <w:jc w:val="center"/>
              <w:rPr>
                <w:rFonts w:ascii="宋体" w:cs="宋体"/>
                <w:sz w:val="20"/>
              </w:rPr>
            </w:pPr>
          </w:p>
        </w:tc>
        <w:tc>
          <w:tcPr>
            <w:tcW w:w="723" w:type="dxa"/>
            <w:noWrap w:val="0"/>
            <w:vAlign w:val="center"/>
          </w:tcPr>
          <w:p w14:paraId="4BFEB058">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792B2D54">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30CDB462">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ascii="宋体" w:hAnsi="宋体" w:eastAsia="宋体" w:cs="宋体"/>
                <w:color w:val="000000"/>
                <w:kern w:val="0"/>
                <w:sz w:val="20"/>
                <w:szCs w:val="20"/>
              </w:rPr>
              <w:t>被评价单位满意度</w:t>
            </w:r>
          </w:p>
        </w:tc>
        <w:tc>
          <w:tcPr>
            <w:tcW w:w="4228" w:type="dxa"/>
            <w:gridSpan w:val="2"/>
            <w:noWrap w:val="0"/>
            <w:vAlign w:val="center"/>
          </w:tcPr>
          <w:p w14:paraId="717C4A35">
            <w:pPr>
              <w:jc w:val="center"/>
              <w:rPr>
                <w:rFonts w:ascii="宋体" w:cs="宋体"/>
                <w:sz w:val="20"/>
              </w:rPr>
            </w:pPr>
            <w:r>
              <w:rPr>
                <w:rFonts w:hint="eastAsia" w:ascii="宋体" w:cs="宋体"/>
                <w:sz w:val="20"/>
              </w:rPr>
              <w:t>100</w:t>
            </w:r>
          </w:p>
        </w:tc>
      </w:tr>
    </w:tbl>
    <w:p w14:paraId="7CB4D47B">
      <w:pPr>
        <w:adjustRightInd w:val="0"/>
        <w:snapToGrid w:val="0"/>
        <w:spacing w:line="560" w:lineRule="exact"/>
        <w:ind w:left="643"/>
        <w:rPr>
          <w:rFonts w:hint="eastAsia" w:ascii="TimesNewRoman" w:hAnsi="TimesNewRoman" w:eastAsia="方正仿宋_GBK" w:cs="TimesNewRoman"/>
          <w:b/>
          <w:szCs w:val="32"/>
          <w:lang w:val="en-US" w:eastAsia="zh-CN"/>
        </w:rPr>
      </w:pPr>
    </w:p>
    <w:p w14:paraId="2A49BFC4">
      <w:pPr>
        <w:adjustRightInd w:val="0"/>
        <w:snapToGrid w:val="0"/>
        <w:spacing w:line="560" w:lineRule="exact"/>
        <w:ind w:left="643"/>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pPr>
      <w:r>
        <w:rPr>
          <w:rFonts w:hint="eastAsia" w:ascii="仿宋_GB2312" w:hAnsi="仿宋" w:cs="仿宋_GB2312"/>
          <w:b/>
          <w:bCs/>
          <w:i w:val="0"/>
          <w:iCs w:val="0"/>
          <w:caps w:val="0"/>
          <w:color w:val="333333"/>
          <w:spacing w:val="0"/>
          <w:kern w:val="0"/>
          <w:sz w:val="32"/>
          <w:szCs w:val="32"/>
          <w:shd w:val="clear" w:color="auto" w:fill="FFFFFF"/>
          <w:lang w:val="en-US" w:eastAsia="zh-CN" w:bidi="ar"/>
        </w:rPr>
        <w:t>9</w:t>
      </w:r>
      <w:r>
        <w:rPr>
          <w:rFonts w:hint="eastAsia" w:ascii="仿宋_GB2312" w:hAnsi="仿宋" w:eastAsia="仿宋_GB2312" w:cs="仿宋_GB2312"/>
          <w:b/>
          <w:bCs/>
          <w:i w:val="0"/>
          <w:iCs w:val="0"/>
          <w:caps w:val="0"/>
          <w:color w:val="333333"/>
          <w:spacing w:val="0"/>
          <w:kern w:val="0"/>
          <w:sz w:val="32"/>
          <w:szCs w:val="32"/>
          <w:shd w:val="clear" w:color="auto" w:fill="FFFFFF"/>
          <w:lang w:val="en-US" w:eastAsia="zh-CN" w:bidi="ar"/>
        </w:rPr>
        <w:t>.“工作经费”项目。</w:t>
      </w:r>
    </w:p>
    <w:p w14:paraId="5285F184">
      <w:pPr>
        <w:adjustRightInd w:val="0"/>
        <w:snapToGrid w:val="0"/>
        <w:spacing w:line="600" w:lineRule="exact"/>
        <w:ind w:firstLine="640" w:firstLineChars="200"/>
        <w:rPr>
          <w:rFonts w:hint="eastAsia" w:ascii="仿宋_GB2312" w:hAnsi="仿宋"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（1）项目概述。保障人员福利工会经费及日常开支等</w:t>
      </w:r>
      <w:r>
        <w:rPr>
          <w:rFonts w:hint="eastAsia" w:ascii="仿宋_GB2312" w:hAnsi="仿宋" w:cs="宋体"/>
          <w:color w:val="000000"/>
          <w:kern w:val="0"/>
          <w:sz w:val="32"/>
          <w:szCs w:val="32"/>
          <w:lang w:val="en-US" w:eastAsia="zh-CN" w:bidi="ar-SA"/>
        </w:rPr>
        <w:t>费用。</w:t>
      </w:r>
    </w:p>
    <w:p w14:paraId="2FA00C34">
      <w:pPr>
        <w:adjustRightInd w:val="0"/>
        <w:snapToGrid w:val="0"/>
        <w:spacing w:line="580" w:lineRule="exact"/>
        <w:ind w:firstLine="640" w:firstLineChars="200"/>
        <w:rPr>
          <w:rFonts w:hint="eastAsia" w:ascii="仿宋_GB2312" w:hAnsi="楷体" w:eastAsia="仿宋_GB2312"/>
          <w:szCs w:val="32"/>
          <w:lang w:val="en-US" w:eastAsia="zh-CN"/>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2</w:t>
      </w:r>
      <w:r>
        <w:rPr>
          <w:rFonts w:hint="eastAsia" w:ascii="仿宋_GB2312" w:hAnsi="仿宋" w:eastAsia="仿宋_GB2312" w:cs="宋体"/>
          <w:color w:val="000000"/>
          <w:kern w:val="0"/>
          <w:sz w:val="32"/>
          <w:szCs w:val="32"/>
          <w:lang w:val="en-US" w:eastAsia="zh-CN" w:bidi="ar-SA"/>
        </w:rPr>
        <w:t>）</w:t>
      </w:r>
      <w:r>
        <w:rPr>
          <w:rFonts w:hint="eastAsia" w:ascii="TimesNewRoman" w:hAnsi="TimesNewRoman" w:cs="TimesNewRoman"/>
          <w:szCs w:val="32"/>
        </w:rPr>
        <w:t>立项依据。</w:t>
      </w:r>
      <w:r>
        <w:rPr>
          <w:rFonts w:hint="eastAsia" w:ascii="仿宋_GB2312" w:hAnsi="楷体"/>
          <w:szCs w:val="32"/>
        </w:rPr>
        <w:t>用于本单位日常工作中各项经费支出，保障单位正常运转</w:t>
      </w:r>
      <w:r>
        <w:rPr>
          <w:rFonts w:hint="eastAsia" w:ascii="仿宋_GB2312" w:hAnsi="楷体"/>
          <w:szCs w:val="32"/>
          <w:lang w:eastAsia="zh-CN"/>
        </w:rPr>
        <w:t>。</w:t>
      </w:r>
    </w:p>
    <w:p w14:paraId="24B7A61A">
      <w:pPr>
        <w:adjustRightInd w:val="0"/>
        <w:snapToGrid w:val="0"/>
        <w:spacing w:line="600" w:lineRule="exact"/>
        <w:ind w:firstLine="640" w:firstLineChars="200"/>
        <w:rPr>
          <w:rFonts w:hint="eastAsia" w:ascii="仿宋_GB2312" w:hAnsi="楷体"/>
          <w:sz w:val="32"/>
          <w:szCs w:val="32"/>
          <w:lang w:val="en-US" w:eastAsia="zh-CN"/>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3</w:t>
      </w:r>
      <w:r>
        <w:rPr>
          <w:rFonts w:hint="eastAsia" w:ascii="仿宋_GB2312" w:hAnsi="仿宋" w:eastAsia="仿宋_GB2312" w:cs="宋体"/>
          <w:color w:val="000000"/>
          <w:kern w:val="0"/>
          <w:sz w:val="32"/>
          <w:szCs w:val="32"/>
          <w:lang w:val="en-US" w:eastAsia="zh-CN" w:bidi="ar-SA"/>
        </w:rPr>
        <w:t>）实施主体。</w:t>
      </w:r>
      <w:r>
        <w:rPr>
          <w:rFonts w:hint="eastAsia" w:ascii="仿宋_GB2312" w:hAnsi="楷体" w:eastAsia="仿宋_GB2312"/>
          <w:sz w:val="32"/>
          <w:szCs w:val="32"/>
          <w:lang w:eastAsia="zh-CN"/>
        </w:rPr>
        <w:t>淮北市相山区</w:t>
      </w:r>
      <w:r>
        <w:rPr>
          <w:rFonts w:hint="eastAsia" w:ascii="仿宋_GB2312" w:hAnsi="楷体"/>
          <w:sz w:val="32"/>
          <w:szCs w:val="32"/>
          <w:lang w:val="en-US" w:eastAsia="zh-CN"/>
        </w:rPr>
        <w:t>国库支付中心</w:t>
      </w:r>
    </w:p>
    <w:p w14:paraId="0A6181ED">
      <w:pPr>
        <w:adjustRightInd w:val="0"/>
        <w:snapToGrid w:val="0"/>
        <w:spacing w:line="600" w:lineRule="exact"/>
        <w:ind w:firstLine="640" w:firstLineChars="200"/>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4</w:t>
      </w:r>
      <w:r>
        <w:rPr>
          <w:rFonts w:hint="eastAsia" w:ascii="仿宋_GB2312" w:hAnsi="仿宋" w:eastAsia="仿宋_GB2312" w:cs="宋体"/>
          <w:color w:val="000000"/>
          <w:kern w:val="0"/>
          <w:sz w:val="32"/>
          <w:szCs w:val="32"/>
          <w:lang w:val="en-US" w:eastAsia="zh-CN" w:bidi="ar-SA"/>
        </w:rPr>
        <w:t>）起止时间。202</w:t>
      </w:r>
      <w:r>
        <w:rPr>
          <w:rFonts w:hint="eastAsia" w:ascii="仿宋_GB2312" w:hAnsi="仿宋" w:cs="宋体"/>
          <w:color w:val="000000"/>
          <w:kern w:val="0"/>
          <w:sz w:val="32"/>
          <w:szCs w:val="32"/>
          <w:lang w:val="en-US" w:eastAsia="zh-CN" w:bidi="ar-SA"/>
        </w:rPr>
        <w:t>5</w:t>
      </w:r>
      <w:r>
        <w:rPr>
          <w:rFonts w:hint="eastAsia" w:ascii="仿宋_GB2312" w:hAnsi="仿宋" w:eastAsia="仿宋_GB2312" w:cs="宋体"/>
          <w:color w:val="000000"/>
          <w:kern w:val="0"/>
          <w:sz w:val="32"/>
          <w:szCs w:val="32"/>
          <w:lang w:val="en-US" w:eastAsia="zh-CN" w:bidi="ar-SA"/>
        </w:rPr>
        <w:t>年1月-12月</w:t>
      </w:r>
    </w:p>
    <w:p w14:paraId="407FEDEE">
      <w:pPr>
        <w:adjustRightInd w:val="0"/>
        <w:snapToGrid w:val="0"/>
        <w:spacing w:line="600" w:lineRule="exact"/>
        <w:ind w:firstLine="640" w:firstLineChars="200"/>
        <w:rPr>
          <w:rFonts w:hint="eastAsia" w:ascii="仿宋_GB2312" w:hAnsi="仿宋"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5</w:t>
      </w:r>
      <w:r>
        <w:rPr>
          <w:rFonts w:hint="eastAsia" w:ascii="仿宋_GB2312" w:hAnsi="仿宋" w:eastAsia="仿宋_GB2312" w:cs="宋体"/>
          <w:color w:val="000000"/>
          <w:kern w:val="0"/>
          <w:sz w:val="32"/>
          <w:szCs w:val="32"/>
          <w:lang w:val="en-US" w:eastAsia="zh-CN" w:bidi="ar-SA"/>
        </w:rPr>
        <w:t>）项目内容。保障人员福利工会经费及日常开支等</w:t>
      </w:r>
      <w:r>
        <w:rPr>
          <w:rFonts w:hint="eastAsia" w:ascii="仿宋_GB2312" w:hAnsi="仿宋" w:cs="宋体"/>
          <w:color w:val="000000"/>
          <w:kern w:val="0"/>
          <w:sz w:val="32"/>
          <w:szCs w:val="32"/>
          <w:lang w:val="en-US" w:eastAsia="zh-CN" w:bidi="ar-SA"/>
        </w:rPr>
        <w:t>费用。</w:t>
      </w:r>
    </w:p>
    <w:p w14:paraId="1B696897">
      <w:pPr>
        <w:adjustRightInd w:val="0"/>
        <w:snapToGrid w:val="0"/>
        <w:spacing w:line="600" w:lineRule="exact"/>
        <w:ind w:firstLine="640" w:firstLineChars="200"/>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6</w:t>
      </w:r>
      <w:r>
        <w:rPr>
          <w:rFonts w:hint="eastAsia" w:ascii="仿宋_GB2312" w:hAnsi="仿宋" w:eastAsia="仿宋_GB2312" w:cs="宋体"/>
          <w:color w:val="000000"/>
          <w:kern w:val="0"/>
          <w:sz w:val="32"/>
          <w:szCs w:val="32"/>
          <w:lang w:val="en-US" w:eastAsia="zh-CN" w:bidi="ar-SA"/>
        </w:rPr>
        <w:t>）年度预算安排。</w:t>
      </w:r>
      <w:r>
        <w:rPr>
          <w:rFonts w:hint="eastAsia" w:ascii="仿宋_GB2312" w:hAnsi="仿宋" w:cs="宋体"/>
          <w:color w:val="000000"/>
          <w:kern w:val="0"/>
          <w:sz w:val="32"/>
          <w:szCs w:val="32"/>
          <w:lang w:val="en-US" w:eastAsia="zh-CN" w:bidi="ar-SA"/>
        </w:rPr>
        <w:t>25.7</w:t>
      </w:r>
      <w:r>
        <w:rPr>
          <w:rFonts w:hint="eastAsia" w:ascii="仿宋_GB2312" w:hAnsi="仿宋" w:eastAsia="仿宋_GB2312" w:cs="宋体"/>
          <w:color w:val="000000"/>
          <w:kern w:val="0"/>
          <w:sz w:val="32"/>
          <w:szCs w:val="32"/>
          <w:lang w:val="en-US" w:eastAsia="zh-CN" w:bidi="ar-SA"/>
        </w:rPr>
        <w:t>万</w:t>
      </w:r>
    </w:p>
    <w:p w14:paraId="38326E88">
      <w:pPr>
        <w:adjustRightInd w:val="0"/>
        <w:snapToGrid w:val="0"/>
        <w:spacing w:line="600" w:lineRule="exact"/>
        <w:ind w:firstLine="640" w:firstLineChars="200"/>
        <w:rPr>
          <w:rFonts w:ascii="仿宋_GB2312" w:hAnsi="楷体"/>
          <w:szCs w:val="32"/>
        </w:rPr>
      </w:pPr>
      <w:r>
        <w:rPr>
          <w:rFonts w:hint="eastAsia" w:ascii="仿宋_GB2312" w:hAnsi="仿宋" w:eastAsia="仿宋_GB2312" w:cs="宋体"/>
          <w:color w:val="000000"/>
          <w:kern w:val="0"/>
          <w:sz w:val="32"/>
          <w:szCs w:val="32"/>
          <w:lang w:val="en-US" w:eastAsia="zh-CN" w:bidi="ar-SA"/>
        </w:rPr>
        <w:t>（</w:t>
      </w:r>
      <w:r>
        <w:rPr>
          <w:rFonts w:hint="eastAsia" w:ascii="仿宋_GB2312" w:hAnsi="仿宋" w:cs="宋体"/>
          <w:color w:val="000000"/>
          <w:kern w:val="0"/>
          <w:sz w:val="32"/>
          <w:szCs w:val="32"/>
          <w:lang w:val="en-US" w:eastAsia="zh-CN" w:bidi="ar-SA"/>
        </w:rPr>
        <w:t>7</w:t>
      </w:r>
      <w:r>
        <w:rPr>
          <w:rFonts w:hint="eastAsia" w:ascii="仿宋_GB2312" w:hAnsi="仿宋" w:eastAsia="仿宋_GB2312" w:cs="宋体"/>
          <w:color w:val="000000"/>
          <w:kern w:val="0"/>
          <w:sz w:val="32"/>
          <w:szCs w:val="32"/>
          <w:lang w:val="en-US" w:eastAsia="zh-CN" w:bidi="ar-SA"/>
        </w:rPr>
        <w:t>）绩效目标。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E37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59847328">
            <w:pPr>
              <w:widowControl/>
              <w:jc w:val="center"/>
              <w:textAlignment w:val="center"/>
              <w:rPr>
                <w:rFonts w:hint="eastAsia" w:ascii="宋体" w:hAnsi="宋体" w:eastAsia="宋体" w:cs="宋体"/>
                <w:b/>
                <w:color w:val="000000"/>
                <w:kern w:val="0"/>
                <w:sz w:val="28"/>
                <w:szCs w:val="28"/>
                <w:lang w:bidi="ar"/>
              </w:rPr>
            </w:pPr>
          </w:p>
          <w:p w14:paraId="0CDC0A09">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056C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075793D3">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3027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4219677">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6305E7F1">
            <w:pPr>
              <w:jc w:val="center"/>
              <w:rPr>
                <w:rFonts w:hint="eastAsia" w:ascii="宋体" w:eastAsia="宋体" w:cs="宋体"/>
                <w:sz w:val="20"/>
                <w:lang w:eastAsia="zh-CN"/>
              </w:rPr>
            </w:pPr>
            <w:r>
              <w:rPr>
                <w:rFonts w:hint="eastAsia" w:ascii="宋体" w:cs="宋体"/>
                <w:sz w:val="20"/>
                <w:lang w:eastAsia="zh-CN"/>
              </w:rPr>
              <w:t>工作经费</w:t>
            </w:r>
          </w:p>
        </w:tc>
      </w:tr>
      <w:tr w14:paraId="321A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6CB523C7">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195BA994">
            <w:pPr>
              <w:jc w:val="center"/>
              <w:rPr>
                <w:rFonts w:hint="default" w:ascii="宋体" w:eastAsia="仿宋_GB2312" w:cs="宋体"/>
                <w:sz w:val="20"/>
                <w:lang w:val="en-US"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2352808B">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3C70A32A">
            <w:pPr>
              <w:jc w:val="center"/>
              <w:rPr>
                <w:rFonts w:hint="eastAsia" w:eastAsia="仿宋_GB2312"/>
                <w:lang w:eastAsia="zh-CN"/>
              </w:rPr>
            </w:pPr>
            <w:r>
              <w:rPr>
                <w:rFonts w:hint="eastAsia" w:ascii="宋体" w:hAnsi="宋体" w:eastAsia="宋体" w:cs="宋体"/>
                <w:color w:val="000000"/>
                <w:kern w:val="0"/>
                <w:sz w:val="20"/>
                <w:lang w:eastAsia="zh-CN" w:bidi="ar"/>
              </w:rPr>
              <w:t>淮北市相山区</w:t>
            </w:r>
            <w:r>
              <w:rPr>
                <w:rFonts w:hint="eastAsia" w:ascii="宋体" w:hAnsi="宋体" w:eastAsia="宋体" w:cs="宋体"/>
                <w:color w:val="000000"/>
                <w:kern w:val="0"/>
                <w:sz w:val="20"/>
                <w:lang w:val="en-US" w:eastAsia="zh-CN" w:bidi="ar"/>
              </w:rPr>
              <w:t>国库支付中心</w:t>
            </w:r>
          </w:p>
        </w:tc>
      </w:tr>
      <w:tr w14:paraId="1B13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2666C13">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182EA4FC">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35BF8949">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74024A05">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6180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7D2F361B">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276E89B3">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61C4D9F7">
            <w:pPr>
              <w:jc w:val="right"/>
              <w:rPr>
                <w:rFonts w:hint="default" w:ascii="宋体" w:eastAsia="仿宋_GB2312" w:cs="宋体"/>
                <w:sz w:val="20"/>
                <w:lang w:val="en-US" w:eastAsia="zh-CN"/>
              </w:rPr>
            </w:pPr>
            <w:r>
              <w:rPr>
                <w:rFonts w:hint="eastAsia" w:ascii="宋体" w:cs="宋体"/>
                <w:sz w:val="20"/>
                <w:lang w:val="en-US" w:eastAsia="zh-CN"/>
              </w:rPr>
              <w:t>25.7万元</w:t>
            </w:r>
          </w:p>
        </w:tc>
      </w:tr>
      <w:tr w14:paraId="759E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43" w:type="dxa"/>
            <w:gridSpan w:val="3"/>
            <w:vMerge w:val="continue"/>
            <w:noWrap w:val="0"/>
            <w:vAlign w:val="center"/>
          </w:tcPr>
          <w:p w14:paraId="2CD00FB7">
            <w:pPr>
              <w:jc w:val="center"/>
              <w:rPr>
                <w:rFonts w:ascii="宋体" w:cs="宋体"/>
                <w:sz w:val="20"/>
              </w:rPr>
            </w:pPr>
          </w:p>
        </w:tc>
        <w:tc>
          <w:tcPr>
            <w:tcW w:w="3349" w:type="dxa"/>
            <w:gridSpan w:val="2"/>
            <w:noWrap w:val="0"/>
            <w:vAlign w:val="center"/>
          </w:tcPr>
          <w:p w14:paraId="042BE3C4">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34DD7925">
            <w:pPr>
              <w:jc w:val="right"/>
              <w:rPr>
                <w:rFonts w:hint="default" w:ascii="宋体" w:eastAsia="仿宋_GB2312" w:cs="宋体"/>
                <w:sz w:val="20"/>
                <w:lang w:val="en-US" w:eastAsia="zh-CN"/>
              </w:rPr>
            </w:pPr>
            <w:r>
              <w:rPr>
                <w:rFonts w:hint="eastAsia" w:ascii="宋体" w:cs="宋体"/>
                <w:sz w:val="20"/>
                <w:lang w:val="en-US" w:eastAsia="zh-CN"/>
              </w:rPr>
              <w:t>25.7万元</w:t>
            </w:r>
          </w:p>
        </w:tc>
      </w:tr>
      <w:tr w14:paraId="7A37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F0B485C">
            <w:pPr>
              <w:jc w:val="center"/>
              <w:rPr>
                <w:rFonts w:ascii="宋体" w:cs="宋体"/>
                <w:sz w:val="20"/>
              </w:rPr>
            </w:pPr>
          </w:p>
        </w:tc>
        <w:tc>
          <w:tcPr>
            <w:tcW w:w="3349" w:type="dxa"/>
            <w:gridSpan w:val="2"/>
            <w:noWrap w:val="0"/>
            <w:vAlign w:val="center"/>
          </w:tcPr>
          <w:p w14:paraId="17669C03">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5CB1D581">
            <w:pPr>
              <w:jc w:val="center"/>
              <w:rPr>
                <w:rFonts w:ascii="宋体" w:cs="宋体"/>
                <w:sz w:val="20"/>
              </w:rPr>
            </w:pPr>
          </w:p>
        </w:tc>
      </w:tr>
      <w:tr w14:paraId="3A75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566751A">
            <w:pPr>
              <w:jc w:val="center"/>
              <w:rPr>
                <w:rFonts w:ascii="宋体" w:cs="宋体"/>
                <w:sz w:val="20"/>
              </w:rPr>
            </w:pPr>
          </w:p>
        </w:tc>
        <w:tc>
          <w:tcPr>
            <w:tcW w:w="3349" w:type="dxa"/>
            <w:gridSpan w:val="2"/>
            <w:noWrap w:val="0"/>
            <w:vAlign w:val="center"/>
          </w:tcPr>
          <w:p w14:paraId="4F15607B">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43C9DFF0">
            <w:pPr>
              <w:jc w:val="right"/>
              <w:rPr>
                <w:rFonts w:ascii="宋体" w:cs="宋体"/>
                <w:sz w:val="20"/>
              </w:rPr>
            </w:pPr>
          </w:p>
        </w:tc>
      </w:tr>
      <w:tr w14:paraId="1B8F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0D2CF531">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19AFF1CE">
            <w:pPr>
              <w:adjustRightInd w:val="0"/>
              <w:snapToGrid w:val="0"/>
              <w:spacing w:line="600" w:lineRule="exact"/>
              <w:ind w:firstLine="40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宋体" w:hAnsi="宋体" w:eastAsia="宋体" w:cs="宋体"/>
                <w:color w:val="000000"/>
                <w:kern w:val="0"/>
                <w:sz w:val="20"/>
                <w:lang w:val="en-US" w:eastAsia="zh-CN" w:bidi="ar"/>
              </w:rPr>
              <w:t>保障人员福利工会经费及日常开支等费用。</w:t>
            </w:r>
          </w:p>
          <w:p w14:paraId="1711883A">
            <w:pPr>
              <w:jc w:val="left"/>
              <w:rPr>
                <w:rFonts w:ascii="宋体" w:cs="宋体"/>
                <w:sz w:val="20"/>
              </w:rPr>
            </w:pPr>
          </w:p>
        </w:tc>
      </w:tr>
      <w:tr w14:paraId="13F2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1D3515BD">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76B7B3C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2719B4D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71A89FCF">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6E5D5CBA">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7AEF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3A36825">
            <w:pPr>
              <w:jc w:val="center"/>
              <w:rPr>
                <w:rFonts w:ascii="宋体" w:cs="宋体"/>
                <w:sz w:val="20"/>
              </w:rPr>
            </w:pPr>
          </w:p>
        </w:tc>
        <w:tc>
          <w:tcPr>
            <w:tcW w:w="723" w:type="dxa"/>
            <w:vMerge w:val="restart"/>
            <w:noWrap w:val="0"/>
            <w:vAlign w:val="center"/>
          </w:tcPr>
          <w:p w14:paraId="53062BBB">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1EC1E26F">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1AD63C97">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0D2C1993">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1A29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741BE6C">
            <w:pPr>
              <w:jc w:val="center"/>
              <w:rPr>
                <w:rFonts w:ascii="宋体" w:cs="宋体"/>
                <w:sz w:val="20"/>
              </w:rPr>
            </w:pPr>
          </w:p>
        </w:tc>
        <w:tc>
          <w:tcPr>
            <w:tcW w:w="723" w:type="dxa"/>
            <w:vMerge w:val="continue"/>
            <w:noWrap w:val="0"/>
            <w:vAlign w:val="center"/>
          </w:tcPr>
          <w:p w14:paraId="1F4E20BF">
            <w:pPr>
              <w:jc w:val="center"/>
              <w:rPr>
                <w:rFonts w:ascii="宋体" w:cs="宋体"/>
                <w:sz w:val="20"/>
              </w:rPr>
            </w:pPr>
          </w:p>
        </w:tc>
        <w:tc>
          <w:tcPr>
            <w:tcW w:w="759" w:type="dxa"/>
            <w:gridSpan w:val="2"/>
            <w:noWrap w:val="0"/>
            <w:vAlign w:val="center"/>
          </w:tcPr>
          <w:p w14:paraId="2938377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2815D695">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5AA7C063">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3FC3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46955C6">
            <w:pPr>
              <w:jc w:val="center"/>
              <w:rPr>
                <w:rFonts w:ascii="宋体" w:cs="宋体"/>
                <w:sz w:val="20"/>
              </w:rPr>
            </w:pPr>
          </w:p>
        </w:tc>
        <w:tc>
          <w:tcPr>
            <w:tcW w:w="723" w:type="dxa"/>
            <w:vMerge w:val="continue"/>
            <w:noWrap w:val="0"/>
            <w:vAlign w:val="center"/>
          </w:tcPr>
          <w:p w14:paraId="3524EB7B">
            <w:pPr>
              <w:jc w:val="center"/>
              <w:rPr>
                <w:rFonts w:ascii="宋体" w:cs="宋体"/>
                <w:sz w:val="20"/>
              </w:rPr>
            </w:pPr>
          </w:p>
        </w:tc>
        <w:tc>
          <w:tcPr>
            <w:tcW w:w="759" w:type="dxa"/>
            <w:gridSpan w:val="2"/>
            <w:noWrap w:val="0"/>
            <w:vAlign w:val="center"/>
          </w:tcPr>
          <w:p w14:paraId="3D58CC7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37547B1D">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161C9221">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16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59070D8">
            <w:pPr>
              <w:jc w:val="center"/>
              <w:rPr>
                <w:rFonts w:ascii="宋体" w:cs="宋体"/>
                <w:sz w:val="20"/>
              </w:rPr>
            </w:pPr>
          </w:p>
        </w:tc>
        <w:tc>
          <w:tcPr>
            <w:tcW w:w="723" w:type="dxa"/>
            <w:vMerge w:val="continue"/>
            <w:noWrap w:val="0"/>
            <w:vAlign w:val="center"/>
          </w:tcPr>
          <w:p w14:paraId="150C50AB">
            <w:pPr>
              <w:jc w:val="center"/>
              <w:rPr>
                <w:rFonts w:ascii="宋体" w:cs="宋体"/>
                <w:sz w:val="20"/>
              </w:rPr>
            </w:pPr>
          </w:p>
        </w:tc>
        <w:tc>
          <w:tcPr>
            <w:tcW w:w="759" w:type="dxa"/>
            <w:gridSpan w:val="2"/>
            <w:noWrap w:val="0"/>
            <w:vAlign w:val="center"/>
          </w:tcPr>
          <w:p w14:paraId="692E468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5330AC36">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58C3A174">
            <w:pPr>
              <w:widowControl/>
              <w:spacing w:before="60" w:line="288" w:lineRule="atLeast"/>
              <w:jc w:val="center"/>
              <w:rPr>
                <w:rFonts w:hint="eastAsia" w:ascii="宋体" w:hAnsi="宋体" w:eastAsia="宋体" w:cs="宋体"/>
                <w:color w:val="000000"/>
                <w:kern w:val="0"/>
                <w:sz w:val="20"/>
                <w:szCs w:val="20"/>
              </w:rPr>
            </w:pPr>
            <w:r>
              <w:rPr>
                <w:rFonts w:hint="eastAsia" w:ascii="宋体" w:cs="宋体"/>
                <w:sz w:val="20"/>
                <w:lang w:val="en-US" w:eastAsia="zh-CN"/>
              </w:rPr>
              <w:t>25.7</w:t>
            </w:r>
            <w:r>
              <w:rPr>
                <w:rFonts w:hint="eastAsia" w:ascii="宋体" w:hAnsi="宋体" w:eastAsia="宋体" w:cs="宋体"/>
                <w:color w:val="000000"/>
                <w:kern w:val="0"/>
                <w:sz w:val="20"/>
                <w:szCs w:val="20"/>
              </w:rPr>
              <w:t>万元</w:t>
            </w:r>
          </w:p>
        </w:tc>
      </w:tr>
      <w:tr w14:paraId="04C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336FD1B">
            <w:pPr>
              <w:jc w:val="center"/>
              <w:rPr>
                <w:rFonts w:ascii="宋体" w:cs="宋体"/>
                <w:sz w:val="20"/>
              </w:rPr>
            </w:pPr>
          </w:p>
        </w:tc>
        <w:tc>
          <w:tcPr>
            <w:tcW w:w="723" w:type="dxa"/>
            <w:vMerge w:val="restart"/>
            <w:noWrap w:val="0"/>
            <w:vAlign w:val="center"/>
          </w:tcPr>
          <w:p w14:paraId="242CEA67">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3919DCD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442ADF49">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18C9D097">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3FB7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00C0CFB">
            <w:pPr>
              <w:jc w:val="center"/>
              <w:rPr>
                <w:rFonts w:ascii="宋体" w:cs="宋体"/>
                <w:sz w:val="20"/>
              </w:rPr>
            </w:pPr>
          </w:p>
        </w:tc>
        <w:tc>
          <w:tcPr>
            <w:tcW w:w="723" w:type="dxa"/>
            <w:vMerge w:val="continue"/>
            <w:noWrap w:val="0"/>
            <w:vAlign w:val="center"/>
          </w:tcPr>
          <w:p w14:paraId="34054B15">
            <w:pPr>
              <w:jc w:val="center"/>
              <w:rPr>
                <w:rFonts w:ascii="宋体" w:cs="宋体"/>
                <w:sz w:val="20"/>
              </w:rPr>
            </w:pPr>
          </w:p>
        </w:tc>
        <w:tc>
          <w:tcPr>
            <w:tcW w:w="759" w:type="dxa"/>
            <w:gridSpan w:val="2"/>
            <w:noWrap w:val="0"/>
            <w:vAlign w:val="center"/>
          </w:tcPr>
          <w:p w14:paraId="76C23EE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57D4DF99">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2CF3F746">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4314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F449C1E">
            <w:pPr>
              <w:jc w:val="center"/>
              <w:rPr>
                <w:rFonts w:ascii="宋体" w:cs="宋体"/>
                <w:sz w:val="20"/>
              </w:rPr>
            </w:pPr>
          </w:p>
        </w:tc>
        <w:tc>
          <w:tcPr>
            <w:tcW w:w="723" w:type="dxa"/>
            <w:vMerge w:val="continue"/>
            <w:noWrap w:val="0"/>
            <w:vAlign w:val="center"/>
          </w:tcPr>
          <w:p w14:paraId="32F88545">
            <w:pPr>
              <w:jc w:val="center"/>
              <w:rPr>
                <w:rFonts w:ascii="宋体" w:cs="宋体"/>
                <w:sz w:val="20"/>
              </w:rPr>
            </w:pPr>
          </w:p>
        </w:tc>
        <w:tc>
          <w:tcPr>
            <w:tcW w:w="759" w:type="dxa"/>
            <w:gridSpan w:val="2"/>
            <w:noWrap w:val="0"/>
            <w:vAlign w:val="center"/>
          </w:tcPr>
          <w:p w14:paraId="616E70B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2AC233AA">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28BC5CC">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69FE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7398C893">
            <w:pPr>
              <w:jc w:val="center"/>
              <w:rPr>
                <w:rFonts w:ascii="宋体" w:cs="宋体"/>
                <w:sz w:val="20"/>
              </w:rPr>
            </w:pPr>
          </w:p>
        </w:tc>
        <w:tc>
          <w:tcPr>
            <w:tcW w:w="723" w:type="dxa"/>
            <w:vMerge w:val="continue"/>
            <w:noWrap w:val="0"/>
            <w:vAlign w:val="center"/>
          </w:tcPr>
          <w:p w14:paraId="1621CFA8">
            <w:pPr>
              <w:jc w:val="center"/>
              <w:rPr>
                <w:rFonts w:ascii="宋体" w:cs="宋体"/>
                <w:sz w:val="20"/>
              </w:rPr>
            </w:pPr>
          </w:p>
        </w:tc>
        <w:tc>
          <w:tcPr>
            <w:tcW w:w="759" w:type="dxa"/>
            <w:gridSpan w:val="2"/>
            <w:noWrap w:val="0"/>
            <w:vAlign w:val="center"/>
          </w:tcPr>
          <w:p w14:paraId="730C17D7">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6A0AC73B">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1DA67C77">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5744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5C3FEA8">
            <w:pPr>
              <w:jc w:val="center"/>
              <w:rPr>
                <w:rFonts w:ascii="宋体" w:cs="宋体"/>
                <w:sz w:val="20"/>
              </w:rPr>
            </w:pPr>
          </w:p>
        </w:tc>
        <w:tc>
          <w:tcPr>
            <w:tcW w:w="723" w:type="dxa"/>
            <w:noWrap w:val="0"/>
            <w:vAlign w:val="center"/>
          </w:tcPr>
          <w:p w14:paraId="1921B16F">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58104216">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75BE8CF4">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7B52C3A3">
            <w:pPr>
              <w:jc w:val="center"/>
              <w:rPr>
                <w:rFonts w:ascii="宋体" w:cs="宋体"/>
                <w:sz w:val="20"/>
              </w:rPr>
            </w:pPr>
            <w:r>
              <w:rPr>
                <w:rFonts w:hint="eastAsia" w:ascii="宋体" w:cs="宋体"/>
                <w:sz w:val="20"/>
              </w:rPr>
              <w:t>100</w:t>
            </w:r>
          </w:p>
        </w:tc>
      </w:tr>
    </w:tbl>
    <w:p w14:paraId="349AB7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351670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964" w:firstLineChars="300"/>
        <w:jc w:val="both"/>
        <w:rPr>
          <w:rFonts w:hint="eastAsia" w:ascii="仿宋_GB2312" w:hAnsi="仿宋" w:eastAsia="仿宋_GB2312" w:cs="仿宋_GB2312"/>
          <w:b/>
          <w:bCs/>
          <w:i w:val="0"/>
          <w:iCs w:val="0"/>
          <w:caps w:val="0"/>
          <w:color w:val="333333"/>
          <w:spacing w:val="0"/>
          <w:sz w:val="32"/>
          <w:szCs w:val="32"/>
          <w:shd w:val="clear" w:color="auto" w:fill="FFFFFF"/>
          <w:lang w:val="en-US" w:eastAsia="zh-CN"/>
        </w:rPr>
      </w:pPr>
      <w:r>
        <w:rPr>
          <w:rFonts w:hint="eastAsia" w:ascii="仿宋_GB2312" w:hAnsi="仿宋" w:cs="仿宋_GB2312"/>
          <w:b/>
          <w:bCs/>
          <w:i w:val="0"/>
          <w:iCs w:val="0"/>
          <w:caps w:val="0"/>
          <w:color w:val="333333"/>
          <w:spacing w:val="0"/>
          <w:sz w:val="32"/>
          <w:szCs w:val="32"/>
          <w:shd w:val="clear" w:color="auto" w:fill="FFFFFF"/>
          <w:lang w:val="en-US" w:eastAsia="zh-CN"/>
        </w:rPr>
        <w:t>10</w:t>
      </w:r>
      <w:r>
        <w:rPr>
          <w:rFonts w:hint="eastAsia" w:ascii="仿宋_GB2312" w:hAnsi="仿宋" w:eastAsia="仿宋_GB2312" w:cs="仿宋_GB2312"/>
          <w:b/>
          <w:bCs/>
          <w:i w:val="0"/>
          <w:iCs w:val="0"/>
          <w:caps w:val="0"/>
          <w:color w:val="333333"/>
          <w:spacing w:val="0"/>
          <w:sz w:val="32"/>
          <w:szCs w:val="32"/>
          <w:shd w:val="clear" w:color="auto" w:fill="FFFFFF"/>
          <w:lang w:val="en-US" w:eastAsia="zh-CN"/>
        </w:rPr>
        <w:t>.“劳务派遣人员工资社保”项目。</w:t>
      </w:r>
    </w:p>
    <w:p w14:paraId="6CE98E71">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（1</w:t>
      </w:r>
      <w:r>
        <w:rPr>
          <w:rFonts w:hint="eastAsia" w:ascii="仿宋_GB2312" w:hAnsi="仿宋" w:eastAsia="仿宋_GB2312" w:cs="仿宋_GB2312"/>
          <w:i w:val="0"/>
          <w:iCs w:val="0"/>
          <w:caps w:val="0"/>
          <w:color w:val="000000"/>
          <w:spacing w:val="0"/>
          <w:sz w:val="32"/>
          <w:szCs w:val="32"/>
          <w:shd w:val="clear" w:color="auto" w:fill="FFFFFF"/>
          <w:lang w:val="en-US" w:eastAsia="zh-CN"/>
        </w:rPr>
        <w:t>）项目概述。主要用于</w:t>
      </w:r>
      <w:r>
        <w:rPr>
          <w:rFonts w:hint="eastAsia" w:ascii="仿宋_GB2312" w:hAnsi="仿宋" w:cs="仿宋_GB2312"/>
          <w:i w:val="0"/>
          <w:iCs w:val="0"/>
          <w:caps w:val="0"/>
          <w:color w:val="000000"/>
          <w:spacing w:val="0"/>
          <w:sz w:val="32"/>
          <w:szCs w:val="32"/>
          <w:shd w:val="clear" w:color="auto" w:fill="FFFFFF"/>
          <w:lang w:val="en-US" w:eastAsia="zh-CN"/>
        </w:rPr>
        <w:t>保障聘用人员工资及保险</w:t>
      </w:r>
      <w:r>
        <w:rPr>
          <w:rFonts w:hint="eastAsia" w:ascii="仿宋_GB2312" w:hAnsi="仿宋" w:eastAsia="仿宋_GB2312" w:cs="仿宋_GB2312"/>
          <w:i w:val="0"/>
          <w:iCs w:val="0"/>
          <w:caps w:val="0"/>
          <w:color w:val="000000"/>
          <w:spacing w:val="0"/>
          <w:sz w:val="32"/>
          <w:szCs w:val="32"/>
          <w:shd w:val="clear" w:color="auto" w:fill="FFFFFF"/>
          <w:lang w:val="en-US" w:eastAsia="zh-CN"/>
        </w:rPr>
        <w:t>费用</w:t>
      </w:r>
      <w:r>
        <w:rPr>
          <w:rFonts w:hint="eastAsia" w:ascii="仿宋_GB2312" w:hAnsi="仿宋" w:eastAsia="仿宋_GB2312" w:cs="仿宋_GB2312"/>
          <w:i w:val="0"/>
          <w:iCs w:val="0"/>
          <w:caps w:val="0"/>
          <w:color w:val="333333"/>
          <w:spacing w:val="0"/>
          <w:sz w:val="32"/>
          <w:szCs w:val="32"/>
          <w:shd w:val="clear" w:color="auto" w:fill="FFFFFF"/>
          <w:lang w:val="en-US" w:eastAsia="zh-CN"/>
        </w:rPr>
        <w:t>。</w:t>
      </w:r>
    </w:p>
    <w:p w14:paraId="34648B63">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（2）</w:t>
      </w:r>
      <w:r>
        <w:rPr>
          <w:rFonts w:hint="eastAsia" w:ascii="仿宋_GB2312" w:hAnsi="仿宋" w:eastAsia="仿宋_GB2312" w:cs="仿宋_GB2312"/>
          <w:i w:val="0"/>
          <w:iCs w:val="0"/>
          <w:caps w:val="0"/>
          <w:color w:val="000000"/>
          <w:spacing w:val="0"/>
          <w:sz w:val="32"/>
          <w:szCs w:val="32"/>
          <w:shd w:val="clear" w:color="auto" w:fill="FFFFFF"/>
          <w:lang w:val="en-US" w:eastAsia="zh-CN"/>
        </w:rPr>
        <w:t>立项依据</w:t>
      </w:r>
      <w:r>
        <w:rPr>
          <w:rFonts w:hint="eastAsia" w:ascii="仿宋_GB2312" w:hAnsi="仿宋" w:eastAsia="仿宋_GB2312" w:cs="仿宋_GB2312"/>
          <w:i w:val="0"/>
          <w:iCs w:val="0"/>
          <w:caps w:val="0"/>
          <w:color w:val="333333"/>
          <w:spacing w:val="0"/>
          <w:sz w:val="32"/>
          <w:szCs w:val="32"/>
          <w:shd w:val="clear" w:color="auto" w:fill="FFFFFF"/>
          <w:lang w:val="en-US" w:eastAsia="zh-CN"/>
        </w:rPr>
        <w:t>。</w:t>
      </w:r>
      <w:r>
        <w:rPr>
          <w:rFonts w:hint="eastAsia" w:ascii="仿宋_GB2312" w:hAnsi="仿宋" w:cs="仿宋_GB2312"/>
          <w:i w:val="0"/>
          <w:iCs w:val="0"/>
          <w:caps w:val="0"/>
          <w:color w:val="333333"/>
          <w:spacing w:val="0"/>
          <w:sz w:val="32"/>
          <w:szCs w:val="32"/>
          <w:shd w:val="clear" w:color="auto" w:fill="FFFFFF"/>
          <w:lang w:val="en-US" w:eastAsia="zh-CN"/>
        </w:rPr>
        <w:t>局办公会议研究通过。</w:t>
      </w:r>
    </w:p>
    <w:p w14:paraId="2CF4DFEB">
      <w:pPr>
        <w:adjustRightInd w:val="0"/>
        <w:snapToGrid w:val="0"/>
        <w:spacing w:line="600" w:lineRule="exact"/>
        <w:ind w:firstLine="640" w:firstLineChars="200"/>
        <w:rPr>
          <w:rFonts w:hint="eastAsia" w:ascii="宋体" w:hAnsi="宋体" w:eastAsia="宋体" w:cs="宋体"/>
          <w:color w:val="000000"/>
          <w:kern w:val="0"/>
          <w:sz w:val="20"/>
          <w:lang w:val="en-US" w:eastAsia="zh-CN" w:bidi="ar"/>
        </w:rPr>
      </w:pPr>
      <w:r>
        <w:rPr>
          <w:rFonts w:hint="eastAsia" w:ascii="仿宋_GB2312" w:hAnsi="仿宋" w:eastAsia="仿宋_GB2312" w:cs="仿宋_GB2312"/>
          <w:i w:val="0"/>
          <w:iCs w:val="0"/>
          <w:caps w:val="0"/>
          <w:color w:val="333333"/>
          <w:spacing w:val="0"/>
          <w:sz w:val="32"/>
          <w:szCs w:val="32"/>
          <w:shd w:val="clear" w:color="auto" w:fill="FFFFFF"/>
          <w:lang w:val="en-US" w:eastAsia="zh-CN"/>
        </w:rPr>
        <w:t>（3）实施主体。</w:t>
      </w:r>
      <w:r>
        <w:rPr>
          <w:rFonts w:hint="eastAsia" w:ascii="仿宋_GB2312" w:hAnsi="仿宋" w:cs="仿宋_GB2312"/>
          <w:i w:val="0"/>
          <w:iCs w:val="0"/>
          <w:caps w:val="0"/>
          <w:color w:val="333333"/>
          <w:spacing w:val="0"/>
          <w:sz w:val="32"/>
          <w:szCs w:val="32"/>
          <w:shd w:val="clear" w:color="auto" w:fill="FFFFFF"/>
          <w:lang w:val="en-US" w:eastAsia="zh-CN"/>
        </w:rPr>
        <w:t>淮北市相山区国库支付中心</w:t>
      </w:r>
    </w:p>
    <w:p w14:paraId="72A7490E">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（4）起止时间。202</w:t>
      </w:r>
      <w:r>
        <w:rPr>
          <w:rFonts w:hint="eastAsia" w:ascii="仿宋_GB2312" w:hAnsi="仿宋" w:cs="仿宋_GB2312"/>
          <w:i w:val="0"/>
          <w:iCs w:val="0"/>
          <w:caps w:val="0"/>
          <w:color w:val="333333"/>
          <w:spacing w:val="0"/>
          <w:sz w:val="32"/>
          <w:szCs w:val="32"/>
          <w:shd w:val="clear" w:color="auto" w:fill="FFFFFF"/>
          <w:lang w:val="en-US" w:eastAsia="zh-CN"/>
        </w:rPr>
        <w:t>5</w:t>
      </w:r>
      <w:r>
        <w:rPr>
          <w:rFonts w:hint="eastAsia" w:ascii="仿宋_GB2312" w:hAnsi="仿宋" w:eastAsia="仿宋_GB2312" w:cs="仿宋_GB2312"/>
          <w:i w:val="0"/>
          <w:iCs w:val="0"/>
          <w:caps w:val="0"/>
          <w:color w:val="333333"/>
          <w:spacing w:val="0"/>
          <w:sz w:val="32"/>
          <w:szCs w:val="32"/>
          <w:shd w:val="clear" w:color="auto" w:fill="FFFFFF"/>
          <w:lang w:val="en-US" w:eastAsia="zh-CN"/>
        </w:rPr>
        <w:t>年1月-12月</w:t>
      </w:r>
    </w:p>
    <w:p w14:paraId="42CF182F">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（5）项目内容。保障</w:t>
      </w:r>
      <w:r>
        <w:rPr>
          <w:rFonts w:hint="eastAsia" w:ascii="仿宋_GB2312" w:hAnsi="仿宋" w:cs="仿宋_GB2312"/>
          <w:i w:val="0"/>
          <w:iCs w:val="0"/>
          <w:caps w:val="0"/>
          <w:color w:val="333333"/>
          <w:spacing w:val="0"/>
          <w:sz w:val="32"/>
          <w:szCs w:val="32"/>
          <w:shd w:val="clear" w:color="auto" w:fill="FFFFFF"/>
          <w:lang w:val="en-US" w:eastAsia="zh-CN"/>
        </w:rPr>
        <w:t>聘用人员工资及保险</w:t>
      </w:r>
      <w:r>
        <w:rPr>
          <w:rFonts w:hint="eastAsia" w:ascii="仿宋_GB2312" w:hAnsi="仿宋" w:eastAsia="仿宋_GB2312" w:cs="仿宋_GB2312"/>
          <w:i w:val="0"/>
          <w:iCs w:val="0"/>
          <w:caps w:val="0"/>
          <w:color w:val="333333"/>
          <w:spacing w:val="0"/>
          <w:sz w:val="32"/>
          <w:szCs w:val="32"/>
          <w:shd w:val="clear" w:color="auto" w:fill="FFFFFF"/>
          <w:lang w:val="en-US" w:eastAsia="zh-CN"/>
        </w:rPr>
        <w:t>费用。</w:t>
      </w:r>
    </w:p>
    <w:p w14:paraId="42406083">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（6）年度预算安排。</w:t>
      </w:r>
      <w:r>
        <w:rPr>
          <w:rFonts w:hint="eastAsia" w:ascii="仿宋_GB2312" w:hAnsi="仿宋" w:cs="仿宋_GB2312"/>
          <w:i w:val="0"/>
          <w:iCs w:val="0"/>
          <w:caps w:val="0"/>
          <w:color w:val="333333"/>
          <w:spacing w:val="0"/>
          <w:sz w:val="32"/>
          <w:szCs w:val="32"/>
          <w:shd w:val="clear" w:color="auto" w:fill="FFFFFF"/>
          <w:lang w:val="en-US" w:eastAsia="zh-CN"/>
        </w:rPr>
        <w:t>16</w:t>
      </w:r>
      <w:r>
        <w:rPr>
          <w:rFonts w:hint="eastAsia" w:ascii="仿宋_GB2312" w:hAnsi="仿宋" w:eastAsia="仿宋_GB2312" w:cs="仿宋_GB2312"/>
          <w:i w:val="0"/>
          <w:iCs w:val="0"/>
          <w:caps w:val="0"/>
          <w:color w:val="333333"/>
          <w:spacing w:val="0"/>
          <w:sz w:val="32"/>
          <w:szCs w:val="32"/>
          <w:shd w:val="clear" w:color="auto" w:fill="FFFFFF"/>
          <w:lang w:val="en-US" w:eastAsia="zh-CN"/>
        </w:rPr>
        <w:t>万</w:t>
      </w:r>
    </w:p>
    <w:p w14:paraId="3B683F9F">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825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74DA9FE">
            <w:pPr>
              <w:widowControl/>
              <w:jc w:val="center"/>
              <w:textAlignment w:val="center"/>
              <w:rPr>
                <w:rFonts w:hint="eastAsia" w:ascii="宋体" w:hAnsi="宋体" w:eastAsia="宋体" w:cs="宋体"/>
                <w:b/>
                <w:color w:val="000000"/>
                <w:kern w:val="0"/>
                <w:sz w:val="28"/>
                <w:szCs w:val="28"/>
                <w:lang w:bidi="ar"/>
              </w:rPr>
            </w:pPr>
          </w:p>
          <w:p w14:paraId="1CB64C20">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4E2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D5DA1AB">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5B9B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147F55C">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3140E181">
            <w:pPr>
              <w:jc w:val="center"/>
              <w:rPr>
                <w:rFonts w:hint="eastAsia" w:ascii="宋体" w:eastAsia="宋体" w:cs="宋体"/>
                <w:sz w:val="20"/>
                <w:lang w:eastAsia="zh-CN"/>
              </w:rPr>
            </w:pPr>
            <w:r>
              <w:rPr>
                <w:rFonts w:hint="eastAsia" w:ascii="宋体" w:hAnsi="宋体" w:eastAsia="宋体" w:cs="宋体"/>
                <w:color w:val="000000"/>
                <w:kern w:val="0"/>
                <w:sz w:val="20"/>
                <w:lang w:val="en-US" w:eastAsia="zh-CN" w:bidi="ar"/>
              </w:rPr>
              <w:t>劳务派遣人员工资社保</w:t>
            </w:r>
          </w:p>
        </w:tc>
      </w:tr>
      <w:tr w14:paraId="127E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0D9252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27D60702">
            <w:pPr>
              <w:jc w:val="center"/>
              <w:rPr>
                <w:rFonts w:hint="eastAsia" w:ascii="宋体" w:eastAsia="仿宋_GB2312"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7CB9CD0F">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2B2EC5D2">
            <w:pPr>
              <w:jc w:val="center"/>
              <w:rPr>
                <w:rFonts w:hint="eastAsia" w:eastAsia="仿宋_GB2312"/>
                <w:lang w:eastAsia="zh-CN"/>
              </w:rPr>
            </w:pPr>
            <w:r>
              <w:rPr>
                <w:rFonts w:hint="eastAsia" w:ascii="宋体" w:hAnsi="宋体" w:eastAsia="宋体" w:cs="宋体"/>
                <w:color w:val="000000"/>
                <w:kern w:val="0"/>
                <w:sz w:val="20"/>
                <w:lang w:eastAsia="zh-CN" w:bidi="ar"/>
              </w:rPr>
              <w:t>淮北市相山区</w:t>
            </w:r>
            <w:r>
              <w:rPr>
                <w:rFonts w:hint="eastAsia" w:ascii="宋体" w:hAnsi="宋体" w:eastAsia="宋体" w:cs="宋体"/>
                <w:color w:val="000000"/>
                <w:kern w:val="0"/>
                <w:sz w:val="20"/>
                <w:lang w:val="en-US" w:eastAsia="zh-CN" w:bidi="ar"/>
              </w:rPr>
              <w:t>国库支付中心</w:t>
            </w:r>
          </w:p>
        </w:tc>
      </w:tr>
      <w:tr w14:paraId="56DF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8AC7AB6">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1180C704">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7812D6D4">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27ABF527">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1B6E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43" w:type="dxa"/>
            <w:gridSpan w:val="3"/>
            <w:vMerge w:val="restart"/>
            <w:noWrap w:val="0"/>
            <w:vAlign w:val="center"/>
          </w:tcPr>
          <w:p w14:paraId="0EF2094A">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5991F7F0">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0F4D8C22">
            <w:pPr>
              <w:jc w:val="right"/>
              <w:rPr>
                <w:rFonts w:hint="default" w:ascii="宋体" w:eastAsia="仿宋_GB2312" w:cs="宋体"/>
                <w:sz w:val="20"/>
                <w:lang w:val="en-US" w:eastAsia="zh-CN"/>
              </w:rPr>
            </w:pPr>
            <w:r>
              <w:rPr>
                <w:rFonts w:hint="eastAsia" w:ascii="宋体" w:cs="宋体"/>
                <w:sz w:val="20"/>
                <w:lang w:val="en-US" w:eastAsia="zh-CN"/>
              </w:rPr>
              <w:t>16万元</w:t>
            </w:r>
          </w:p>
        </w:tc>
      </w:tr>
      <w:tr w14:paraId="56E6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84664E4">
            <w:pPr>
              <w:jc w:val="center"/>
              <w:rPr>
                <w:rFonts w:ascii="宋体" w:cs="宋体"/>
                <w:sz w:val="20"/>
              </w:rPr>
            </w:pPr>
          </w:p>
        </w:tc>
        <w:tc>
          <w:tcPr>
            <w:tcW w:w="3349" w:type="dxa"/>
            <w:gridSpan w:val="2"/>
            <w:noWrap w:val="0"/>
            <w:vAlign w:val="center"/>
          </w:tcPr>
          <w:p w14:paraId="54B92EB1">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56F0D3F2">
            <w:pPr>
              <w:jc w:val="right"/>
              <w:rPr>
                <w:rFonts w:hint="default" w:ascii="宋体" w:eastAsia="仿宋_GB2312" w:cs="宋体"/>
                <w:sz w:val="20"/>
                <w:lang w:val="en-US" w:eastAsia="zh-CN"/>
              </w:rPr>
            </w:pPr>
            <w:r>
              <w:rPr>
                <w:rFonts w:hint="eastAsia" w:ascii="宋体" w:cs="宋体"/>
                <w:sz w:val="20"/>
                <w:lang w:val="en-US" w:eastAsia="zh-CN"/>
              </w:rPr>
              <w:t>16万元</w:t>
            </w:r>
          </w:p>
        </w:tc>
      </w:tr>
      <w:tr w14:paraId="411D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0D05D00">
            <w:pPr>
              <w:jc w:val="center"/>
              <w:rPr>
                <w:rFonts w:ascii="宋体" w:cs="宋体"/>
                <w:sz w:val="20"/>
              </w:rPr>
            </w:pPr>
          </w:p>
        </w:tc>
        <w:tc>
          <w:tcPr>
            <w:tcW w:w="3349" w:type="dxa"/>
            <w:gridSpan w:val="2"/>
            <w:noWrap w:val="0"/>
            <w:vAlign w:val="center"/>
          </w:tcPr>
          <w:p w14:paraId="699F58DE">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0F156441">
            <w:pPr>
              <w:jc w:val="center"/>
              <w:rPr>
                <w:rFonts w:ascii="宋体" w:cs="宋体"/>
                <w:sz w:val="20"/>
              </w:rPr>
            </w:pPr>
          </w:p>
        </w:tc>
      </w:tr>
      <w:tr w14:paraId="026A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C9B18ED">
            <w:pPr>
              <w:jc w:val="center"/>
              <w:rPr>
                <w:rFonts w:ascii="宋体" w:cs="宋体"/>
                <w:sz w:val="20"/>
              </w:rPr>
            </w:pPr>
          </w:p>
        </w:tc>
        <w:tc>
          <w:tcPr>
            <w:tcW w:w="3349" w:type="dxa"/>
            <w:gridSpan w:val="2"/>
            <w:noWrap w:val="0"/>
            <w:vAlign w:val="center"/>
          </w:tcPr>
          <w:p w14:paraId="1F940D9A">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2B326C60">
            <w:pPr>
              <w:jc w:val="right"/>
              <w:rPr>
                <w:rFonts w:ascii="宋体" w:cs="宋体"/>
                <w:sz w:val="20"/>
              </w:rPr>
            </w:pPr>
          </w:p>
        </w:tc>
      </w:tr>
      <w:tr w14:paraId="7A52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2F3D4BB5">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7C2C3789">
            <w:pPr>
              <w:jc w:val="left"/>
              <w:rPr>
                <w:rFonts w:ascii="宋体" w:cs="宋体"/>
                <w:sz w:val="20"/>
              </w:rPr>
            </w:pPr>
            <w:r>
              <w:rPr>
                <w:rFonts w:hint="eastAsia" w:ascii="宋体" w:hAnsi="宋体" w:eastAsia="宋体" w:cs="宋体"/>
                <w:color w:val="000000"/>
                <w:kern w:val="0"/>
                <w:sz w:val="20"/>
                <w:lang w:val="en-US" w:eastAsia="zh-CN" w:bidi="ar"/>
              </w:rPr>
              <w:t>保障聘用人员工资及保险费用。</w:t>
            </w:r>
          </w:p>
        </w:tc>
      </w:tr>
      <w:tr w14:paraId="6596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D35CA2E">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591AD74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7CFB931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51EE63D4">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2F5958F3">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1D6A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A98AE31">
            <w:pPr>
              <w:jc w:val="center"/>
              <w:rPr>
                <w:rFonts w:ascii="宋体" w:cs="宋体"/>
                <w:sz w:val="20"/>
              </w:rPr>
            </w:pPr>
          </w:p>
        </w:tc>
        <w:tc>
          <w:tcPr>
            <w:tcW w:w="723" w:type="dxa"/>
            <w:vMerge w:val="restart"/>
            <w:noWrap w:val="0"/>
            <w:vAlign w:val="center"/>
          </w:tcPr>
          <w:p w14:paraId="68985D16">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3B87E21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3324A7CB">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3B8386B7">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098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D2EC4B7">
            <w:pPr>
              <w:jc w:val="center"/>
              <w:rPr>
                <w:rFonts w:ascii="宋体" w:cs="宋体"/>
                <w:sz w:val="20"/>
              </w:rPr>
            </w:pPr>
          </w:p>
        </w:tc>
        <w:tc>
          <w:tcPr>
            <w:tcW w:w="723" w:type="dxa"/>
            <w:vMerge w:val="continue"/>
            <w:noWrap w:val="0"/>
            <w:vAlign w:val="center"/>
          </w:tcPr>
          <w:p w14:paraId="16BE33E2">
            <w:pPr>
              <w:jc w:val="center"/>
              <w:rPr>
                <w:rFonts w:ascii="宋体" w:cs="宋体"/>
                <w:sz w:val="20"/>
              </w:rPr>
            </w:pPr>
          </w:p>
        </w:tc>
        <w:tc>
          <w:tcPr>
            <w:tcW w:w="759" w:type="dxa"/>
            <w:gridSpan w:val="2"/>
            <w:noWrap w:val="0"/>
            <w:vAlign w:val="center"/>
          </w:tcPr>
          <w:p w14:paraId="6FB6327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46FFD39F">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0ECDCBC3">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226D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E992B9">
            <w:pPr>
              <w:jc w:val="center"/>
              <w:rPr>
                <w:rFonts w:ascii="宋体" w:cs="宋体"/>
                <w:sz w:val="20"/>
              </w:rPr>
            </w:pPr>
          </w:p>
        </w:tc>
        <w:tc>
          <w:tcPr>
            <w:tcW w:w="723" w:type="dxa"/>
            <w:vMerge w:val="continue"/>
            <w:noWrap w:val="0"/>
            <w:vAlign w:val="center"/>
          </w:tcPr>
          <w:p w14:paraId="0A49CBC0">
            <w:pPr>
              <w:jc w:val="center"/>
              <w:rPr>
                <w:rFonts w:ascii="宋体" w:cs="宋体"/>
                <w:sz w:val="20"/>
              </w:rPr>
            </w:pPr>
          </w:p>
        </w:tc>
        <w:tc>
          <w:tcPr>
            <w:tcW w:w="759" w:type="dxa"/>
            <w:gridSpan w:val="2"/>
            <w:noWrap w:val="0"/>
            <w:vAlign w:val="center"/>
          </w:tcPr>
          <w:p w14:paraId="16841B9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389324FF">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4EDF1544">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2667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8103FDA">
            <w:pPr>
              <w:jc w:val="center"/>
              <w:rPr>
                <w:rFonts w:ascii="宋体" w:cs="宋体"/>
                <w:sz w:val="20"/>
              </w:rPr>
            </w:pPr>
          </w:p>
        </w:tc>
        <w:tc>
          <w:tcPr>
            <w:tcW w:w="723" w:type="dxa"/>
            <w:vMerge w:val="continue"/>
            <w:noWrap w:val="0"/>
            <w:vAlign w:val="center"/>
          </w:tcPr>
          <w:p w14:paraId="46B8B7F5">
            <w:pPr>
              <w:jc w:val="center"/>
              <w:rPr>
                <w:rFonts w:ascii="宋体" w:cs="宋体"/>
                <w:sz w:val="20"/>
              </w:rPr>
            </w:pPr>
          </w:p>
        </w:tc>
        <w:tc>
          <w:tcPr>
            <w:tcW w:w="759" w:type="dxa"/>
            <w:gridSpan w:val="2"/>
            <w:noWrap w:val="0"/>
            <w:vAlign w:val="center"/>
          </w:tcPr>
          <w:p w14:paraId="34825769">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78D9B301">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2DC6EA3D">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16</w:t>
            </w:r>
            <w:r>
              <w:rPr>
                <w:rFonts w:hint="eastAsia" w:ascii="宋体" w:hAnsi="宋体" w:eastAsia="宋体" w:cs="宋体"/>
                <w:color w:val="000000"/>
                <w:kern w:val="0"/>
                <w:sz w:val="20"/>
                <w:szCs w:val="20"/>
              </w:rPr>
              <w:t>万元</w:t>
            </w:r>
          </w:p>
        </w:tc>
      </w:tr>
      <w:tr w14:paraId="0917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B50CF1">
            <w:pPr>
              <w:jc w:val="center"/>
              <w:rPr>
                <w:rFonts w:ascii="宋体" w:cs="宋体"/>
                <w:sz w:val="20"/>
              </w:rPr>
            </w:pPr>
          </w:p>
        </w:tc>
        <w:tc>
          <w:tcPr>
            <w:tcW w:w="723" w:type="dxa"/>
            <w:vMerge w:val="restart"/>
            <w:noWrap w:val="0"/>
            <w:vAlign w:val="center"/>
          </w:tcPr>
          <w:p w14:paraId="6066A24B">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62FCC23A">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2BB54957">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0FDC2BAA">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6EF5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07B6C68">
            <w:pPr>
              <w:jc w:val="center"/>
              <w:rPr>
                <w:rFonts w:ascii="宋体" w:cs="宋体"/>
                <w:sz w:val="20"/>
              </w:rPr>
            </w:pPr>
          </w:p>
        </w:tc>
        <w:tc>
          <w:tcPr>
            <w:tcW w:w="723" w:type="dxa"/>
            <w:vMerge w:val="continue"/>
            <w:noWrap w:val="0"/>
            <w:vAlign w:val="center"/>
          </w:tcPr>
          <w:p w14:paraId="3295178A">
            <w:pPr>
              <w:jc w:val="center"/>
              <w:rPr>
                <w:rFonts w:ascii="宋体" w:cs="宋体"/>
                <w:sz w:val="20"/>
              </w:rPr>
            </w:pPr>
          </w:p>
        </w:tc>
        <w:tc>
          <w:tcPr>
            <w:tcW w:w="759" w:type="dxa"/>
            <w:gridSpan w:val="2"/>
            <w:noWrap w:val="0"/>
            <w:vAlign w:val="center"/>
          </w:tcPr>
          <w:p w14:paraId="39B7D02B">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6EA9F1D2">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367E092">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364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4EAAA24">
            <w:pPr>
              <w:jc w:val="center"/>
              <w:rPr>
                <w:rFonts w:ascii="宋体" w:cs="宋体"/>
                <w:sz w:val="20"/>
              </w:rPr>
            </w:pPr>
          </w:p>
        </w:tc>
        <w:tc>
          <w:tcPr>
            <w:tcW w:w="723" w:type="dxa"/>
            <w:vMerge w:val="continue"/>
            <w:noWrap w:val="0"/>
            <w:vAlign w:val="center"/>
          </w:tcPr>
          <w:p w14:paraId="17AC5820">
            <w:pPr>
              <w:jc w:val="center"/>
              <w:rPr>
                <w:rFonts w:ascii="宋体" w:cs="宋体"/>
                <w:sz w:val="20"/>
              </w:rPr>
            </w:pPr>
          </w:p>
        </w:tc>
        <w:tc>
          <w:tcPr>
            <w:tcW w:w="759" w:type="dxa"/>
            <w:gridSpan w:val="2"/>
            <w:noWrap w:val="0"/>
            <w:vAlign w:val="center"/>
          </w:tcPr>
          <w:p w14:paraId="205DC23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67A1BDC8">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CE5844E">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4ED2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0625C4AD">
            <w:pPr>
              <w:jc w:val="center"/>
              <w:rPr>
                <w:rFonts w:ascii="宋体" w:cs="宋体"/>
                <w:sz w:val="20"/>
              </w:rPr>
            </w:pPr>
          </w:p>
        </w:tc>
        <w:tc>
          <w:tcPr>
            <w:tcW w:w="723" w:type="dxa"/>
            <w:vMerge w:val="continue"/>
            <w:noWrap w:val="0"/>
            <w:vAlign w:val="center"/>
          </w:tcPr>
          <w:p w14:paraId="5595D7C1">
            <w:pPr>
              <w:jc w:val="center"/>
              <w:rPr>
                <w:rFonts w:ascii="宋体" w:cs="宋体"/>
                <w:sz w:val="20"/>
              </w:rPr>
            </w:pPr>
          </w:p>
        </w:tc>
        <w:tc>
          <w:tcPr>
            <w:tcW w:w="759" w:type="dxa"/>
            <w:gridSpan w:val="2"/>
            <w:noWrap w:val="0"/>
            <w:vAlign w:val="center"/>
          </w:tcPr>
          <w:p w14:paraId="2D237B2D">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200CB45E">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2F99381F">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6BFD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FBA22BB">
            <w:pPr>
              <w:jc w:val="center"/>
              <w:rPr>
                <w:rFonts w:ascii="宋体" w:cs="宋体"/>
                <w:sz w:val="20"/>
              </w:rPr>
            </w:pPr>
          </w:p>
        </w:tc>
        <w:tc>
          <w:tcPr>
            <w:tcW w:w="723" w:type="dxa"/>
            <w:noWrap w:val="0"/>
            <w:vAlign w:val="center"/>
          </w:tcPr>
          <w:p w14:paraId="19FF2044">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57D9F77F">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20C05BCA">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3BA65ECA">
            <w:pPr>
              <w:jc w:val="center"/>
              <w:rPr>
                <w:rFonts w:ascii="宋体" w:cs="宋体"/>
                <w:sz w:val="20"/>
              </w:rPr>
            </w:pPr>
            <w:r>
              <w:rPr>
                <w:rFonts w:hint="eastAsia" w:ascii="宋体" w:cs="宋体"/>
                <w:sz w:val="20"/>
              </w:rPr>
              <w:t>100</w:t>
            </w:r>
          </w:p>
        </w:tc>
      </w:tr>
    </w:tbl>
    <w:p w14:paraId="3C2C96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cs="仿宋_GB2312"/>
          <w:b/>
          <w:bCs/>
          <w:i w:val="0"/>
          <w:iCs w:val="0"/>
          <w:caps w:val="0"/>
          <w:color w:val="333333"/>
          <w:spacing w:val="0"/>
          <w:sz w:val="32"/>
          <w:szCs w:val="32"/>
          <w:shd w:val="clear" w:color="auto" w:fill="FFFFFF"/>
          <w:lang w:val="en-US" w:eastAsia="zh-CN"/>
        </w:rPr>
      </w:pPr>
    </w:p>
    <w:p w14:paraId="6BD039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803"/>
        <w:jc w:val="both"/>
        <w:rPr>
          <w:rFonts w:hint="eastAsia" w:ascii="仿宋_GB2312" w:hAnsi="仿宋" w:eastAsia="仿宋_GB2312" w:cs="仿宋_GB2312"/>
          <w:b/>
          <w:bCs/>
          <w:i w:val="0"/>
          <w:iCs w:val="0"/>
          <w:caps w:val="0"/>
          <w:color w:val="333333"/>
          <w:spacing w:val="0"/>
          <w:sz w:val="32"/>
          <w:szCs w:val="32"/>
          <w:shd w:val="clear" w:color="auto" w:fill="FFFFFF"/>
          <w:lang w:val="en-US" w:eastAsia="zh-CN"/>
        </w:rPr>
      </w:pPr>
      <w:r>
        <w:rPr>
          <w:rFonts w:hint="eastAsia" w:ascii="仿宋_GB2312" w:hAnsi="仿宋" w:cs="仿宋_GB2312"/>
          <w:b/>
          <w:bCs/>
          <w:i w:val="0"/>
          <w:iCs w:val="0"/>
          <w:caps w:val="0"/>
          <w:color w:val="333333"/>
          <w:spacing w:val="0"/>
          <w:sz w:val="32"/>
          <w:szCs w:val="32"/>
          <w:shd w:val="clear" w:color="auto" w:fill="FFFFFF"/>
          <w:lang w:val="en-US" w:eastAsia="zh-CN"/>
        </w:rPr>
        <w:t>11</w:t>
      </w:r>
      <w:r>
        <w:rPr>
          <w:rFonts w:hint="eastAsia" w:ascii="仿宋_GB2312" w:hAnsi="仿宋" w:eastAsia="仿宋_GB2312" w:cs="仿宋_GB2312"/>
          <w:b/>
          <w:bCs/>
          <w:i w:val="0"/>
          <w:iCs w:val="0"/>
          <w:caps w:val="0"/>
          <w:color w:val="333333"/>
          <w:spacing w:val="0"/>
          <w:sz w:val="32"/>
          <w:szCs w:val="32"/>
          <w:shd w:val="clear" w:color="auto" w:fill="FFFFFF"/>
          <w:lang w:val="en-US" w:eastAsia="zh-CN"/>
        </w:rPr>
        <w:t>.“劳务派遣人员工资社保”项目。</w:t>
      </w:r>
    </w:p>
    <w:p w14:paraId="69B4420B">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（1</w:t>
      </w:r>
      <w:r>
        <w:rPr>
          <w:rFonts w:hint="eastAsia" w:ascii="仿宋_GB2312" w:hAnsi="仿宋" w:eastAsia="仿宋_GB2312" w:cs="仿宋_GB2312"/>
          <w:i w:val="0"/>
          <w:iCs w:val="0"/>
          <w:caps w:val="0"/>
          <w:color w:val="000000"/>
          <w:spacing w:val="0"/>
          <w:sz w:val="32"/>
          <w:szCs w:val="32"/>
          <w:shd w:val="clear" w:color="auto" w:fill="FFFFFF"/>
          <w:lang w:val="en-US" w:eastAsia="zh-CN"/>
        </w:rPr>
        <w:t>）项目概述。主要用于</w:t>
      </w:r>
      <w:r>
        <w:rPr>
          <w:rFonts w:hint="eastAsia" w:ascii="仿宋_GB2312" w:hAnsi="仿宋" w:cs="仿宋_GB2312"/>
          <w:i w:val="0"/>
          <w:iCs w:val="0"/>
          <w:caps w:val="0"/>
          <w:color w:val="000000"/>
          <w:spacing w:val="0"/>
          <w:sz w:val="32"/>
          <w:szCs w:val="32"/>
          <w:shd w:val="clear" w:color="auto" w:fill="FFFFFF"/>
          <w:lang w:val="en-US" w:eastAsia="zh-CN"/>
        </w:rPr>
        <w:t>保障聘用人员工资及保险</w:t>
      </w:r>
      <w:r>
        <w:rPr>
          <w:rFonts w:hint="eastAsia" w:ascii="仿宋_GB2312" w:hAnsi="仿宋" w:eastAsia="仿宋_GB2312" w:cs="仿宋_GB2312"/>
          <w:i w:val="0"/>
          <w:iCs w:val="0"/>
          <w:caps w:val="0"/>
          <w:color w:val="000000"/>
          <w:spacing w:val="0"/>
          <w:sz w:val="32"/>
          <w:szCs w:val="32"/>
          <w:shd w:val="clear" w:color="auto" w:fill="FFFFFF"/>
          <w:lang w:val="en-US" w:eastAsia="zh-CN"/>
        </w:rPr>
        <w:t>费用</w:t>
      </w:r>
      <w:r>
        <w:rPr>
          <w:rFonts w:hint="eastAsia" w:ascii="仿宋_GB2312" w:hAnsi="仿宋" w:eastAsia="仿宋_GB2312" w:cs="仿宋_GB2312"/>
          <w:i w:val="0"/>
          <w:iCs w:val="0"/>
          <w:caps w:val="0"/>
          <w:color w:val="333333"/>
          <w:spacing w:val="0"/>
          <w:sz w:val="32"/>
          <w:szCs w:val="32"/>
          <w:shd w:val="clear" w:color="auto" w:fill="FFFFFF"/>
          <w:lang w:val="en-US" w:eastAsia="zh-CN"/>
        </w:rPr>
        <w:t>。</w:t>
      </w:r>
    </w:p>
    <w:p w14:paraId="6D9792FA">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（2）</w:t>
      </w:r>
      <w:r>
        <w:rPr>
          <w:rFonts w:hint="eastAsia" w:ascii="仿宋_GB2312" w:hAnsi="仿宋" w:eastAsia="仿宋_GB2312" w:cs="仿宋_GB2312"/>
          <w:i w:val="0"/>
          <w:iCs w:val="0"/>
          <w:caps w:val="0"/>
          <w:color w:val="000000"/>
          <w:spacing w:val="0"/>
          <w:sz w:val="32"/>
          <w:szCs w:val="32"/>
          <w:shd w:val="clear" w:color="auto" w:fill="FFFFFF"/>
          <w:lang w:val="en-US" w:eastAsia="zh-CN"/>
        </w:rPr>
        <w:t>立项依据</w:t>
      </w:r>
      <w:r>
        <w:rPr>
          <w:rFonts w:hint="eastAsia" w:ascii="仿宋_GB2312" w:hAnsi="仿宋" w:eastAsia="仿宋_GB2312" w:cs="仿宋_GB2312"/>
          <w:i w:val="0"/>
          <w:iCs w:val="0"/>
          <w:caps w:val="0"/>
          <w:color w:val="333333"/>
          <w:spacing w:val="0"/>
          <w:sz w:val="32"/>
          <w:szCs w:val="32"/>
          <w:shd w:val="clear" w:color="auto" w:fill="FFFFFF"/>
          <w:lang w:val="en-US" w:eastAsia="zh-CN"/>
        </w:rPr>
        <w:t>。</w:t>
      </w:r>
      <w:r>
        <w:rPr>
          <w:rFonts w:hint="eastAsia" w:ascii="仿宋_GB2312" w:hAnsi="仿宋" w:cs="仿宋_GB2312"/>
          <w:i w:val="0"/>
          <w:iCs w:val="0"/>
          <w:caps w:val="0"/>
          <w:color w:val="333333"/>
          <w:spacing w:val="0"/>
          <w:sz w:val="32"/>
          <w:szCs w:val="32"/>
          <w:shd w:val="clear" w:color="auto" w:fill="FFFFFF"/>
          <w:lang w:val="en-US" w:eastAsia="zh-CN"/>
        </w:rPr>
        <w:t>局办公会议研究通过。</w:t>
      </w:r>
    </w:p>
    <w:p w14:paraId="75D2FEE2">
      <w:pPr>
        <w:adjustRightInd w:val="0"/>
        <w:snapToGrid w:val="0"/>
        <w:spacing w:line="600" w:lineRule="exact"/>
        <w:ind w:firstLine="640" w:firstLineChars="200"/>
        <w:rPr>
          <w:rFonts w:hint="eastAsia" w:ascii="仿宋_GB2312" w:hAnsi="仿宋"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（3）实施主体。</w:t>
      </w:r>
      <w:r>
        <w:rPr>
          <w:rFonts w:hint="eastAsia" w:ascii="仿宋_GB2312" w:hAnsi="仿宋" w:cs="仿宋_GB2312"/>
          <w:i w:val="0"/>
          <w:iCs w:val="0"/>
          <w:caps w:val="0"/>
          <w:color w:val="333333"/>
          <w:spacing w:val="0"/>
          <w:sz w:val="32"/>
          <w:szCs w:val="32"/>
          <w:shd w:val="clear" w:color="auto" w:fill="FFFFFF"/>
          <w:lang w:val="en-US" w:eastAsia="zh-CN"/>
        </w:rPr>
        <w:t>淮北市相山区任圩街道办事处财政所</w:t>
      </w:r>
    </w:p>
    <w:p w14:paraId="4B53F8B2">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（4）起止时间。202</w:t>
      </w:r>
      <w:r>
        <w:rPr>
          <w:rFonts w:hint="eastAsia" w:ascii="仿宋_GB2312" w:hAnsi="仿宋" w:cs="仿宋_GB2312"/>
          <w:i w:val="0"/>
          <w:iCs w:val="0"/>
          <w:caps w:val="0"/>
          <w:color w:val="333333"/>
          <w:spacing w:val="0"/>
          <w:sz w:val="32"/>
          <w:szCs w:val="32"/>
          <w:shd w:val="clear" w:color="auto" w:fill="FFFFFF"/>
          <w:lang w:val="en-US" w:eastAsia="zh-CN"/>
        </w:rPr>
        <w:t>5</w:t>
      </w:r>
      <w:r>
        <w:rPr>
          <w:rFonts w:hint="eastAsia" w:ascii="仿宋_GB2312" w:hAnsi="仿宋" w:eastAsia="仿宋_GB2312" w:cs="仿宋_GB2312"/>
          <w:i w:val="0"/>
          <w:iCs w:val="0"/>
          <w:caps w:val="0"/>
          <w:color w:val="333333"/>
          <w:spacing w:val="0"/>
          <w:sz w:val="32"/>
          <w:szCs w:val="32"/>
          <w:shd w:val="clear" w:color="auto" w:fill="FFFFFF"/>
          <w:lang w:val="en-US" w:eastAsia="zh-CN"/>
        </w:rPr>
        <w:t>年1月-12月</w:t>
      </w:r>
    </w:p>
    <w:p w14:paraId="467D4AA4">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（5）项目内容。保障</w:t>
      </w:r>
      <w:r>
        <w:rPr>
          <w:rFonts w:hint="eastAsia" w:ascii="仿宋_GB2312" w:hAnsi="仿宋" w:cs="仿宋_GB2312"/>
          <w:i w:val="0"/>
          <w:iCs w:val="0"/>
          <w:caps w:val="0"/>
          <w:color w:val="333333"/>
          <w:spacing w:val="0"/>
          <w:sz w:val="32"/>
          <w:szCs w:val="32"/>
          <w:shd w:val="clear" w:color="auto" w:fill="FFFFFF"/>
          <w:lang w:val="en-US" w:eastAsia="zh-CN"/>
        </w:rPr>
        <w:t>聘用人员工资及保险</w:t>
      </w:r>
      <w:r>
        <w:rPr>
          <w:rFonts w:hint="eastAsia" w:ascii="仿宋_GB2312" w:hAnsi="仿宋" w:eastAsia="仿宋_GB2312" w:cs="仿宋_GB2312"/>
          <w:i w:val="0"/>
          <w:iCs w:val="0"/>
          <w:caps w:val="0"/>
          <w:color w:val="333333"/>
          <w:spacing w:val="0"/>
          <w:sz w:val="32"/>
          <w:szCs w:val="32"/>
          <w:shd w:val="clear" w:color="auto" w:fill="FFFFFF"/>
          <w:lang w:val="en-US" w:eastAsia="zh-CN"/>
        </w:rPr>
        <w:t>费用。</w:t>
      </w:r>
    </w:p>
    <w:p w14:paraId="575839F3">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（6）年度预算安排。</w:t>
      </w:r>
      <w:r>
        <w:rPr>
          <w:rFonts w:hint="eastAsia" w:ascii="仿宋_GB2312" w:hAnsi="仿宋" w:cs="仿宋_GB2312"/>
          <w:i w:val="0"/>
          <w:iCs w:val="0"/>
          <w:caps w:val="0"/>
          <w:color w:val="333333"/>
          <w:spacing w:val="0"/>
          <w:sz w:val="32"/>
          <w:szCs w:val="32"/>
          <w:shd w:val="clear" w:color="auto" w:fill="FFFFFF"/>
          <w:lang w:val="en-US" w:eastAsia="zh-CN"/>
        </w:rPr>
        <w:t>11</w:t>
      </w:r>
      <w:r>
        <w:rPr>
          <w:rFonts w:hint="eastAsia" w:ascii="仿宋_GB2312" w:hAnsi="仿宋" w:eastAsia="仿宋_GB2312" w:cs="仿宋_GB2312"/>
          <w:i w:val="0"/>
          <w:iCs w:val="0"/>
          <w:caps w:val="0"/>
          <w:color w:val="333333"/>
          <w:spacing w:val="0"/>
          <w:sz w:val="32"/>
          <w:szCs w:val="32"/>
          <w:shd w:val="clear" w:color="auto" w:fill="FFFFFF"/>
          <w:lang w:val="en-US" w:eastAsia="zh-CN"/>
        </w:rPr>
        <w:t>万</w:t>
      </w:r>
    </w:p>
    <w:p w14:paraId="07C6A326">
      <w:pPr>
        <w:adjustRightInd w:val="0"/>
        <w:snapToGrid w:val="0"/>
        <w:spacing w:line="600" w:lineRule="exact"/>
        <w:ind w:firstLine="640" w:firstLineChars="200"/>
        <w:rPr>
          <w:rFonts w:hint="eastAsia" w:ascii="仿宋_GB2312" w:hAnsi="仿宋" w:eastAsia="仿宋_GB2312" w:cs="仿宋_GB2312"/>
          <w:i w:val="0"/>
          <w:iCs w:val="0"/>
          <w:caps w:val="0"/>
          <w:color w:val="333333"/>
          <w:spacing w:val="0"/>
          <w:sz w:val="32"/>
          <w:szCs w:val="32"/>
          <w:shd w:val="clear" w:color="auto" w:fill="FFFFFF"/>
          <w:lang w:val="en-US" w:eastAsia="zh-CN"/>
        </w:rPr>
      </w:pPr>
      <w:r>
        <w:rPr>
          <w:rFonts w:hint="eastAsia" w:ascii="仿宋_GB2312" w:hAnsi="仿宋" w:eastAsia="仿宋_GB2312" w:cs="仿宋_GB2312"/>
          <w:i w:val="0"/>
          <w:iCs w:val="0"/>
          <w:caps w:val="0"/>
          <w:color w:val="333333"/>
          <w:spacing w:val="0"/>
          <w:sz w:val="32"/>
          <w:szCs w:val="32"/>
          <w:shd w:val="clear" w:color="auto" w:fill="FFFFFF"/>
          <w:lang w:val="en-US" w:eastAsia="zh-CN"/>
        </w:rPr>
        <w:t>（7）绩效目标。</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C51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7FEEB231">
            <w:pPr>
              <w:widowControl/>
              <w:jc w:val="center"/>
              <w:textAlignment w:val="center"/>
              <w:rPr>
                <w:rFonts w:hint="eastAsia" w:ascii="宋体" w:hAnsi="宋体" w:eastAsia="宋体" w:cs="宋体"/>
                <w:b/>
                <w:color w:val="000000"/>
                <w:kern w:val="0"/>
                <w:sz w:val="28"/>
                <w:szCs w:val="28"/>
                <w:lang w:bidi="ar"/>
              </w:rPr>
            </w:pPr>
          </w:p>
          <w:p w14:paraId="1F267BCD">
            <w:pPr>
              <w:widowControl/>
              <w:jc w:val="center"/>
              <w:textAlignment w:val="center"/>
              <w:rPr>
                <w:rFonts w:ascii="宋体" w:cs="宋体"/>
                <w:b/>
                <w:bCs/>
                <w:szCs w:val="32"/>
              </w:rPr>
            </w:pPr>
            <w:r>
              <w:rPr>
                <w:rFonts w:hint="eastAsia" w:ascii="宋体" w:hAnsi="宋体" w:eastAsia="宋体" w:cs="宋体"/>
                <w:b/>
                <w:color w:val="000000"/>
                <w:kern w:val="0"/>
                <w:sz w:val="28"/>
                <w:szCs w:val="28"/>
                <w:lang w:bidi="ar"/>
              </w:rPr>
              <w:t>项目支出绩效目标表</w:t>
            </w:r>
          </w:p>
        </w:tc>
      </w:tr>
      <w:tr w14:paraId="2A5A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2FF01CD3">
            <w:pPr>
              <w:widowControl/>
              <w:jc w:val="center"/>
              <w:textAlignment w:val="center"/>
              <w:rPr>
                <w:rFonts w:ascii="宋体" w:cs="宋体"/>
                <w:sz w:val="20"/>
              </w:rPr>
            </w:pPr>
            <w:r>
              <w:rPr>
                <w:rFonts w:hint="eastAsia" w:ascii="宋体" w:hAnsi="宋体" w:eastAsia="宋体" w:cs="宋体"/>
                <w:color w:val="000000"/>
                <w:kern w:val="0"/>
                <w:sz w:val="20"/>
                <w:lang w:bidi="ar"/>
              </w:rPr>
              <w:t xml:space="preserve"> （20</w:t>
            </w:r>
            <w:r>
              <w:rPr>
                <w:rFonts w:hint="eastAsia" w:ascii="宋体" w:hAnsi="宋体" w:eastAsia="宋体" w:cs="宋体"/>
                <w:color w:val="000000"/>
                <w:kern w:val="0"/>
                <w:sz w:val="20"/>
                <w:lang w:val="en-US" w:eastAsia="zh-CN" w:bidi="ar"/>
              </w:rPr>
              <w:t>25</w:t>
            </w:r>
            <w:r>
              <w:rPr>
                <w:rFonts w:hint="eastAsia" w:ascii="宋体" w:hAnsi="宋体" w:eastAsia="宋体" w:cs="宋体"/>
                <w:color w:val="000000"/>
                <w:kern w:val="0"/>
                <w:sz w:val="20"/>
                <w:lang w:bidi="ar"/>
              </w:rPr>
              <w:t xml:space="preserve">年度）                                </w:t>
            </w:r>
          </w:p>
        </w:tc>
      </w:tr>
      <w:tr w14:paraId="0F6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D7D79BD">
            <w:pPr>
              <w:widowControl/>
              <w:jc w:val="center"/>
              <w:textAlignment w:val="center"/>
              <w:rPr>
                <w:rFonts w:ascii="宋体"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62AB41BF">
            <w:pPr>
              <w:jc w:val="center"/>
              <w:rPr>
                <w:rFonts w:hint="eastAsia" w:ascii="宋体" w:eastAsia="宋体" w:cs="宋体"/>
                <w:sz w:val="20"/>
                <w:lang w:eastAsia="zh-CN"/>
              </w:rPr>
            </w:pPr>
            <w:r>
              <w:rPr>
                <w:rFonts w:hint="eastAsia" w:ascii="宋体" w:hAnsi="宋体" w:eastAsia="宋体" w:cs="宋体"/>
                <w:color w:val="000000"/>
                <w:kern w:val="0"/>
                <w:sz w:val="20"/>
                <w:lang w:val="en-US" w:eastAsia="zh-CN" w:bidi="ar"/>
              </w:rPr>
              <w:t>劳务派遣人员工资社保</w:t>
            </w:r>
          </w:p>
        </w:tc>
      </w:tr>
      <w:tr w14:paraId="320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9CDD773">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404FE9F3">
            <w:pPr>
              <w:jc w:val="center"/>
              <w:rPr>
                <w:rFonts w:hint="eastAsia" w:ascii="宋体" w:eastAsia="宋体" w:cs="宋体"/>
                <w:sz w:val="20"/>
                <w:lang w:eastAsia="zh-CN"/>
              </w:rPr>
            </w:pPr>
            <w:r>
              <w:rPr>
                <w:rFonts w:hint="eastAsia" w:ascii="宋体" w:hAnsi="宋体" w:eastAsia="宋体" w:cs="宋体"/>
                <w:color w:val="000000"/>
                <w:kern w:val="0"/>
                <w:sz w:val="20"/>
                <w:lang w:eastAsia="zh-CN" w:bidi="ar"/>
              </w:rPr>
              <w:t>淮北市相山区财政局</w:t>
            </w:r>
          </w:p>
        </w:tc>
        <w:tc>
          <w:tcPr>
            <w:tcW w:w="1848" w:type="dxa"/>
            <w:noWrap w:val="0"/>
            <w:vAlign w:val="center"/>
          </w:tcPr>
          <w:p w14:paraId="6F8A6E9E">
            <w:pPr>
              <w:widowControl/>
              <w:jc w:val="center"/>
              <w:textAlignment w:val="center"/>
            </w:pPr>
            <w:r>
              <w:rPr>
                <w:rFonts w:hint="eastAsia" w:ascii="宋体" w:hAnsi="宋体" w:eastAsia="宋体" w:cs="宋体"/>
                <w:color w:val="000000"/>
                <w:kern w:val="0"/>
                <w:sz w:val="20"/>
                <w:lang w:bidi="ar"/>
              </w:rPr>
              <w:t>实施单位</w:t>
            </w:r>
          </w:p>
        </w:tc>
        <w:tc>
          <w:tcPr>
            <w:tcW w:w="2380" w:type="dxa"/>
            <w:noWrap w:val="0"/>
            <w:vAlign w:val="center"/>
          </w:tcPr>
          <w:p w14:paraId="692FB7C5">
            <w:pPr>
              <w:jc w:val="center"/>
              <w:rPr>
                <w:rFonts w:hint="eastAsia" w:eastAsia="仿宋_GB2312"/>
                <w:lang w:eastAsia="zh-CN"/>
              </w:rPr>
            </w:pPr>
            <w:r>
              <w:rPr>
                <w:rFonts w:hint="eastAsia" w:ascii="宋体" w:hAnsi="宋体" w:eastAsia="宋体" w:cs="宋体"/>
                <w:color w:val="000000"/>
                <w:kern w:val="0"/>
                <w:sz w:val="20"/>
                <w:lang w:eastAsia="zh-CN" w:bidi="ar"/>
              </w:rPr>
              <w:t>淮北市相山区</w:t>
            </w:r>
            <w:r>
              <w:rPr>
                <w:rFonts w:hint="eastAsia" w:ascii="宋体" w:hAnsi="宋体" w:eastAsia="宋体" w:cs="宋体"/>
                <w:color w:val="000000"/>
                <w:kern w:val="0"/>
                <w:sz w:val="20"/>
                <w:lang w:val="en-US" w:eastAsia="zh-CN" w:bidi="ar"/>
              </w:rPr>
              <w:t>任圩街道办事处财政所</w:t>
            </w:r>
          </w:p>
        </w:tc>
      </w:tr>
      <w:tr w14:paraId="3555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B4A8B8A">
            <w:pPr>
              <w:widowControl/>
              <w:jc w:val="center"/>
              <w:textAlignment w:val="center"/>
              <w:rPr>
                <w:rFonts w:ascii="宋体" w:cs="宋体"/>
                <w:sz w:val="20"/>
              </w:rPr>
            </w:pPr>
            <w:r>
              <w:rPr>
                <w:rFonts w:hint="eastAsia" w:ascii="宋体" w:hAnsi="宋体" w:eastAsia="宋体" w:cs="宋体"/>
                <w:color w:val="auto"/>
                <w:kern w:val="0"/>
                <w:sz w:val="20"/>
                <w:lang w:bidi="ar"/>
              </w:rPr>
              <w:t>项目来源</w:t>
            </w:r>
          </w:p>
        </w:tc>
        <w:tc>
          <w:tcPr>
            <w:tcW w:w="3349" w:type="dxa"/>
            <w:gridSpan w:val="2"/>
            <w:noWrap w:val="0"/>
            <w:vAlign w:val="center"/>
          </w:tcPr>
          <w:p w14:paraId="37741CBB">
            <w:pPr>
              <w:jc w:val="center"/>
              <w:rPr>
                <w:rFonts w:ascii="宋体" w:cs="宋体"/>
                <w:sz w:val="20"/>
              </w:rPr>
            </w:pPr>
            <w:r>
              <w:rPr>
                <w:rFonts w:hint="eastAsia" w:ascii="宋体" w:hAnsi="宋体" w:eastAsia="宋体" w:cs="宋体"/>
                <w:color w:val="000000"/>
                <w:kern w:val="0"/>
                <w:sz w:val="20"/>
                <w:szCs w:val="20"/>
              </w:rPr>
              <w:t>一般公共预算安排</w:t>
            </w:r>
          </w:p>
        </w:tc>
        <w:tc>
          <w:tcPr>
            <w:tcW w:w="1848" w:type="dxa"/>
            <w:noWrap w:val="0"/>
            <w:vAlign w:val="center"/>
          </w:tcPr>
          <w:p w14:paraId="10A302E6">
            <w:pPr>
              <w:widowControl/>
              <w:jc w:val="center"/>
              <w:textAlignment w:val="center"/>
            </w:pPr>
            <w:r>
              <w:rPr>
                <w:rFonts w:hint="eastAsia" w:ascii="宋体" w:hAnsi="宋体" w:eastAsia="宋体" w:cs="宋体"/>
                <w:color w:val="000000"/>
                <w:kern w:val="0"/>
                <w:sz w:val="20"/>
                <w:lang w:bidi="ar"/>
              </w:rPr>
              <w:t>项目期</w:t>
            </w:r>
          </w:p>
        </w:tc>
        <w:tc>
          <w:tcPr>
            <w:tcW w:w="2380" w:type="dxa"/>
            <w:noWrap w:val="0"/>
            <w:vAlign w:val="center"/>
          </w:tcPr>
          <w:p w14:paraId="58F840BD">
            <w:pPr>
              <w:jc w:val="center"/>
              <w:rPr>
                <w:rFonts w:hint="default" w:eastAsia="仿宋_GB2312"/>
                <w:lang w:val="en-US" w:eastAsia="zh-CN"/>
              </w:rPr>
            </w:pPr>
            <w:r>
              <w:rPr>
                <w:rFonts w:hint="eastAsia" w:ascii="宋体" w:hAnsi="宋体" w:eastAsia="宋体" w:cs="宋体"/>
                <w:color w:val="000000"/>
                <w:kern w:val="0"/>
                <w:sz w:val="20"/>
                <w:lang w:val="en-US" w:eastAsia="zh-CN" w:bidi="ar"/>
              </w:rPr>
              <w:t>2025年1月</w:t>
            </w:r>
            <w:r>
              <w:rPr>
                <w:rFonts w:hint="eastAsia" w:ascii="宋体" w:hAnsi="宋体" w:eastAsia="宋体" w:cs="宋体"/>
                <w:color w:val="000000"/>
                <w:kern w:val="0"/>
                <w:sz w:val="20"/>
                <w:szCs w:val="20"/>
              </w:rPr>
              <w:t>至</w:t>
            </w:r>
            <w:r>
              <w:rPr>
                <w:rFonts w:hint="eastAsia" w:ascii="宋体" w:hAnsi="宋体" w:eastAsia="宋体" w:cs="宋体"/>
                <w:color w:val="000000"/>
                <w:kern w:val="0"/>
                <w:sz w:val="20"/>
                <w:lang w:val="en-US" w:eastAsia="zh-CN" w:bidi="ar"/>
              </w:rPr>
              <w:t>12月</w:t>
            </w:r>
          </w:p>
        </w:tc>
      </w:tr>
      <w:tr w14:paraId="138F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43" w:type="dxa"/>
            <w:gridSpan w:val="3"/>
            <w:vMerge w:val="restart"/>
            <w:noWrap w:val="0"/>
            <w:vAlign w:val="center"/>
          </w:tcPr>
          <w:p w14:paraId="6483F98A">
            <w:pPr>
              <w:widowControl/>
              <w:jc w:val="center"/>
              <w:textAlignment w:val="center"/>
              <w:rPr>
                <w:rFonts w:ascii="宋体"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1EF4DAE3">
            <w:pPr>
              <w:widowControl/>
              <w:jc w:val="left"/>
              <w:textAlignment w:val="center"/>
              <w:rPr>
                <w:rFonts w:ascii="宋体"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72AA4638">
            <w:pPr>
              <w:jc w:val="right"/>
              <w:rPr>
                <w:rFonts w:hint="default" w:ascii="宋体" w:eastAsia="仿宋_GB2312" w:cs="宋体"/>
                <w:sz w:val="20"/>
                <w:lang w:val="en-US" w:eastAsia="zh-CN"/>
              </w:rPr>
            </w:pPr>
            <w:r>
              <w:rPr>
                <w:rFonts w:hint="eastAsia" w:ascii="宋体" w:cs="宋体"/>
                <w:sz w:val="20"/>
                <w:lang w:val="en-US" w:eastAsia="zh-CN"/>
              </w:rPr>
              <w:t>11万元</w:t>
            </w:r>
          </w:p>
        </w:tc>
      </w:tr>
      <w:tr w14:paraId="1C09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F221484">
            <w:pPr>
              <w:jc w:val="center"/>
              <w:rPr>
                <w:rFonts w:ascii="宋体" w:cs="宋体"/>
                <w:sz w:val="20"/>
              </w:rPr>
            </w:pPr>
          </w:p>
        </w:tc>
        <w:tc>
          <w:tcPr>
            <w:tcW w:w="3349" w:type="dxa"/>
            <w:gridSpan w:val="2"/>
            <w:noWrap w:val="0"/>
            <w:vAlign w:val="center"/>
          </w:tcPr>
          <w:p w14:paraId="61DB7A63">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6E9CE25E">
            <w:pPr>
              <w:jc w:val="right"/>
              <w:rPr>
                <w:rFonts w:hint="default" w:ascii="宋体" w:eastAsia="仿宋_GB2312" w:cs="宋体"/>
                <w:sz w:val="20"/>
                <w:lang w:val="en-US" w:eastAsia="zh-CN"/>
              </w:rPr>
            </w:pPr>
            <w:r>
              <w:rPr>
                <w:rFonts w:hint="eastAsia" w:ascii="宋体" w:cs="宋体"/>
                <w:sz w:val="20"/>
                <w:lang w:val="en-US" w:eastAsia="zh-CN"/>
              </w:rPr>
              <w:t>11万元</w:t>
            </w:r>
          </w:p>
        </w:tc>
      </w:tr>
      <w:tr w14:paraId="2B92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15C0070">
            <w:pPr>
              <w:jc w:val="center"/>
              <w:rPr>
                <w:rFonts w:ascii="宋体" w:cs="宋体"/>
                <w:sz w:val="20"/>
              </w:rPr>
            </w:pPr>
          </w:p>
        </w:tc>
        <w:tc>
          <w:tcPr>
            <w:tcW w:w="3349" w:type="dxa"/>
            <w:gridSpan w:val="2"/>
            <w:noWrap w:val="0"/>
            <w:vAlign w:val="center"/>
          </w:tcPr>
          <w:p w14:paraId="00CE6A74">
            <w:pPr>
              <w:widowControl/>
              <w:jc w:val="left"/>
              <w:textAlignment w:val="center"/>
              <w:rPr>
                <w:rFonts w:ascii="宋体"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08856865">
            <w:pPr>
              <w:jc w:val="center"/>
              <w:rPr>
                <w:rFonts w:ascii="宋体" w:cs="宋体"/>
                <w:sz w:val="20"/>
              </w:rPr>
            </w:pPr>
          </w:p>
        </w:tc>
      </w:tr>
      <w:tr w14:paraId="0393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1B5837F">
            <w:pPr>
              <w:jc w:val="center"/>
              <w:rPr>
                <w:rFonts w:ascii="宋体" w:cs="宋体"/>
                <w:sz w:val="20"/>
              </w:rPr>
            </w:pPr>
          </w:p>
        </w:tc>
        <w:tc>
          <w:tcPr>
            <w:tcW w:w="3349" w:type="dxa"/>
            <w:gridSpan w:val="2"/>
            <w:noWrap w:val="0"/>
            <w:vAlign w:val="center"/>
          </w:tcPr>
          <w:p w14:paraId="29ACF922">
            <w:pPr>
              <w:widowControl/>
              <w:jc w:val="left"/>
              <w:textAlignment w:val="center"/>
              <w:rPr>
                <w:rFonts w:ascii="宋体"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532EE4BB">
            <w:pPr>
              <w:jc w:val="right"/>
              <w:rPr>
                <w:rFonts w:ascii="宋体" w:cs="宋体"/>
                <w:sz w:val="20"/>
              </w:rPr>
            </w:pPr>
          </w:p>
        </w:tc>
      </w:tr>
      <w:tr w14:paraId="406F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731F470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1567A973">
            <w:pPr>
              <w:jc w:val="left"/>
              <w:rPr>
                <w:rFonts w:ascii="宋体" w:cs="宋体"/>
                <w:sz w:val="20"/>
              </w:rPr>
            </w:pPr>
            <w:r>
              <w:rPr>
                <w:rFonts w:hint="eastAsia" w:ascii="宋体" w:hAnsi="宋体" w:eastAsia="宋体" w:cs="宋体"/>
                <w:color w:val="000000"/>
                <w:kern w:val="0"/>
                <w:sz w:val="20"/>
                <w:lang w:val="en-US" w:eastAsia="zh-CN" w:bidi="ar"/>
              </w:rPr>
              <w:t>保障聘用人员工资及保险费用。</w:t>
            </w:r>
          </w:p>
        </w:tc>
      </w:tr>
      <w:tr w14:paraId="556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000F7C0D">
            <w:pPr>
              <w:widowControl/>
              <w:jc w:val="center"/>
              <w:textAlignment w:val="center"/>
              <w:rPr>
                <w:rFonts w:ascii="宋体"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0250960D">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7E981700">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6501C020">
            <w:pPr>
              <w:widowControl/>
              <w:jc w:val="center"/>
              <w:textAlignment w:val="center"/>
              <w:rPr>
                <w:rFonts w:ascii="宋体"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49891070">
            <w:pPr>
              <w:widowControl/>
              <w:jc w:val="center"/>
              <w:textAlignment w:val="center"/>
              <w:rPr>
                <w:rFonts w:ascii="宋体" w:cs="宋体"/>
                <w:sz w:val="20"/>
              </w:rPr>
            </w:pPr>
            <w:r>
              <w:rPr>
                <w:rFonts w:hint="eastAsia" w:ascii="宋体" w:hAnsi="宋体" w:eastAsia="宋体" w:cs="宋体"/>
                <w:color w:val="000000"/>
                <w:kern w:val="0"/>
                <w:sz w:val="20"/>
                <w:lang w:bidi="ar"/>
              </w:rPr>
              <w:t>指标值</w:t>
            </w:r>
          </w:p>
        </w:tc>
      </w:tr>
      <w:tr w14:paraId="7390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72C6EE7">
            <w:pPr>
              <w:jc w:val="center"/>
              <w:rPr>
                <w:rFonts w:ascii="宋体" w:cs="宋体"/>
                <w:sz w:val="20"/>
              </w:rPr>
            </w:pPr>
          </w:p>
        </w:tc>
        <w:tc>
          <w:tcPr>
            <w:tcW w:w="723" w:type="dxa"/>
            <w:vMerge w:val="restart"/>
            <w:noWrap w:val="0"/>
            <w:vAlign w:val="center"/>
          </w:tcPr>
          <w:p w14:paraId="0043F61B">
            <w:pPr>
              <w:widowControl/>
              <w:jc w:val="center"/>
              <w:textAlignment w:val="center"/>
              <w:rPr>
                <w:rFonts w:ascii="宋体" w:cs="宋体"/>
                <w:sz w:val="20"/>
              </w:rPr>
            </w:pPr>
            <w:r>
              <w:rPr>
                <w:rFonts w:hint="eastAsia" w:ascii="宋体" w:hAnsi="宋体" w:eastAsia="宋体" w:cs="宋体"/>
                <w:color w:val="000000"/>
                <w:kern w:val="0"/>
                <w:sz w:val="20"/>
                <w:lang w:bidi="ar"/>
              </w:rPr>
              <w:t>产出指标</w:t>
            </w:r>
          </w:p>
        </w:tc>
        <w:tc>
          <w:tcPr>
            <w:tcW w:w="759" w:type="dxa"/>
            <w:gridSpan w:val="2"/>
            <w:noWrap w:val="0"/>
            <w:vAlign w:val="center"/>
          </w:tcPr>
          <w:p w14:paraId="35CDA004">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0DC4E46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运转保障率</w:t>
            </w:r>
          </w:p>
        </w:tc>
        <w:tc>
          <w:tcPr>
            <w:tcW w:w="4228" w:type="dxa"/>
            <w:gridSpan w:val="2"/>
            <w:noWrap w:val="0"/>
            <w:vAlign w:val="center"/>
          </w:tcPr>
          <w:p w14:paraId="7CF06710">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5DA3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DF7DC33">
            <w:pPr>
              <w:jc w:val="center"/>
              <w:rPr>
                <w:rFonts w:ascii="宋体" w:cs="宋体"/>
                <w:sz w:val="20"/>
              </w:rPr>
            </w:pPr>
          </w:p>
        </w:tc>
        <w:tc>
          <w:tcPr>
            <w:tcW w:w="723" w:type="dxa"/>
            <w:vMerge w:val="continue"/>
            <w:noWrap w:val="0"/>
            <w:vAlign w:val="center"/>
          </w:tcPr>
          <w:p w14:paraId="3AB156CD">
            <w:pPr>
              <w:jc w:val="center"/>
              <w:rPr>
                <w:rFonts w:ascii="宋体" w:cs="宋体"/>
                <w:sz w:val="20"/>
              </w:rPr>
            </w:pPr>
          </w:p>
        </w:tc>
        <w:tc>
          <w:tcPr>
            <w:tcW w:w="759" w:type="dxa"/>
            <w:gridSpan w:val="2"/>
            <w:noWrap w:val="0"/>
            <w:vAlign w:val="center"/>
          </w:tcPr>
          <w:p w14:paraId="0EAC923C">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34FC0E5A">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支出合规率</w:t>
            </w:r>
          </w:p>
        </w:tc>
        <w:tc>
          <w:tcPr>
            <w:tcW w:w="4228" w:type="dxa"/>
            <w:gridSpan w:val="2"/>
            <w:noWrap w:val="0"/>
            <w:vAlign w:val="center"/>
          </w:tcPr>
          <w:p w14:paraId="3BFB07FB">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358E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8378AA">
            <w:pPr>
              <w:jc w:val="center"/>
              <w:rPr>
                <w:rFonts w:ascii="宋体" w:cs="宋体"/>
                <w:sz w:val="20"/>
              </w:rPr>
            </w:pPr>
          </w:p>
        </w:tc>
        <w:tc>
          <w:tcPr>
            <w:tcW w:w="723" w:type="dxa"/>
            <w:vMerge w:val="continue"/>
            <w:noWrap w:val="0"/>
            <w:vAlign w:val="center"/>
          </w:tcPr>
          <w:p w14:paraId="08C9694D">
            <w:pPr>
              <w:jc w:val="center"/>
              <w:rPr>
                <w:rFonts w:ascii="宋体" w:cs="宋体"/>
                <w:sz w:val="20"/>
              </w:rPr>
            </w:pPr>
          </w:p>
        </w:tc>
        <w:tc>
          <w:tcPr>
            <w:tcW w:w="759" w:type="dxa"/>
            <w:gridSpan w:val="2"/>
            <w:noWrap w:val="0"/>
            <w:vAlign w:val="center"/>
          </w:tcPr>
          <w:p w14:paraId="5D010E1B">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5311658E">
            <w:pPr>
              <w:widowControl/>
              <w:spacing w:before="60" w:line="288" w:lineRule="atLeast"/>
              <w:jc w:val="left"/>
              <w:rPr>
                <w:rFonts w:ascii="宋体" w:cs="宋体"/>
                <w:sz w:val="20"/>
              </w:rPr>
            </w:pPr>
            <w:r>
              <w:rPr>
                <w:rFonts w:hint="eastAsia" w:ascii="宋体" w:hAnsi="宋体" w:eastAsia="宋体" w:cs="宋体"/>
                <w:color w:val="000000"/>
                <w:kern w:val="0"/>
                <w:sz w:val="20"/>
                <w:szCs w:val="20"/>
              </w:rPr>
              <w:t>指标1：</w:t>
            </w:r>
            <w:r>
              <w:rPr>
                <w:rFonts w:hint="default" w:ascii="Times New Roman" w:hAnsi="Times New Roman" w:eastAsia="宋体" w:cs="Times New Roman"/>
                <w:i w:val="0"/>
                <w:iCs w:val="0"/>
                <w:caps w:val="0"/>
                <w:color w:val="333333"/>
                <w:spacing w:val="0"/>
                <w:sz w:val="20"/>
                <w:szCs w:val="20"/>
              </w:rPr>
              <w:t> </w:t>
            </w:r>
            <w:r>
              <w:rPr>
                <w:rFonts w:hint="eastAsia" w:ascii="宋体" w:hAnsi="宋体" w:eastAsia="宋体" w:cs="宋体"/>
                <w:i w:val="0"/>
                <w:iCs w:val="0"/>
                <w:caps w:val="0"/>
                <w:color w:val="333333"/>
                <w:spacing w:val="0"/>
                <w:sz w:val="20"/>
                <w:szCs w:val="20"/>
              </w:rPr>
              <w:t>支付及时率</w:t>
            </w:r>
          </w:p>
        </w:tc>
        <w:tc>
          <w:tcPr>
            <w:tcW w:w="4228" w:type="dxa"/>
            <w:gridSpan w:val="2"/>
            <w:noWrap w:val="0"/>
            <w:vAlign w:val="center"/>
          </w:tcPr>
          <w:p w14:paraId="369F6989">
            <w:pPr>
              <w:jc w:val="center"/>
              <w:rPr>
                <w:rFonts w:hint="eastAsia" w:ascii="宋体" w:eastAsia="仿宋_GB2312" w:cs="宋体"/>
                <w:sz w:val="20"/>
                <w:lang w:val="en-US" w:eastAsia="zh-CN"/>
              </w:rPr>
            </w:pPr>
            <w:r>
              <w:rPr>
                <w:rFonts w:hint="eastAsia" w:ascii="宋体" w:cs="宋体"/>
                <w:sz w:val="20"/>
              </w:rPr>
              <w:t>100</w:t>
            </w:r>
            <w:r>
              <w:rPr>
                <w:rFonts w:hint="eastAsia" w:ascii="宋体" w:cs="宋体"/>
                <w:sz w:val="20"/>
                <w:lang w:val="en-US" w:eastAsia="zh-CN"/>
              </w:rPr>
              <w:t>%</w:t>
            </w:r>
          </w:p>
        </w:tc>
      </w:tr>
      <w:tr w14:paraId="7AD4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A621969">
            <w:pPr>
              <w:jc w:val="center"/>
              <w:rPr>
                <w:rFonts w:ascii="宋体" w:cs="宋体"/>
                <w:sz w:val="20"/>
              </w:rPr>
            </w:pPr>
          </w:p>
        </w:tc>
        <w:tc>
          <w:tcPr>
            <w:tcW w:w="723" w:type="dxa"/>
            <w:vMerge w:val="continue"/>
            <w:noWrap w:val="0"/>
            <w:vAlign w:val="center"/>
          </w:tcPr>
          <w:p w14:paraId="72A4B3B8">
            <w:pPr>
              <w:jc w:val="center"/>
              <w:rPr>
                <w:rFonts w:ascii="宋体" w:cs="宋体"/>
                <w:sz w:val="20"/>
              </w:rPr>
            </w:pPr>
          </w:p>
        </w:tc>
        <w:tc>
          <w:tcPr>
            <w:tcW w:w="759" w:type="dxa"/>
            <w:gridSpan w:val="2"/>
            <w:noWrap w:val="0"/>
            <w:vAlign w:val="center"/>
          </w:tcPr>
          <w:p w14:paraId="5BDEB922">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034D3C6B">
            <w:pPr>
              <w:widowControl/>
              <w:spacing w:before="60" w:line="288"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项目单项成本</w:t>
            </w:r>
          </w:p>
        </w:tc>
        <w:tc>
          <w:tcPr>
            <w:tcW w:w="4228" w:type="dxa"/>
            <w:gridSpan w:val="2"/>
            <w:noWrap w:val="0"/>
            <w:vAlign w:val="center"/>
          </w:tcPr>
          <w:p w14:paraId="61592203">
            <w:pPr>
              <w:widowControl/>
              <w:spacing w:before="60" w:line="288"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w:t>
            </w:r>
            <w:r>
              <w:rPr>
                <w:rFonts w:hint="eastAsia" w:ascii="宋体" w:hAnsi="宋体" w:eastAsia="宋体" w:cs="宋体"/>
                <w:color w:val="000000"/>
                <w:kern w:val="0"/>
                <w:sz w:val="20"/>
                <w:szCs w:val="20"/>
              </w:rPr>
              <w:t>万元</w:t>
            </w:r>
          </w:p>
        </w:tc>
      </w:tr>
      <w:tr w14:paraId="09FE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EB358E6">
            <w:pPr>
              <w:jc w:val="center"/>
              <w:rPr>
                <w:rFonts w:ascii="宋体" w:cs="宋体"/>
                <w:sz w:val="20"/>
              </w:rPr>
            </w:pPr>
          </w:p>
        </w:tc>
        <w:tc>
          <w:tcPr>
            <w:tcW w:w="723" w:type="dxa"/>
            <w:vMerge w:val="restart"/>
            <w:noWrap w:val="0"/>
            <w:vAlign w:val="center"/>
          </w:tcPr>
          <w:p w14:paraId="1633FD91">
            <w:pPr>
              <w:widowControl/>
              <w:jc w:val="center"/>
              <w:textAlignment w:val="center"/>
              <w:rPr>
                <w:rFonts w:ascii="宋体" w:cs="宋体"/>
                <w:sz w:val="20"/>
              </w:rPr>
            </w:pPr>
            <w:r>
              <w:rPr>
                <w:rFonts w:hint="eastAsia" w:ascii="宋体" w:hAnsi="宋体" w:eastAsia="宋体" w:cs="宋体"/>
                <w:color w:val="000000"/>
                <w:kern w:val="0"/>
                <w:sz w:val="20"/>
                <w:lang w:bidi="ar"/>
              </w:rPr>
              <w:t>效益指标</w:t>
            </w:r>
          </w:p>
        </w:tc>
        <w:tc>
          <w:tcPr>
            <w:tcW w:w="759" w:type="dxa"/>
            <w:gridSpan w:val="2"/>
            <w:noWrap w:val="0"/>
            <w:vAlign w:val="center"/>
          </w:tcPr>
          <w:p w14:paraId="6AB32DB6">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19413D22">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sz w:val="20"/>
                <w:szCs w:val="20"/>
              </w:rPr>
              <w:t>减少项目运行成本</w:t>
            </w:r>
            <w:r>
              <w:rPr>
                <w:rFonts w:hint="eastAsia" w:ascii="宋体" w:hAnsi="宋体" w:eastAsia="宋体" w:cs="宋体"/>
                <w:sz w:val="20"/>
                <w:szCs w:val="20"/>
                <w:lang w:eastAsia="zh-CN"/>
              </w:rPr>
              <w:t>，</w:t>
            </w:r>
            <w:r>
              <w:rPr>
                <w:rFonts w:hint="eastAsia" w:ascii="宋体" w:hAnsi="宋体" w:eastAsia="宋体" w:cs="宋体"/>
                <w:sz w:val="20"/>
                <w:szCs w:val="20"/>
              </w:rPr>
              <w:t>为提高财政执行力提供长期保障。</w:t>
            </w:r>
          </w:p>
        </w:tc>
        <w:tc>
          <w:tcPr>
            <w:tcW w:w="4228" w:type="dxa"/>
            <w:gridSpan w:val="2"/>
            <w:noWrap w:val="0"/>
            <w:vAlign w:val="center"/>
          </w:tcPr>
          <w:p w14:paraId="402A642C">
            <w:pPr>
              <w:jc w:val="center"/>
              <w:rPr>
                <w:rFonts w:hint="eastAsia" w:ascii="宋体" w:hAnsi="宋体" w:eastAsia="宋体" w:cs="宋体"/>
                <w:sz w:val="20"/>
                <w:lang w:val="en-US" w:eastAsia="zh-CN"/>
              </w:rPr>
            </w:pPr>
            <w:r>
              <w:rPr>
                <w:rFonts w:hint="eastAsia" w:ascii="宋体" w:hAnsi="宋体" w:eastAsia="宋体" w:cs="宋体"/>
                <w:sz w:val="20"/>
              </w:rPr>
              <w:t>100</w:t>
            </w:r>
            <w:r>
              <w:rPr>
                <w:rFonts w:hint="eastAsia" w:ascii="宋体" w:hAnsi="宋体" w:eastAsia="宋体" w:cs="宋体"/>
                <w:sz w:val="20"/>
                <w:lang w:val="en-US" w:eastAsia="zh-CN"/>
              </w:rPr>
              <w:t>%</w:t>
            </w:r>
          </w:p>
        </w:tc>
      </w:tr>
      <w:tr w14:paraId="717D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E5BB939">
            <w:pPr>
              <w:jc w:val="center"/>
              <w:rPr>
                <w:rFonts w:ascii="宋体" w:cs="宋体"/>
                <w:sz w:val="20"/>
              </w:rPr>
            </w:pPr>
          </w:p>
        </w:tc>
        <w:tc>
          <w:tcPr>
            <w:tcW w:w="723" w:type="dxa"/>
            <w:vMerge w:val="continue"/>
            <w:noWrap w:val="0"/>
            <w:vAlign w:val="center"/>
          </w:tcPr>
          <w:p w14:paraId="40AB86AC">
            <w:pPr>
              <w:jc w:val="center"/>
              <w:rPr>
                <w:rFonts w:ascii="宋体" w:cs="宋体"/>
                <w:sz w:val="20"/>
              </w:rPr>
            </w:pPr>
          </w:p>
        </w:tc>
        <w:tc>
          <w:tcPr>
            <w:tcW w:w="759" w:type="dxa"/>
            <w:gridSpan w:val="2"/>
            <w:noWrap w:val="0"/>
            <w:vAlign w:val="center"/>
          </w:tcPr>
          <w:p w14:paraId="264C819F">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7443A722">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对保障机构正常运转的影响程度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88EBDC3">
            <w:pPr>
              <w:jc w:val="center"/>
              <w:rPr>
                <w:rFonts w:hint="eastAsia"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78CA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059716">
            <w:pPr>
              <w:jc w:val="center"/>
              <w:rPr>
                <w:rFonts w:ascii="宋体" w:cs="宋体"/>
                <w:sz w:val="20"/>
              </w:rPr>
            </w:pPr>
          </w:p>
        </w:tc>
        <w:tc>
          <w:tcPr>
            <w:tcW w:w="723" w:type="dxa"/>
            <w:vMerge w:val="continue"/>
            <w:noWrap w:val="0"/>
            <w:vAlign w:val="center"/>
          </w:tcPr>
          <w:p w14:paraId="5855AA2C">
            <w:pPr>
              <w:jc w:val="center"/>
              <w:rPr>
                <w:rFonts w:ascii="宋体" w:cs="宋体"/>
                <w:sz w:val="20"/>
              </w:rPr>
            </w:pPr>
          </w:p>
        </w:tc>
        <w:tc>
          <w:tcPr>
            <w:tcW w:w="759" w:type="dxa"/>
            <w:gridSpan w:val="2"/>
            <w:noWrap w:val="0"/>
            <w:vAlign w:val="center"/>
          </w:tcPr>
          <w:p w14:paraId="3FD32428">
            <w:pPr>
              <w:widowControl/>
              <w:spacing w:line="200" w:lineRule="exact"/>
              <w:jc w:val="center"/>
              <w:textAlignment w:val="center"/>
              <w:rPr>
                <w:rFonts w:ascii="宋体"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46717928">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对财政的影响程度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30E3DAB6">
            <w:pPr>
              <w:widowControl/>
              <w:tabs>
                <w:tab w:val="left" w:pos="2604"/>
              </w:tabs>
              <w:spacing w:before="60" w:line="288" w:lineRule="atLeast"/>
              <w:jc w:val="center"/>
              <w:rPr>
                <w:rFonts w:hint="default" w:ascii="宋体" w:hAnsi="宋体" w:eastAsia="宋体"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5ADD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44848DD7">
            <w:pPr>
              <w:jc w:val="center"/>
              <w:rPr>
                <w:rFonts w:ascii="宋体" w:cs="宋体"/>
                <w:sz w:val="20"/>
              </w:rPr>
            </w:pPr>
          </w:p>
        </w:tc>
        <w:tc>
          <w:tcPr>
            <w:tcW w:w="723" w:type="dxa"/>
            <w:vMerge w:val="continue"/>
            <w:noWrap w:val="0"/>
            <w:vAlign w:val="center"/>
          </w:tcPr>
          <w:p w14:paraId="2B5040DD">
            <w:pPr>
              <w:jc w:val="center"/>
              <w:rPr>
                <w:rFonts w:ascii="宋体" w:cs="宋体"/>
                <w:sz w:val="20"/>
              </w:rPr>
            </w:pPr>
          </w:p>
        </w:tc>
        <w:tc>
          <w:tcPr>
            <w:tcW w:w="759" w:type="dxa"/>
            <w:gridSpan w:val="2"/>
            <w:noWrap w:val="0"/>
            <w:vAlign w:val="center"/>
          </w:tcPr>
          <w:p w14:paraId="7EEA8C4F">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2D8C71AC">
            <w:pPr>
              <w:widowControl/>
              <w:spacing w:before="60" w:line="288" w:lineRule="atLeast"/>
              <w:jc w:val="left"/>
              <w:rPr>
                <w:rFonts w:hint="eastAsia" w:ascii="宋体" w:hAns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对财政可持续发展的可持续影响程度</w:t>
            </w:r>
            <w:r>
              <w:rPr>
                <w:rFonts w:hint="eastAsia" w:ascii="宋体" w:hAnsi="宋体" w:eastAsia="宋体" w:cs="宋体"/>
                <w:i w:val="0"/>
                <w:iCs w:val="0"/>
                <w:caps w:val="0"/>
                <w:color w:val="333333"/>
                <w:spacing w:val="0"/>
                <w:sz w:val="20"/>
                <w:szCs w:val="20"/>
                <w:lang w:eastAsia="zh-CN"/>
              </w:rPr>
              <w:t>。</w:t>
            </w:r>
          </w:p>
        </w:tc>
        <w:tc>
          <w:tcPr>
            <w:tcW w:w="4228" w:type="dxa"/>
            <w:gridSpan w:val="2"/>
            <w:noWrap w:val="0"/>
            <w:vAlign w:val="center"/>
          </w:tcPr>
          <w:p w14:paraId="63A78256">
            <w:pPr>
              <w:jc w:val="center"/>
              <w:rPr>
                <w:rFonts w:hint="eastAsia" w:ascii="宋体" w:eastAsia="仿宋_GB2312" w:cs="宋体"/>
                <w:sz w:val="20"/>
                <w:lang w:val="en-US" w:eastAsia="zh-CN"/>
              </w:rPr>
            </w:pPr>
            <w:r>
              <w:rPr>
                <w:rFonts w:hint="eastAsia" w:ascii="宋体" w:hAnsi="宋体" w:eastAsia="宋体" w:cs="宋体"/>
                <w:i w:val="0"/>
                <w:iCs w:val="0"/>
                <w:caps w:val="0"/>
                <w:color w:val="333333"/>
                <w:spacing w:val="0"/>
                <w:sz w:val="20"/>
                <w:szCs w:val="20"/>
              </w:rPr>
              <w:t>正常运转</w:t>
            </w:r>
          </w:p>
        </w:tc>
      </w:tr>
      <w:tr w14:paraId="29BE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24BB90">
            <w:pPr>
              <w:jc w:val="center"/>
              <w:rPr>
                <w:rFonts w:ascii="宋体" w:cs="宋体"/>
                <w:sz w:val="20"/>
              </w:rPr>
            </w:pPr>
          </w:p>
        </w:tc>
        <w:tc>
          <w:tcPr>
            <w:tcW w:w="723" w:type="dxa"/>
            <w:noWrap w:val="0"/>
            <w:vAlign w:val="center"/>
          </w:tcPr>
          <w:p w14:paraId="77C1FEDB">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21F99477">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131B7AC4">
            <w:pPr>
              <w:widowControl/>
              <w:spacing w:before="60" w:line="288" w:lineRule="atLeast"/>
              <w:jc w:val="left"/>
              <w:rPr>
                <w:rFonts w:hint="eastAsia"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i w:val="0"/>
                <w:iCs w:val="0"/>
                <w:caps w:val="0"/>
                <w:color w:val="333333"/>
                <w:spacing w:val="0"/>
                <w:sz w:val="20"/>
                <w:szCs w:val="20"/>
              </w:rPr>
              <w:t>公众满意度</w:t>
            </w:r>
          </w:p>
        </w:tc>
        <w:tc>
          <w:tcPr>
            <w:tcW w:w="4228" w:type="dxa"/>
            <w:gridSpan w:val="2"/>
            <w:noWrap w:val="0"/>
            <w:vAlign w:val="center"/>
          </w:tcPr>
          <w:p w14:paraId="56D2575E">
            <w:pPr>
              <w:jc w:val="center"/>
              <w:rPr>
                <w:rFonts w:ascii="宋体" w:cs="宋体"/>
                <w:sz w:val="20"/>
              </w:rPr>
            </w:pPr>
            <w:r>
              <w:rPr>
                <w:rFonts w:hint="eastAsia" w:ascii="宋体" w:cs="宋体"/>
                <w:sz w:val="20"/>
              </w:rPr>
              <w:t>100</w:t>
            </w:r>
          </w:p>
        </w:tc>
      </w:tr>
    </w:tbl>
    <w:p w14:paraId="6B1CB3A0"/>
    <w:p w14:paraId="1BE3236E"/>
    <w:p w14:paraId="3C90296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TimesNewRoman">
    <w:altName w:val="Arial"/>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汉仪中秀体简">
    <w:altName w:val="方正公文小标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YzMmFkMjVjNjRmZDg0NWJlODA3NDY1NGNlZWUifQ=="/>
  </w:docVars>
  <w:rsids>
    <w:rsidRoot w:val="00000000"/>
    <w:rsid w:val="027F1EB0"/>
    <w:rsid w:val="031927A3"/>
    <w:rsid w:val="045E71DA"/>
    <w:rsid w:val="046F243B"/>
    <w:rsid w:val="0485575A"/>
    <w:rsid w:val="04DD6079"/>
    <w:rsid w:val="052B6C08"/>
    <w:rsid w:val="05887E9B"/>
    <w:rsid w:val="05E11832"/>
    <w:rsid w:val="05FC7D93"/>
    <w:rsid w:val="06263800"/>
    <w:rsid w:val="063B761E"/>
    <w:rsid w:val="0665173B"/>
    <w:rsid w:val="070B173E"/>
    <w:rsid w:val="086C4688"/>
    <w:rsid w:val="086D7340"/>
    <w:rsid w:val="08C27419"/>
    <w:rsid w:val="08C758DC"/>
    <w:rsid w:val="091A12E3"/>
    <w:rsid w:val="09532C40"/>
    <w:rsid w:val="09683807"/>
    <w:rsid w:val="09772C8A"/>
    <w:rsid w:val="09EB0ED1"/>
    <w:rsid w:val="0A3760CA"/>
    <w:rsid w:val="0B30519A"/>
    <w:rsid w:val="0B547ECD"/>
    <w:rsid w:val="0BA10944"/>
    <w:rsid w:val="0BB3081C"/>
    <w:rsid w:val="0C025594"/>
    <w:rsid w:val="0C725073"/>
    <w:rsid w:val="0C9860A8"/>
    <w:rsid w:val="0CEB1D29"/>
    <w:rsid w:val="0D8B08E4"/>
    <w:rsid w:val="0E364B1D"/>
    <w:rsid w:val="0E496735"/>
    <w:rsid w:val="0E535776"/>
    <w:rsid w:val="0EB25C23"/>
    <w:rsid w:val="0F225D57"/>
    <w:rsid w:val="0FE672DF"/>
    <w:rsid w:val="0FEB6BD2"/>
    <w:rsid w:val="101B14AB"/>
    <w:rsid w:val="101E0CBC"/>
    <w:rsid w:val="10BC0B53"/>
    <w:rsid w:val="10C3262D"/>
    <w:rsid w:val="10EA6A77"/>
    <w:rsid w:val="112E30D4"/>
    <w:rsid w:val="11E72CCB"/>
    <w:rsid w:val="11F44F23"/>
    <w:rsid w:val="12577104"/>
    <w:rsid w:val="12A47354"/>
    <w:rsid w:val="13FA16C0"/>
    <w:rsid w:val="142F74AA"/>
    <w:rsid w:val="14353475"/>
    <w:rsid w:val="15467E3E"/>
    <w:rsid w:val="15802E15"/>
    <w:rsid w:val="158E1026"/>
    <w:rsid w:val="16C641BE"/>
    <w:rsid w:val="176A699C"/>
    <w:rsid w:val="17CA0378"/>
    <w:rsid w:val="17E0650C"/>
    <w:rsid w:val="1A3B3D83"/>
    <w:rsid w:val="1A5C0ABF"/>
    <w:rsid w:val="1A811C57"/>
    <w:rsid w:val="1AFA7E01"/>
    <w:rsid w:val="1AFE72F7"/>
    <w:rsid w:val="1B9011A8"/>
    <w:rsid w:val="1BD34A20"/>
    <w:rsid w:val="1BFF062E"/>
    <w:rsid w:val="1C1B43F3"/>
    <w:rsid w:val="1CB81AB7"/>
    <w:rsid w:val="1CFF0591"/>
    <w:rsid w:val="1D0C38AC"/>
    <w:rsid w:val="1D1C3330"/>
    <w:rsid w:val="1D525097"/>
    <w:rsid w:val="1D8303F5"/>
    <w:rsid w:val="1DEB5DB0"/>
    <w:rsid w:val="1E2521FF"/>
    <w:rsid w:val="1E3429EF"/>
    <w:rsid w:val="1EA3116A"/>
    <w:rsid w:val="1EB22333"/>
    <w:rsid w:val="1EB70CFB"/>
    <w:rsid w:val="1F066291"/>
    <w:rsid w:val="1F281478"/>
    <w:rsid w:val="1F307EDB"/>
    <w:rsid w:val="1F690FEC"/>
    <w:rsid w:val="205255C2"/>
    <w:rsid w:val="20815A60"/>
    <w:rsid w:val="21885B07"/>
    <w:rsid w:val="21CE6CB6"/>
    <w:rsid w:val="2233115B"/>
    <w:rsid w:val="22816CA2"/>
    <w:rsid w:val="236936CB"/>
    <w:rsid w:val="2382020C"/>
    <w:rsid w:val="24450D61"/>
    <w:rsid w:val="25B543EA"/>
    <w:rsid w:val="25C04594"/>
    <w:rsid w:val="264124E7"/>
    <w:rsid w:val="26C2590C"/>
    <w:rsid w:val="27D75B5F"/>
    <w:rsid w:val="287976B5"/>
    <w:rsid w:val="296F23FE"/>
    <w:rsid w:val="29910CD9"/>
    <w:rsid w:val="2A5C1303"/>
    <w:rsid w:val="2A7E6043"/>
    <w:rsid w:val="2ADE67E7"/>
    <w:rsid w:val="2B790C9C"/>
    <w:rsid w:val="2B7C627F"/>
    <w:rsid w:val="2B8925CC"/>
    <w:rsid w:val="2BA520C3"/>
    <w:rsid w:val="2BAF66E4"/>
    <w:rsid w:val="2C446404"/>
    <w:rsid w:val="2C654D9F"/>
    <w:rsid w:val="2CC75AA2"/>
    <w:rsid w:val="2CD3747B"/>
    <w:rsid w:val="2D0647CA"/>
    <w:rsid w:val="2D683D27"/>
    <w:rsid w:val="2D8E533F"/>
    <w:rsid w:val="2E0F3E09"/>
    <w:rsid w:val="2E233A18"/>
    <w:rsid w:val="2E7B6933"/>
    <w:rsid w:val="2EF36163"/>
    <w:rsid w:val="2F0D18B7"/>
    <w:rsid w:val="30191A45"/>
    <w:rsid w:val="301D32E3"/>
    <w:rsid w:val="31733B39"/>
    <w:rsid w:val="319B6BB5"/>
    <w:rsid w:val="31A43267"/>
    <w:rsid w:val="31AB5171"/>
    <w:rsid w:val="31D87A3B"/>
    <w:rsid w:val="32C60A2A"/>
    <w:rsid w:val="3393399E"/>
    <w:rsid w:val="33BF1127"/>
    <w:rsid w:val="33C02090"/>
    <w:rsid w:val="33C70C6B"/>
    <w:rsid w:val="3405778B"/>
    <w:rsid w:val="34A02F96"/>
    <w:rsid w:val="34CB7AD3"/>
    <w:rsid w:val="35801FE2"/>
    <w:rsid w:val="35A823EB"/>
    <w:rsid w:val="36336BC8"/>
    <w:rsid w:val="3636467E"/>
    <w:rsid w:val="363D25DC"/>
    <w:rsid w:val="37054AD1"/>
    <w:rsid w:val="386061C1"/>
    <w:rsid w:val="38C1297A"/>
    <w:rsid w:val="38CF16AB"/>
    <w:rsid w:val="39003F62"/>
    <w:rsid w:val="393F251C"/>
    <w:rsid w:val="39853DEB"/>
    <w:rsid w:val="39C803F7"/>
    <w:rsid w:val="3A597792"/>
    <w:rsid w:val="3A8825F4"/>
    <w:rsid w:val="3A8B4472"/>
    <w:rsid w:val="3AD437B4"/>
    <w:rsid w:val="3AD46CAD"/>
    <w:rsid w:val="3B172472"/>
    <w:rsid w:val="3B2F2A40"/>
    <w:rsid w:val="3B4404B8"/>
    <w:rsid w:val="3C7003AA"/>
    <w:rsid w:val="3C910423"/>
    <w:rsid w:val="3CA32188"/>
    <w:rsid w:val="3D897CBC"/>
    <w:rsid w:val="3E9762FB"/>
    <w:rsid w:val="3EFD6692"/>
    <w:rsid w:val="3F25730F"/>
    <w:rsid w:val="3F87770D"/>
    <w:rsid w:val="3FB83B3D"/>
    <w:rsid w:val="3FC72DC2"/>
    <w:rsid w:val="406B2C9E"/>
    <w:rsid w:val="40A60B1F"/>
    <w:rsid w:val="40E620F0"/>
    <w:rsid w:val="411011D0"/>
    <w:rsid w:val="41BB5A30"/>
    <w:rsid w:val="41FC29F6"/>
    <w:rsid w:val="421456B0"/>
    <w:rsid w:val="423B5F74"/>
    <w:rsid w:val="427F2FA3"/>
    <w:rsid w:val="42904715"/>
    <w:rsid w:val="42FC2AEE"/>
    <w:rsid w:val="43762D5B"/>
    <w:rsid w:val="448A250C"/>
    <w:rsid w:val="455D10DC"/>
    <w:rsid w:val="45837D3B"/>
    <w:rsid w:val="45FA347B"/>
    <w:rsid w:val="46170A70"/>
    <w:rsid w:val="4682389C"/>
    <w:rsid w:val="46955656"/>
    <w:rsid w:val="47574ED5"/>
    <w:rsid w:val="47E31412"/>
    <w:rsid w:val="48220A99"/>
    <w:rsid w:val="483B65A4"/>
    <w:rsid w:val="48C50CDC"/>
    <w:rsid w:val="49280CBC"/>
    <w:rsid w:val="4A0B6719"/>
    <w:rsid w:val="4A845B37"/>
    <w:rsid w:val="4ABB539C"/>
    <w:rsid w:val="4ACE2105"/>
    <w:rsid w:val="4B7703A0"/>
    <w:rsid w:val="4BB46342"/>
    <w:rsid w:val="4BEB6113"/>
    <w:rsid w:val="4C605100"/>
    <w:rsid w:val="4C6F0577"/>
    <w:rsid w:val="4CDB1C16"/>
    <w:rsid w:val="4D294CDF"/>
    <w:rsid w:val="4D684B0C"/>
    <w:rsid w:val="4D7A0562"/>
    <w:rsid w:val="4E9354EB"/>
    <w:rsid w:val="4EB67A44"/>
    <w:rsid w:val="4F6926FA"/>
    <w:rsid w:val="4F9F1B0F"/>
    <w:rsid w:val="4FE125E4"/>
    <w:rsid w:val="502B6911"/>
    <w:rsid w:val="50502CD8"/>
    <w:rsid w:val="50944958"/>
    <w:rsid w:val="50AE6446"/>
    <w:rsid w:val="50D444CE"/>
    <w:rsid w:val="51194532"/>
    <w:rsid w:val="518C4F84"/>
    <w:rsid w:val="51B008EE"/>
    <w:rsid w:val="51BB2BD3"/>
    <w:rsid w:val="51C86AC8"/>
    <w:rsid w:val="51ED253D"/>
    <w:rsid w:val="51FC6DA4"/>
    <w:rsid w:val="527F7FE6"/>
    <w:rsid w:val="52B80D6B"/>
    <w:rsid w:val="53026D33"/>
    <w:rsid w:val="536C7804"/>
    <w:rsid w:val="5396344C"/>
    <w:rsid w:val="541748D0"/>
    <w:rsid w:val="5483044C"/>
    <w:rsid w:val="54DE2477"/>
    <w:rsid w:val="55392AA2"/>
    <w:rsid w:val="553C79AE"/>
    <w:rsid w:val="55E717D3"/>
    <w:rsid w:val="562F5E4B"/>
    <w:rsid w:val="563073C2"/>
    <w:rsid w:val="568D3AC1"/>
    <w:rsid w:val="569C7374"/>
    <w:rsid w:val="56B71FBE"/>
    <w:rsid w:val="56D117A7"/>
    <w:rsid w:val="57021BBF"/>
    <w:rsid w:val="57780A67"/>
    <w:rsid w:val="57ED6D60"/>
    <w:rsid w:val="58107CFF"/>
    <w:rsid w:val="58850951"/>
    <w:rsid w:val="58B44A0A"/>
    <w:rsid w:val="59411541"/>
    <w:rsid w:val="594C63E3"/>
    <w:rsid w:val="59D04B48"/>
    <w:rsid w:val="5A845E29"/>
    <w:rsid w:val="5AB60D9E"/>
    <w:rsid w:val="5AFA492D"/>
    <w:rsid w:val="5B127639"/>
    <w:rsid w:val="5B243B48"/>
    <w:rsid w:val="5B9D65D4"/>
    <w:rsid w:val="5BAB5FCE"/>
    <w:rsid w:val="5BCF552A"/>
    <w:rsid w:val="5C101804"/>
    <w:rsid w:val="5DA324F2"/>
    <w:rsid w:val="5DE0757A"/>
    <w:rsid w:val="5E912F6A"/>
    <w:rsid w:val="5EAD1524"/>
    <w:rsid w:val="5F0F3B76"/>
    <w:rsid w:val="5F126C7F"/>
    <w:rsid w:val="5F3A7182"/>
    <w:rsid w:val="5F4678B1"/>
    <w:rsid w:val="5F7759D3"/>
    <w:rsid w:val="60341B96"/>
    <w:rsid w:val="606F1089"/>
    <w:rsid w:val="619D29ED"/>
    <w:rsid w:val="61BD4436"/>
    <w:rsid w:val="61BF3C32"/>
    <w:rsid w:val="626B663A"/>
    <w:rsid w:val="627F0638"/>
    <w:rsid w:val="63134C0C"/>
    <w:rsid w:val="641C360D"/>
    <w:rsid w:val="641C7898"/>
    <w:rsid w:val="64345F4D"/>
    <w:rsid w:val="64373C6C"/>
    <w:rsid w:val="648669A1"/>
    <w:rsid w:val="64977B94"/>
    <w:rsid w:val="66040579"/>
    <w:rsid w:val="66956198"/>
    <w:rsid w:val="66BD27FD"/>
    <w:rsid w:val="672D22F3"/>
    <w:rsid w:val="67582877"/>
    <w:rsid w:val="67E8674B"/>
    <w:rsid w:val="68E36170"/>
    <w:rsid w:val="68F970F5"/>
    <w:rsid w:val="6928207F"/>
    <w:rsid w:val="69A70F94"/>
    <w:rsid w:val="69B537D2"/>
    <w:rsid w:val="6A9C118E"/>
    <w:rsid w:val="6ADE5D7A"/>
    <w:rsid w:val="6BB401F7"/>
    <w:rsid w:val="6BD050D2"/>
    <w:rsid w:val="6BF35452"/>
    <w:rsid w:val="6BFA103D"/>
    <w:rsid w:val="6C4961BF"/>
    <w:rsid w:val="6C60294F"/>
    <w:rsid w:val="6CDE55CC"/>
    <w:rsid w:val="6D0668D1"/>
    <w:rsid w:val="6DEA30AD"/>
    <w:rsid w:val="6E0B472E"/>
    <w:rsid w:val="6E55127A"/>
    <w:rsid w:val="6E790209"/>
    <w:rsid w:val="6E9B44F8"/>
    <w:rsid w:val="6EAC7DEA"/>
    <w:rsid w:val="6EEB7E9D"/>
    <w:rsid w:val="6F1057E5"/>
    <w:rsid w:val="6F3E05A4"/>
    <w:rsid w:val="6F4B60F0"/>
    <w:rsid w:val="6F9D7389"/>
    <w:rsid w:val="71400476"/>
    <w:rsid w:val="717F0EAC"/>
    <w:rsid w:val="7328343B"/>
    <w:rsid w:val="73962282"/>
    <w:rsid w:val="74280FA7"/>
    <w:rsid w:val="74D53759"/>
    <w:rsid w:val="753A6537"/>
    <w:rsid w:val="75CF561F"/>
    <w:rsid w:val="760869A0"/>
    <w:rsid w:val="767C3307"/>
    <w:rsid w:val="76987192"/>
    <w:rsid w:val="7768621D"/>
    <w:rsid w:val="77F80F29"/>
    <w:rsid w:val="78650950"/>
    <w:rsid w:val="78924DAB"/>
    <w:rsid w:val="78931F18"/>
    <w:rsid w:val="78DD498A"/>
    <w:rsid w:val="78F45A6B"/>
    <w:rsid w:val="794909BC"/>
    <w:rsid w:val="7A0E73D2"/>
    <w:rsid w:val="7ADC0CE2"/>
    <w:rsid w:val="7B0F3A79"/>
    <w:rsid w:val="7B4B5856"/>
    <w:rsid w:val="7B79529E"/>
    <w:rsid w:val="7BA750FD"/>
    <w:rsid w:val="7BBF3D1E"/>
    <w:rsid w:val="7C161C6F"/>
    <w:rsid w:val="7C764D5B"/>
    <w:rsid w:val="7C8533F7"/>
    <w:rsid w:val="7CE80081"/>
    <w:rsid w:val="7CEC5FA7"/>
    <w:rsid w:val="7CEE25D3"/>
    <w:rsid w:val="7D210658"/>
    <w:rsid w:val="7D5207C2"/>
    <w:rsid w:val="7DD528A5"/>
    <w:rsid w:val="7DFA7D8C"/>
    <w:rsid w:val="7E7F0345"/>
    <w:rsid w:val="7F6A19C7"/>
    <w:rsid w:val="7F954211"/>
    <w:rsid w:val="7FA939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2"/>
    <w:basedOn w:val="1"/>
    <w:qFormat/>
    <w:uiPriority w:val="99"/>
    <w:pPr>
      <w:ind w:firstLine="640" w:firstLine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3497</Words>
  <Characters>3709</Characters>
  <Lines>0</Lines>
  <Paragraphs>0</Paragraphs>
  <TotalTime>3</TotalTime>
  <ScaleCrop>false</ScaleCrop>
  <LinksUpToDate>false</LinksUpToDate>
  <CharactersWithSpaces>4082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小风</cp:lastModifiedBy>
  <dcterms:modified xsi:type="dcterms:W3CDTF">2025-08-25T07:47:27Z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4B245ED71548467992485D139227A039_13</vt:lpwstr>
  </property>
  <property fmtid="{D5CDD505-2E9C-101B-9397-08002B2CF9AE}" pid="4" name="KSOTemplateDocerSaveRecord">
    <vt:lpwstr>eyJoZGlkIjoiYTk3MDYzMmFkMjVjNjRmZDg0NWJlODA3NDY1NGNlZWUiLCJ1c2VySWQiOiIxNDk0NDAzNDMwIn0=</vt:lpwstr>
  </property>
</Properties>
</file>