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2B39D">
      <w:pPr>
        <w:spacing w:line="580" w:lineRule="exact"/>
        <w:jc w:val="center"/>
        <w:rPr>
          <w:rFonts w:eastAsia="方正小标宋简体" w:cs="Times New Roman"/>
          <w:sz w:val="44"/>
          <w:szCs w:val="44"/>
        </w:rPr>
      </w:pPr>
      <w:r>
        <w:rPr>
          <w:rFonts w:eastAsia="方正小标宋简体" w:cs="Times New Roman"/>
          <w:sz w:val="44"/>
          <w:szCs w:val="44"/>
        </w:rPr>
        <w:t>关于开展2025年“徽动消费•乐购相山”金秋家电及电子类产品专项消费券</w:t>
      </w:r>
    </w:p>
    <w:p w14:paraId="6B09154B">
      <w:pPr>
        <w:spacing w:line="580" w:lineRule="exact"/>
        <w:jc w:val="center"/>
        <w:rPr>
          <w:rFonts w:eastAsia="方正小标宋简体" w:cs="Times New Roman"/>
          <w:color w:val="FF0000"/>
          <w:sz w:val="44"/>
          <w:szCs w:val="44"/>
        </w:rPr>
      </w:pPr>
      <w:r>
        <w:rPr>
          <w:rFonts w:eastAsia="方正小标宋简体" w:cs="Times New Roman"/>
          <w:sz w:val="44"/>
          <w:szCs w:val="44"/>
        </w:rPr>
        <w:t>发放活动的通知</w:t>
      </w:r>
    </w:p>
    <w:p w14:paraId="1306C713">
      <w:pPr>
        <w:rPr>
          <w:rFonts w:eastAsia="方正仿宋_GB2312" w:cs="Times New Roman"/>
          <w:color w:val="000000"/>
          <w:sz w:val="32"/>
          <w:szCs w:val="32"/>
        </w:rPr>
      </w:pPr>
    </w:p>
    <w:p w14:paraId="5F9BB942">
      <w:pPr>
        <w:spacing w:line="580" w:lineRule="exact"/>
        <w:ind w:firstLine="640" w:firstLineChars="200"/>
        <w:rPr>
          <w:rFonts w:eastAsia="方正仿宋_GB2312" w:cs="Times New Roman"/>
          <w:sz w:val="32"/>
          <w:szCs w:val="32"/>
        </w:rPr>
      </w:pPr>
      <w:r>
        <w:rPr>
          <w:rFonts w:eastAsia="方正仿宋_GB2312" w:cs="Times New Roman"/>
          <w:sz w:val="32"/>
          <w:szCs w:val="32"/>
        </w:rPr>
        <w:t>为加快激发消费潜能，进一步扩大</w:t>
      </w:r>
      <w:r>
        <w:rPr>
          <w:rFonts w:hint="eastAsia" w:eastAsia="方正仿宋_GB2312" w:cs="Times New Roman"/>
          <w:color w:val="000000"/>
          <w:sz w:val="32"/>
          <w:szCs w:val="32"/>
        </w:rPr>
        <w:t>家电及</w:t>
      </w:r>
      <w:r>
        <w:rPr>
          <w:rFonts w:hint="eastAsia" w:eastAsia="方正仿宋_GB2312" w:cs="Times New Roman"/>
          <w:sz w:val="32"/>
          <w:szCs w:val="32"/>
        </w:rPr>
        <w:t>电子类产品</w:t>
      </w:r>
      <w:r>
        <w:rPr>
          <w:rFonts w:eastAsia="方正仿宋_GB2312" w:cs="Times New Roman"/>
          <w:sz w:val="32"/>
          <w:szCs w:val="32"/>
        </w:rPr>
        <w:t>消费，根据《关于印发淮北市2025年商贸领域消费券发放工作方案的通知》精神，决定开展2025年“徽动消费•乐购相山”</w:t>
      </w:r>
      <w:r>
        <w:rPr>
          <w:rFonts w:hint="eastAsia" w:eastAsia="方正仿宋_GB2312" w:cs="Times New Roman"/>
          <w:sz w:val="32"/>
          <w:szCs w:val="32"/>
          <w:lang w:eastAsia="zh-CN"/>
        </w:rPr>
        <w:t>金秋家电</w:t>
      </w:r>
      <w:r>
        <w:rPr>
          <w:rFonts w:eastAsia="方正仿宋_GB2312" w:cs="Times New Roman"/>
          <w:sz w:val="32"/>
          <w:szCs w:val="32"/>
        </w:rPr>
        <w:t>及电子类产品专项消费券发放活动。现将有关事项通知如下：</w:t>
      </w:r>
    </w:p>
    <w:p w14:paraId="77FA3FB2">
      <w:pPr>
        <w:pStyle w:val="12"/>
        <w:autoSpaceDE w:val="0"/>
        <w:adjustRightInd w:val="0"/>
        <w:snapToGrid w:val="0"/>
        <w:spacing w:line="580" w:lineRule="exact"/>
        <w:ind w:firstLine="64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一、活动名称</w:t>
      </w:r>
    </w:p>
    <w:p w14:paraId="5DF0736B">
      <w:pPr>
        <w:spacing w:line="580" w:lineRule="exact"/>
        <w:ind w:firstLine="640" w:firstLineChars="200"/>
        <w:rPr>
          <w:rFonts w:eastAsia="方正仿宋_GB2312" w:cs="Times New Roman"/>
          <w:sz w:val="32"/>
          <w:szCs w:val="32"/>
        </w:rPr>
      </w:pPr>
      <w:r>
        <w:rPr>
          <w:rFonts w:eastAsia="方正仿宋_GB2312" w:cs="Times New Roman"/>
          <w:sz w:val="32"/>
          <w:szCs w:val="32"/>
        </w:rPr>
        <w:t>2025年“徽动消费•乐购相山”</w:t>
      </w:r>
      <w:r>
        <w:rPr>
          <w:rFonts w:hint="eastAsia" w:eastAsia="方正仿宋_GB2312" w:cs="Times New Roman"/>
          <w:sz w:val="32"/>
          <w:szCs w:val="32"/>
          <w:lang w:eastAsia="zh-CN"/>
        </w:rPr>
        <w:t>金秋家电</w:t>
      </w:r>
      <w:r>
        <w:rPr>
          <w:rFonts w:eastAsia="方正仿宋_GB2312" w:cs="Times New Roman"/>
          <w:sz w:val="32"/>
          <w:szCs w:val="32"/>
        </w:rPr>
        <w:t>及电子类产品专项消费券发放活动</w:t>
      </w:r>
    </w:p>
    <w:p w14:paraId="3B8003E0">
      <w:pPr>
        <w:spacing w:line="580" w:lineRule="exact"/>
        <w:ind w:firstLine="640" w:firstLineChars="200"/>
        <w:rPr>
          <w:rFonts w:eastAsia="黑体" w:cs="Times New Roman"/>
          <w:kern w:val="0"/>
          <w:sz w:val="32"/>
          <w:szCs w:val="32"/>
        </w:rPr>
      </w:pPr>
      <w:r>
        <w:rPr>
          <w:rFonts w:eastAsia="黑体" w:cs="Times New Roman"/>
          <w:kern w:val="0"/>
          <w:sz w:val="32"/>
          <w:szCs w:val="32"/>
        </w:rPr>
        <w:t>二、活动时间及参与对象</w:t>
      </w:r>
    </w:p>
    <w:p w14:paraId="70B1D124">
      <w:pPr>
        <w:spacing w:line="580" w:lineRule="exact"/>
        <w:ind w:firstLine="643" w:firstLineChars="200"/>
        <w:rPr>
          <w:rFonts w:eastAsia="方正仿宋_GB2312" w:cs="Times New Roman"/>
          <w:b/>
          <w:bCs/>
          <w:kern w:val="0"/>
          <w:sz w:val="32"/>
          <w:szCs w:val="32"/>
        </w:rPr>
      </w:pPr>
      <w:r>
        <w:rPr>
          <w:rFonts w:eastAsia="方正仿宋_GB2312" w:cs="Times New Roman"/>
          <w:b/>
          <w:bCs/>
          <w:kern w:val="0"/>
          <w:sz w:val="32"/>
          <w:szCs w:val="32"/>
        </w:rPr>
        <w:t>（一）活动时间</w:t>
      </w:r>
    </w:p>
    <w:p w14:paraId="4232EC8C">
      <w:pPr>
        <w:spacing w:line="580" w:lineRule="exact"/>
        <w:ind w:firstLine="640" w:firstLineChars="200"/>
        <w:rPr>
          <w:rFonts w:eastAsia="方正仿宋_GB2312" w:cs="Times New Roman"/>
          <w:kern w:val="0"/>
          <w:sz w:val="32"/>
          <w:szCs w:val="32"/>
        </w:rPr>
      </w:pPr>
      <w:r>
        <w:rPr>
          <w:rFonts w:eastAsia="方正仿宋_GB2312" w:cs="Times New Roman"/>
          <w:sz w:val="32"/>
          <w:szCs w:val="32"/>
        </w:rPr>
        <w:t>202</w:t>
      </w:r>
      <w:r>
        <w:rPr>
          <w:rFonts w:hint="eastAsia" w:eastAsia="方正仿宋_GB2312" w:cs="Times New Roman"/>
          <w:sz w:val="32"/>
          <w:szCs w:val="32"/>
        </w:rPr>
        <w:t>5</w:t>
      </w:r>
      <w:r>
        <w:rPr>
          <w:rFonts w:eastAsia="方正仿宋_GB2312" w:cs="Times New Roman"/>
          <w:sz w:val="32"/>
          <w:szCs w:val="32"/>
        </w:rPr>
        <w:t>年</w:t>
      </w:r>
      <w:r>
        <w:rPr>
          <w:rFonts w:hint="eastAsia" w:eastAsia="方正仿宋_GB2312" w:cs="Times New Roman"/>
          <w:sz w:val="32"/>
          <w:szCs w:val="32"/>
        </w:rPr>
        <w:t>9</w:t>
      </w:r>
      <w:r>
        <w:rPr>
          <w:rFonts w:eastAsia="方正仿宋_GB2312" w:cs="Times New Roman"/>
          <w:sz w:val="32"/>
          <w:szCs w:val="32"/>
        </w:rPr>
        <w:t>月</w:t>
      </w:r>
      <w:r>
        <w:rPr>
          <w:rFonts w:hint="eastAsia" w:eastAsia="方正仿宋_GB2312" w:cs="Times New Roman"/>
          <w:sz w:val="32"/>
          <w:szCs w:val="32"/>
        </w:rPr>
        <w:t>15</w:t>
      </w:r>
      <w:r>
        <w:rPr>
          <w:rFonts w:eastAsia="方正仿宋_GB2312" w:cs="Times New Roman"/>
          <w:sz w:val="32"/>
          <w:szCs w:val="32"/>
        </w:rPr>
        <w:t>日</w:t>
      </w:r>
      <w:r>
        <w:rPr>
          <w:rFonts w:hint="eastAsia" w:eastAsia="方正仿宋_GB2312" w:cs="Times New Roman"/>
          <w:sz w:val="32"/>
          <w:szCs w:val="32"/>
        </w:rPr>
        <w:t>-</w:t>
      </w:r>
      <w:r>
        <w:rPr>
          <w:rFonts w:eastAsia="方正仿宋_GB2312" w:cs="Times New Roman"/>
          <w:sz w:val="32"/>
          <w:szCs w:val="32"/>
        </w:rPr>
        <w:t>-</w:t>
      </w:r>
      <w:r>
        <w:rPr>
          <w:rFonts w:hint="eastAsia" w:eastAsia="方正仿宋_GB2312" w:cs="Times New Roman"/>
          <w:sz w:val="32"/>
          <w:szCs w:val="32"/>
        </w:rPr>
        <w:t>10</w:t>
      </w:r>
      <w:r>
        <w:rPr>
          <w:rFonts w:eastAsia="方正仿宋_GB2312" w:cs="Times New Roman"/>
          <w:sz w:val="32"/>
          <w:szCs w:val="32"/>
        </w:rPr>
        <w:t>月</w:t>
      </w:r>
      <w:r>
        <w:rPr>
          <w:rFonts w:hint="eastAsia" w:eastAsia="方正仿宋_GB2312" w:cs="Times New Roman"/>
          <w:sz w:val="32"/>
          <w:szCs w:val="32"/>
        </w:rPr>
        <w:t>15</w:t>
      </w:r>
      <w:r>
        <w:rPr>
          <w:rFonts w:eastAsia="方正仿宋_GB2312" w:cs="Times New Roman"/>
          <w:sz w:val="32"/>
          <w:szCs w:val="32"/>
        </w:rPr>
        <w:t>日（具体截止时间、消费券分段发放数量、发放额度等视消费券使用情况适时调整）。</w:t>
      </w:r>
    </w:p>
    <w:p w14:paraId="4A238915">
      <w:pPr>
        <w:spacing w:line="580" w:lineRule="exact"/>
        <w:ind w:firstLine="643" w:firstLineChars="200"/>
        <w:rPr>
          <w:rFonts w:eastAsia="方正仿宋_GB2312" w:cs="Times New Roman"/>
          <w:kern w:val="0"/>
          <w:sz w:val="32"/>
          <w:szCs w:val="32"/>
        </w:rPr>
      </w:pPr>
      <w:r>
        <w:rPr>
          <w:rFonts w:eastAsia="方正仿宋_GB2312" w:cs="Times New Roman"/>
          <w:b/>
          <w:bCs/>
          <w:kern w:val="0"/>
          <w:sz w:val="32"/>
          <w:szCs w:val="32"/>
        </w:rPr>
        <w:t>（二）发放对象</w:t>
      </w:r>
    </w:p>
    <w:p w14:paraId="6BF3EB95">
      <w:pPr>
        <w:spacing w:line="580" w:lineRule="exact"/>
        <w:ind w:firstLine="640" w:firstLineChars="200"/>
        <w:rPr>
          <w:rFonts w:eastAsia="方正仿宋_GB2312" w:cs="Times New Roman"/>
          <w:kern w:val="0"/>
          <w:sz w:val="32"/>
          <w:szCs w:val="32"/>
        </w:rPr>
      </w:pPr>
      <w:r>
        <w:rPr>
          <w:rFonts w:eastAsia="方正仿宋_GB2312" w:cs="Times New Roman"/>
          <w:sz w:val="32"/>
          <w:szCs w:val="32"/>
        </w:rPr>
        <w:t>全体在淮消费人员（</w:t>
      </w:r>
      <w:r>
        <w:rPr>
          <w:rFonts w:eastAsia="方正仿宋_GB2312" w:cs="Times New Roman"/>
          <w:kern w:val="0"/>
          <w:sz w:val="32"/>
          <w:szCs w:val="32"/>
        </w:rPr>
        <w:t>包括外地来淮人员）。</w:t>
      </w:r>
    </w:p>
    <w:p w14:paraId="57748389">
      <w:pPr>
        <w:pStyle w:val="8"/>
        <w:spacing w:before="0" w:after="0" w:line="580" w:lineRule="exact"/>
        <w:ind w:firstLine="640" w:firstLineChars="200"/>
        <w:jc w:val="left"/>
        <w:rPr>
          <w:rFonts w:ascii="Times New Roman" w:hAnsi="Times New Roman" w:eastAsia="方正仿宋_GB2312" w:cs="Times New Roman"/>
        </w:rPr>
      </w:pPr>
      <w:r>
        <w:rPr>
          <w:rFonts w:ascii="Times New Roman" w:hAnsi="Times New Roman" w:eastAsia="黑体" w:cs="Times New Roman"/>
          <w:b w:val="0"/>
          <w:bCs w:val="0"/>
          <w:kern w:val="0"/>
        </w:rPr>
        <w:t>三、</w:t>
      </w:r>
      <w:r>
        <w:rPr>
          <w:rFonts w:hint="eastAsia" w:ascii="Times New Roman" w:hAnsi="Times New Roman" w:eastAsia="黑体" w:cs="Times New Roman"/>
          <w:b w:val="0"/>
          <w:bCs w:val="0"/>
          <w:kern w:val="0"/>
        </w:rPr>
        <w:t>合作单位（</w:t>
      </w:r>
      <w:r>
        <w:rPr>
          <w:rFonts w:ascii="Times New Roman" w:hAnsi="Times New Roman" w:eastAsia="方正仿宋_GB2312" w:cs="Times New Roman"/>
        </w:rPr>
        <w:t>发放平台</w:t>
      </w:r>
      <w:r>
        <w:rPr>
          <w:rFonts w:hint="eastAsia" w:ascii="Times New Roman" w:hAnsi="Times New Roman" w:eastAsia="方正仿宋_GB2312" w:cs="Times New Roman"/>
        </w:rPr>
        <w:t>）</w:t>
      </w:r>
    </w:p>
    <w:p w14:paraId="428BFEBF">
      <w:pPr>
        <w:pStyle w:val="8"/>
        <w:spacing w:before="0" w:after="0" w:line="580" w:lineRule="exact"/>
        <w:ind w:firstLine="640" w:firstLineChars="200"/>
        <w:jc w:val="left"/>
        <w:rPr>
          <w:rFonts w:ascii="Times New Roman" w:hAnsi="Times New Roman" w:eastAsia="方正仿宋_GB2312" w:cs="Times New Roman"/>
          <w:b w:val="0"/>
          <w:bCs w:val="0"/>
          <w:color w:val="000000" w:themeColor="text1"/>
          <w14:textFill>
            <w14:solidFill>
              <w14:schemeClr w14:val="tx1"/>
            </w14:solidFill>
          </w14:textFill>
        </w:rPr>
      </w:pPr>
      <w:r>
        <w:rPr>
          <w:rFonts w:hint="eastAsia" w:ascii="Times New Roman" w:hAnsi="Times New Roman" w:eastAsia="方正仿宋_GB2312" w:cs="Times New Roman"/>
          <w:b w:val="0"/>
          <w:bCs w:val="0"/>
        </w:rPr>
        <w:t>中国建设银行淮北分行</w:t>
      </w:r>
    </w:p>
    <w:p w14:paraId="6CE5F405">
      <w:pPr>
        <w:pStyle w:val="8"/>
        <w:spacing w:before="0" w:after="0" w:line="580" w:lineRule="exact"/>
        <w:ind w:firstLine="640" w:firstLineChars="200"/>
        <w:jc w:val="left"/>
        <w:rPr>
          <w:rFonts w:ascii="Times New Roman" w:hAnsi="Times New Roman" w:eastAsia="黑体" w:cs="Times New Roman"/>
          <w:b w:val="0"/>
          <w:bCs w:val="0"/>
          <w:kern w:val="0"/>
        </w:rPr>
      </w:pPr>
      <w:r>
        <w:rPr>
          <w:rFonts w:ascii="Times New Roman" w:hAnsi="Times New Roman" w:eastAsia="黑体" w:cs="Times New Roman"/>
          <w:b w:val="0"/>
          <w:bCs w:val="0"/>
          <w:kern w:val="0"/>
        </w:rPr>
        <w:t>四、活动规则</w:t>
      </w:r>
    </w:p>
    <w:p w14:paraId="6F855235">
      <w:pPr>
        <w:pStyle w:val="8"/>
        <w:spacing w:before="0" w:after="0" w:line="580" w:lineRule="exact"/>
        <w:ind w:firstLine="643" w:firstLineChars="200"/>
        <w:jc w:val="left"/>
        <w:rPr>
          <w:rFonts w:ascii="Times New Roman" w:hAnsi="Times New Roman" w:eastAsia="方正仿宋_GB2312" w:cs="Times New Roman"/>
        </w:rPr>
      </w:pPr>
      <w:r>
        <w:rPr>
          <w:rFonts w:ascii="Times New Roman" w:hAnsi="Times New Roman" w:eastAsia="方正仿宋_GB2312" w:cs="Times New Roman"/>
        </w:rPr>
        <w:t>（一）资金投放</w:t>
      </w:r>
    </w:p>
    <w:p w14:paraId="30454EC7">
      <w:pPr>
        <w:pStyle w:val="8"/>
        <w:spacing w:before="0" w:after="0" w:line="580" w:lineRule="exact"/>
        <w:ind w:firstLine="640" w:firstLineChars="200"/>
        <w:jc w:val="left"/>
        <w:rPr>
          <w:rFonts w:ascii="Times New Roman" w:hAnsi="Times New Roman" w:eastAsia="方正仿宋_GB2312" w:cs="Times New Roman"/>
          <w:b w:val="0"/>
          <w:bCs w:val="0"/>
        </w:rPr>
      </w:pPr>
      <w:r>
        <w:rPr>
          <w:rFonts w:ascii="Times New Roman" w:hAnsi="Times New Roman" w:eastAsia="方正仿宋_GB2312" w:cs="Times New Roman"/>
          <w:b w:val="0"/>
          <w:bCs w:val="0"/>
        </w:rPr>
        <w:t>全</w:t>
      </w:r>
      <w:r>
        <w:rPr>
          <w:rFonts w:hint="eastAsia" w:ascii="Times New Roman" w:hAnsi="Times New Roman" w:eastAsia="方正仿宋_GB2312" w:cs="Times New Roman"/>
          <w:b w:val="0"/>
          <w:bCs w:val="0"/>
        </w:rPr>
        <w:t>区</w:t>
      </w:r>
      <w:r>
        <w:rPr>
          <w:rFonts w:ascii="Times New Roman" w:hAnsi="Times New Roman" w:eastAsia="方正仿宋_GB2312" w:cs="Times New Roman"/>
          <w:b w:val="0"/>
          <w:bCs w:val="0"/>
        </w:rPr>
        <w:t>共发放</w:t>
      </w:r>
      <w:r>
        <w:rPr>
          <w:rFonts w:hint="eastAsia" w:ascii="Times New Roman" w:hAnsi="Times New Roman" w:eastAsia="方正仿宋_GB2312" w:cs="Times New Roman"/>
          <w:b w:val="0"/>
          <w:bCs w:val="0"/>
          <w:color w:val="000000"/>
        </w:rPr>
        <w:t>家电及</w:t>
      </w:r>
      <w:r>
        <w:rPr>
          <w:rFonts w:hint="eastAsia" w:ascii="Times New Roman" w:hAnsi="Times New Roman" w:eastAsia="方正仿宋_GB2312" w:cs="Times New Roman"/>
          <w:b w:val="0"/>
          <w:bCs w:val="0"/>
        </w:rPr>
        <w:t>电子类产品</w:t>
      </w:r>
      <w:r>
        <w:rPr>
          <w:rFonts w:ascii="Times New Roman" w:hAnsi="Times New Roman" w:eastAsia="方正仿宋_GB2312" w:cs="Times New Roman"/>
          <w:b w:val="0"/>
          <w:bCs w:val="0"/>
        </w:rPr>
        <w:t>消费券</w:t>
      </w:r>
      <w:r>
        <w:rPr>
          <w:rFonts w:hint="eastAsia" w:ascii="Times New Roman" w:hAnsi="Times New Roman" w:eastAsia="方正仿宋_GB2312" w:cs="Times New Roman"/>
          <w:b w:val="0"/>
          <w:bCs w:val="0"/>
        </w:rPr>
        <w:t>200万</w:t>
      </w:r>
      <w:r>
        <w:rPr>
          <w:rFonts w:ascii="Times New Roman" w:hAnsi="Times New Roman" w:eastAsia="方正仿宋_GB2312" w:cs="Times New Roman"/>
          <w:b w:val="0"/>
          <w:bCs w:val="0"/>
        </w:rPr>
        <w:t>元</w:t>
      </w:r>
      <w:r>
        <w:rPr>
          <w:rFonts w:hint="eastAsia" w:ascii="Times New Roman" w:hAnsi="Times New Roman" w:eastAsia="方正仿宋_GB2312" w:cs="Times New Roman"/>
          <w:b w:val="0"/>
          <w:bCs w:val="0"/>
        </w:rPr>
        <w:t>。</w:t>
      </w:r>
    </w:p>
    <w:p w14:paraId="4D11F927">
      <w:pPr>
        <w:pStyle w:val="8"/>
        <w:spacing w:before="0" w:after="0" w:line="580" w:lineRule="exact"/>
        <w:ind w:firstLine="643" w:firstLineChars="200"/>
        <w:jc w:val="left"/>
        <w:rPr>
          <w:rFonts w:ascii="Times New Roman" w:hAnsi="Times New Roman" w:eastAsia="方正仿宋_GB2312" w:cs="Times New Roman"/>
        </w:rPr>
      </w:pPr>
      <w:r>
        <w:rPr>
          <w:rFonts w:hint="eastAsia" w:ascii="Times New Roman" w:hAnsi="Times New Roman" w:eastAsia="方正仿宋_GB2312" w:cs="Times New Roman"/>
        </w:rPr>
        <w:t>（二）</w:t>
      </w:r>
      <w:bookmarkStart w:id="0" w:name="OLE_LINK1"/>
      <w:r>
        <w:rPr>
          <w:rFonts w:ascii="Times New Roman" w:hAnsi="Times New Roman" w:eastAsia="方正仿宋_GB2312" w:cs="Times New Roman"/>
        </w:rPr>
        <w:t>发放</w:t>
      </w:r>
      <w:bookmarkEnd w:id="0"/>
      <w:r>
        <w:rPr>
          <w:rFonts w:hint="eastAsia" w:ascii="Times New Roman" w:hAnsi="Times New Roman" w:eastAsia="方正仿宋_GB2312" w:cs="Times New Roman"/>
        </w:rPr>
        <w:t>形式</w:t>
      </w:r>
    </w:p>
    <w:p w14:paraId="20234DC2">
      <w:pPr>
        <w:pStyle w:val="8"/>
        <w:spacing w:before="0" w:after="0" w:line="580" w:lineRule="exact"/>
        <w:ind w:firstLine="640" w:firstLineChars="200"/>
        <w:jc w:val="left"/>
        <w:rPr>
          <w:rFonts w:ascii="Times New Roman" w:hAnsi="Times New Roman" w:eastAsia="方正仿宋_GB2312" w:cs="Times New Roman"/>
          <w:b w:val="0"/>
          <w:bCs w:val="0"/>
          <w:color w:val="000000" w:themeColor="text1"/>
          <w14:textFill>
            <w14:solidFill>
              <w14:schemeClr w14:val="tx1"/>
            </w14:solidFill>
          </w14:textFill>
        </w:rPr>
      </w:pPr>
      <w:r>
        <w:rPr>
          <w:rFonts w:hint="eastAsia" w:ascii="Times New Roman" w:hAnsi="Times New Roman" w:eastAsia="方正仿宋_GB2312" w:cs="Times New Roman"/>
          <w:b w:val="0"/>
          <w:bCs w:val="0"/>
          <w:color w:val="000000"/>
        </w:rPr>
        <w:t>家电及</w:t>
      </w:r>
      <w:r>
        <w:rPr>
          <w:rFonts w:hint="eastAsia" w:ascii="Times New Roman" w:hAnsi="Times New Roman" w:eastAsia="方正仿宋_GB2312" w:cs="Times New Roman"/>
          <w:b w:val="0"/>
          <w:bCs w:val="0"/>
        </w:rPr>
        <w:t>电子类产品消费券</w:t>
      </w:r>
      <w:r>
        <w:rPr>
          <w:rFonts w:hint="eastAsia" w:ascii="Times New Roman" w:hAnsi="Times New Roman" w:eastAsia="方正仿宋_GB2312" w:cs="Times New Roman"/>
          <w:b w:val="0"/>
          <w:bCs w:val="0"/>
          <w:color w:val="000000" w:themeColor="text1"/>
          <w14:textFill>
            <w14:solidFill>
              <w14:schemeClr w14:val="tx1"/>
            </w14:solidFill>
          </w14:textFill>
        </w:rPr>
        <w:t>建行生活app发放</w:t>
      </w:r>
    </w:p>
    <w:p w14:paraId="7531018E">
      <w:pPr>
        <w:pStyle w:val="8"/>
        <w:spacing w:before="0" w:after="0" w:line="580" w:lineRule="exact"/>
        <w:ind w:firstLine="643" w:firstLineChars="200"/>
        <w:jc w:val="left"/>
        <w:rPr>
          <w:rFonts w:ascii="Times New Roman" w:hAnsi="Times New Roman" w:eastAsia="方正仿宋_GB2312" w:cs="Times New Roman"/>
        </w:rPr>
      </w:pPr>
      <w:r>
        <w:rPr>
          <w:rFonts w:hint="eastAsia" w:ascii="Times New Roman" w:hAnsi="Times New Roman" w:eastAsia="方正仿宋_GB2312" w:cs="Times New Roman"/>
        </w:rPr>
        <w:t>（三）领券方式</w:t>
      </w:r>
    </w:p>
    <w:p w14:paraId="446668C7">
      <w:pPr>
        <w:pStyle w:val="8"/>
        <w:spacing w:before="0" w:after="0" w:line="580" w:lineRule="exact"/>
        <w:ind w:firstLine="640" w:firstLineChars="200"/>
        <w:jc w:val="left"/>
      </w:pPr>
      <w:r>
        <w:rPr>
          <w:rFonts w:hint="eastAsia" w:ascii="Times New Roman" w:hAnsi="Times New Roman" w:eastAsia="方正仿宋_GB2312" w:cs="Times New Roman"/>
          <w:b w:val="0"/>
          <w:bCs w:val="0"/>
          <w:color w:val="000000"/>
        </w:rPr>
        <w:t>家电及</w:t>
      </w:r>
      <w:r>
        <w:rPr>
          <w:rFonts w:hint="eastAsia" w:ascii="Times New Roman" w:hAnsi="Times New Roman" w:eastAsia="方正仿宋_GB2312" w:cs="Times New Roman"/>
          <w:b w:val="0"/>
          <w:bCs w:val="0"/>
        </w:rPr>
        <w:t>电子类产品消费券</w:t>
      </w:r>
      <w:r>
        <w:rPr>
          <w:rFonts w:ascii="Times New Roman" w:hAnsi="Times New Roman" w:eastAsia="方正仿宋_GB2312" w:cs="Times New Roman"/>
          <w:b w:val="0"/>
          <w:bCs w:val="0"/>
        </w:rPr>
        <w:t>线上抢券，</w:t>
      </w:r>
      <w:r>
        <w:rPr>
          <w:rFonts w:ascii="Times New Roman" w:hAnsi="Times New Roman" w:eastAsia="方正仿宋_GB2312" w:cs="Times New Roman"/>
          <w:b w:val="0"/>
          <w:bCs w:val="0"/>
          <w:color w:val="000000" w:themeColor="text1"/>
          <w14:textFill>
            <w14:solidFill>
              <w14:schemeClr w14:val="tx1"/>
            </w14:solidFill>
          </w14:textFill>
        </w:rPr>
        <w:t>下载登录“</w:t>
      </w:r>
      <w:r>
        <w:rPr>
          <w:rFonts w:hint="eastAsia" w:ascii="Times New Roman" w:hAnsi="Times New Roman" w:eastAsia="方正仿宋_GB2312" w:cs="Times New Roman"/>
          <w:b w:val="0"/>
          <w:bCs w:val="0"/>
        </w:rPr>
        <w:t>建行生活</w:t>
      </w:r>
      <w:r>
        <w:rPr>
          <w:rFonts w:ascii="Times New Roman" w:hAnsi="Times New Roman" w:eastAsia="方正仿宋_GB2312" w:cs="Times New Roman"/>
          <w:b w:val="0"/>
          <w:bCs w:val="0"/>
          <w:color w:val="000000" w:themeColor="text1"/>
          <w14:textFill>
            <w14:solidFill>
              <w14:schemeClr w14:val="tx1"/>
            </w14:solidFill>
          </w14:textFill>
        </w:rPr>
        <w:t>”APP，</w:t>
      </w:r>
      <w:r>
        <w:rPr>
          <w:rFonts w:ascii="Times New Roman" w:hAnsi="Times New Roman" w:eastAsia="方正仿宋_GB2312" w:cs="Times New Roman"/>
          <w:b w:val="0"/>
          <w:bCs w:val="0"/>
        </w:rPr>
        <w:t>在其APP首页点击“徽动消费 乐享</w:t>
      </w:r>
      <w:r>
        <w:rPr>
          <w:rFonts w:hint="eastAsia" w:ascii="Times New Roman" w:hAnsi="Times New Roman" w:eastAsia="方正仿宋_GB2312" w:cs="Times New Roman"/>
          <w:b w:val="0"/>
          <w:bCs w:val="0"/>
        </w:rPr>
        <w:t>相山</w:t>
      </w:r>
      <w:r>
        <w:rPr>
          <w:rFonts w:ascii="Times New Roman" w:hAnsi="Times New Roman" w:eastAsia="方正仿宋_GB2312" w:cs="Times New Roman"/>
          <w:b w:val="0"/>
          <w:bCs w:val="0"/>
        </w:rPr>
        <w:t>”消费券发放活动入口，根据公布的发券时间节点，进入活动界面抢领消费券。</w:t>
      </w:r>
    </w:p>
    <w:p w14:paraId="2CB7760D">
      <w:pPr>
        <w:pStyle w:val="8"/>
        <w:spacing w:before="0" w:after="0" w:line="580" w:lineRule="exact"/>
        <w:ind w:firstLine="643" w:firstLineChars="200"/>
        <w:jc w:val="left"/>
        <w:rPr>
          <w:rFonts w:ascii="Times New Roman" w:hAnsi="Times New Roman" w:eastAsia="方正仿宋_GB2312" w:cs="Times New Roman"/>
        </w:rPr>
      </w:pPr>
      <w:r>
        <w:rPr>
          <w:rFonts w:hint="eastAsia" w:ascii="Times New Roman" w:hAnsi="Times New Roman" w:eastAsia="方正仿宋_GB2312" w:cs="Times New Roman"/>
        </w:rPr>
        <w:t>（四）</w:t>
      </w:r>
      <w:r>
        <w:rPr>
          <w:rFonts w:ascii="Times New Roman" w:hAnsi="Times New Roman" w:eastAsia="方正仿宋_GB2312" w:cs="Times New Roman"/>
        </w:rPr>
        <w:t>满立减补贴规则</w:t>
      </w:r>
    </w:p>
    <w:p w14:paraId="10BB221E">
      <w:pPr>
        <w:pStyle w:val="8"/>
        <w:keepNext w:val="0"/>
        <w:keepLines w:val="0"/>
        <w:pageBreakBefore w:val="0"/>
        <w:kinsoku/>
        <w:wordWrap/>
        <w:overflowPunct/>
        <w:topLinePunct w:val="0"/>
        <w:autoSpaceDN/>
        <w:bidi w:val="0"/>
        <w:spacing w:before="0" w:after="0" w:line="580" w:lineRule="exact"/>
        <w:ind w:left="0" w:leftChars="0" w:firstLine="643" w:firstLineChars="200"/>
        <w:jc w:val="left"/>
        <w:rPr>
          <w:rFonts w:hint="default" w:ascii="Times New Roman" w:hAnsi="Times New Roman" w:eastAsia="方正仿宋_GB2312" w:cs="Times New Roman"/>
          <w:b w:val="0"/>
          <w:bCs w:val="0"/>
          <w:lang w:val="en-US" w:eastAsia="zh-CN"/>
        </w:rPr>
      </w:pPr>
      <w:r>
        <w:rPr>
          <w:rFonts w:hint="eastAsia" w:ascii="Times New Roman" w:hAnsi="Times New Roman" w:eastAsia="方正仿宋_GB2312" w:cs="Times New Roman"/>
        </w:rPr>
        <w:t>家电及电子类产品消费券：</w:t>
      </w:r>
      <w:r>
        <w:rPr>
          <w:rFonts w:hint="default" w:ascii="Times New Roman" w:hAnsi="Times New Roman" w:eastAsia="方正仿宋_GB2312" w:cs="Times New Roman"/>
          <w:b w:val="0"/>
          <w:bCs w:val="0"/>
          <w:lang w:val="en-US" w:eastAsia="zh-CN"/>
        </w:rPr>
        <w:t>用于购买单件的</w:t>
      </w:r>
      <w:r>
        <w:rPr>
          <w:rFonts w:hint="eastAsia" w:ascii="Times New Roman" w:hAnsi="Times New Roman" w:eastAsia="方正仿宋_GB2312" w:cs="Times New Roman"/>
          <w:b w:val="0"/>
          <w:bCs w:val="0"/>
          <w:color w:val="000000"/>
          <w:kern w:val="2"/>
          <w:sz w:val="32"/>
          <w:szCs w:val="32"/>
          <w:lang w:val="en-US" w:eastAsia="zh-CN" w:bidi="ar-SA"/>
        </w:rPr>
        <w:t>家电及</w:t>
      </w:r>
      <w:r>
        <w:rPr>
          <w:rFonts w:hint="eastAsia" w:ascii="Times New Roman" w:hAnsi="Times New Roman" w:eastAsia="方正仿宋_GB2312" w:cs="Times New Roman"/>
          <w:b w:val="0"/>
          <w:bCs w:val="0"/>
          <w:color w:val="auto"/>
          <w:kern w:val="2"/>
          <w:sz w:val="32"/>
          <w:szCs w:val="32"/>
          <w:lang w:val="en-US" w:eastAsia="zh-CN" w:bidi="ar-SA"/>
        </w:rPr>
        <w:t>电子类产品</w:t>
      </w:r>
      <w:r>
        <w:rPr>
          <w:rFonts w:hint="default" w:ascii="Times New Roman" w:hAnsi="Times New Roman" w:eastAsia="方正仿宋_GB2312" w:cs="Times New Roman"/>
          <w:b w:val="0"/>
          <w:bCs w:val="0"/>
          <w:lang w:val="en-US" w:eastAsia="zh-CN"/>
        </w:rPr>
        <w:t>，</w:t>
      </w:r>
      <w:r>
        <w:rPr>
          <w:rFonts w:hint="eastAsia" w:ascii="Times New Roman" w:hAnsi="Times New Roman" w:eastAsia="方正仿宋_GB2312" w:cs="Times New Roman"/>
          <w:b w:val="0"/>
          <w:bCs w:val="0"/>
          <w:lang w:val="en-US" w:eastAsia="zh-CN"/>
        </w:rPr>
        <w:t>1500-3000</w:t>
      </w:r>
      <w:r>
        <w:rPr>
          <w:rFonts w:hint="default" w:ascii="Times New Roman" w:hAnsi="Times New Roman" w:eastAsia="方正仿宋_GB2312" w:cs="Times New Roman"/>
          <w:b w:val="0"/>
          <w:bCs w:val="0"/>
          <w:lang w:val="en-US" w:eastAsia="zh-CN"/>
        </w:rPr>
        <w:t>元（不含）一次性减</w:t>
      </w:r>
      <w:r>
        <w:rPr>
          <w:rFonts w:hint="eastAsia" w:ascii="Times New Roman" w:hAnsi="Times New Roman" w:eastAsia="方正仿宋_GB2312" w:cs="Times New Roman"/>
          <w:b w:val="0"/>
          <w:bCs w:val="0"/>
          <w:lang w:val="en-US" w:eastAsia="zh-CN"/>
        </w:rPr>
        <w:t>2</w:t>
      </w:r>
      <w:r>
        <w:rPr>
          <w:rFonts w:hint="default" w:ascii="Times New Roman" w:hAnsi="Times New Roman" w:eastAsia="方正仿宋_GB2312" w:cs="Times New Roman"/>
          <w:b w:val="0"/>
          <w:bCs w:val="0"/>
          <w:lang w:val="en-US" w:eastAsia="zh-CN"/>
        </w:rPr>
        <w:t>00元</w:t>
      </w:r>
      <w:r>
        <w:rPr>
          <w:rFonts w:hint="eastAsia" w:ascii="Times New Roman" w:hAnsi="Times New Roman" w:eastAsia="方正仿宋_GB2312" w:cs="Times New Roman"/>
          <w:b w:val="0"/>
          <w:bCs w:val="0"/>
          <w:lang w:val="en-US" w:eastAsia="zh-CN"/>
        </w:rPr>
        <w:t>，</w:t>
      </w:r>
      <w:r>
        <w:rPr>
          <w:rFonts w:hint="default" w:ascii="Times New Roman" w:hAnsi="Times New Roman" w:eastAsia="方正仿宋_GB2312" w:cs="Times New Roman"/>
          <w:b w:val="0"/>
          <w:bCs w:val="0"/>
          <w:color w:val="auto"/>
          <w:sz w:val="32"/>
          <w:szCs w:val="32"/>
          <w:highlight w:val="none"/>
          <w:lang w:val="en-US" w:eastAsia="zh-CN"/>
        </w:rPr>
        <w:t>共发放消费券数量</w:t>
      </w:r>
      <w:r>
        <w:rPr>
          <w:rFonts w:hint="eastAsia" w:ascii="Times New Roman" w:hAnsi="Times New Roman" w:eastAsia="方正仿宋_GB2312" w:cs="Times New Roman"/>
          <w:b w:val="0"/>
          <w:bCs w:val="0"/>
          <w:color w:val="auto"/>
          <w:sz w:val="32"/>
          <w:szCs w:val="32"/>
          <w:highlight w:val="none"/>
          <w:lang w:val="en-US" w:eastAsia="zh-CN"/>
        </w:rPr>
        <w:t>1150</w:t>
      </w:r>
      <w:r>
        <w:rPr>
          <w:rFonts w:hint="default" w:ascii="Times New Roman" w:hAnsi="Times New Roman" w:eastAsia="方正仿宋_GB2312" w:cs="Times New Roman"/>
          <w:b w:val="0"/>
          <w:bCs w:val="0"/>
          <w:color w:val="auto"/>
          <w:sz w:val="32"/>
          <w:szCs w:val="32"/>
          <w:highlight w:val="none"/>
          <w:lang w:val="en-US" w:eastAsia="zh-CN"/>
        </w:rPr>
        <w:t>张，累计发放金额</w:t>
      </w:r>
      <w:r>
        <w:rPr>
          <w:rFonts w:hint="eastAsia" w:ascii="Times New Roman" w:hAnsi="Times New Roman" w:eastAsia="方正仿宋_GB2312" w:cs="Times New Roman"/>
          <w:b w:val="0"/>
          <w:bCs w:val="0"/>
          <w:color w:val="auto"/>
          <w:sz w:val="32"/>
          <w:szCs w:val="32"/>
          <w:highlight w:val="none"/>
          <w:lang w:val="en-US" w:eastAsia="zh-CN"/>
        </w:rPr>
        <w:t>23</w:t>
      </w:r>
      <w:r>
        <w:rPr>
          <w:rFonts w:hint="default" w:ascii="Times New Roman" w:hAnsi="Times New Roman" w:eastAsia="方正仿宋_GB2312" w:cs="Times New Roman"/>
          <w:b w:val="0"/>
          <w:bCs w:val="0"/>
          <w:color w:val="auto"/>
          <w:sz w:val="32"/>
          <w:szCs w:val="32"/>
          <w:highlight w:val="none"/>
          <w:lang w:val="en-US" w:eastAsia="zh-CN"/>
        </w:rPr>
        <w:t>万元</w:t>
      </w:r>
      <w:r>
        <w:rPr>
          <w:rFonts w:hint="eastAsia" w:ascii="Times New Roman" w:hAnsi="Times New Roman" w:eastAsia="方正仿宋_GB2312" w:cs="Times New Roman"/>
          <w:b w:val="0"/>
          <w:bCs w:val="0"/>
          <w:color w:val="auto"/>
          <w:sz w:val="32"/>
          <w:szCs w:val="32"/>
          <w:highlight w:val="none"/>
          <w:lang w:val="en-US" w:eastAsia="zh-CN"/>
        </w:rPr>
        <w:t>；</w:t>
      </w:r>
      <w:r>
        <w:rPr>
          <w:rFonts w:hint="eastAsia" w:ascii="Times New Roman" w:hAnsi="Times New Roman" w:eastAsia="方正仿宋_GB2312" w:cs="Times New Roman"/>
          <w:b w:val="0"/>
          <w:bCs w:val="0"/>
          <w:lang w:val="en-US" w:eastAsia="zh-CN"/>
        </w:rPr>
        <w:t>3000-5</w:t>
      </w:r>
      <w:r>
        <w:rPr>
          <w:rFonts w:hint="default" w:ascii="Times New Roman" w:hAnsi="Times New Roman" w:eastAsia="方正仿宋_GB2312" w:cs="Times New Roman"/>
          <w:b w:val="0"/>
          <w:bCs w:val="0"/>
          <w:lang w:val="en-US" w:eastAsia="zh-CN"/>
        </w:rPr>
        <w:t>000元（不含）一次性减</w:t>
      </w:r>
      <w:r>
        <w:rPr>
          <w:rFonts w:hint="eastAsia" w:ascii="Times New Roman" w:hAnsi="Times New Roman" w:eastAsia="方正仿宋_GB2312" w:cs="Times New Roman"/>
          <w:b w:val="0"/>
          <w:bCs w:val="0"/>
          <w:lang w:val="en-US" w:eastAsia="zh-CN"/>
        </w:rPr>
        <w:t>3</w:t>
      </w:r>
      <w:r>
        <w:rPr>
          <w:rFonts w:hint="default" w:ascii="Times New Roman" w:hAnsi="Times New Roman" w:eastAsia="方正仿宋_GB2312" w:cs="Times New Roman"/>
          <w:b w:val="0"/>
          <w:bCs w:val="0"/>
          <w:lang w:val="en-US" w:eastAsia="zh-CN"/>
        </w:rPr>
        <w:t>00元</w:t>
      </w:r>
      <w:r>
        <w:rPr>
          <w:rFonts w:hint="eastAsia" w:ascii="Times New Roman" w:hAnsi="Times New Roman" w:eastAsia="方正仿宋_GB2312" w:cs="Times New Roman"/>
          <w:b w:val="0"/>
          <w:bCs w:val="0"/>
          <w:lang w:val="en-US" w:eastAsia="zh-CN"/>
        </w:rPr>
        <w:t>，</w:t>
      </w:r>
      <w:r>
        <w:rPr>
          <w:rFonts w:hint="default" w:ascii="Times New Roman" w:hAnsi="Times New Roman" w:eastAsia="方正仿宋_GB2312" w:cs="Times New Roman"/>
          <w:b w:val="0"/>
          <w:bCs w:val="0"/>
          <w:color w:val="auto"/>
          <w:sz w:val="32"/>
          <w:szCs w:val="32"/>
          <w:highlight w:val="none"/>
          <w:lang w:val="en-US" w:eastAsia="zh-CN"/>
        </w:rPr>
        <w:t>共发放消费券数量</w:t>
      </w:r>
      <w:r>
        <w:rPr>
          <w:rFonts w:hint="eastAsia" w:ascii="Times New Roman" w:hAnsi="Times New Roman" w:eastAsia="方正仿宋_GB2312" w:cs="Times New Roman"/>
          <w:b w:val="0"/>
          <w:bCs w:val="0"/>
          <w:color w:val="auto"/>
          <w:sz w:val="32"/>
          <w:szCs w:val="32"/>
          <w:highlight w:val="none"/>
          <w:lang w:val="en-US" w:eastAsia="zh-CN"/>
        </w:rPr>
        <w:t>2000</w:t>
      </w:r>
      <w:r>
        <w:rPr>
          <w:rFonts w:hint="default" w:ascii="Times New Roman" w:hAnsi="Times New Roman" w:eastAsia="方正仿宋_GB2312" w:cs="Times New Roman"/>
          <w:b w:val="0"/>
          <w:bCs w:val="0"/>
          <w:color w:val="auto"/>
          <w:sz w:val="32"/>
          <w:szCs w:val="32"/>
          <w:highlight w:val="none"/>
          <w:lang w:val="en-US" w:eastAsia="zh-CN"/>
        </w:rPr>
        <w:t>张，累计发放金额</w:t>
      </w:r>
      <w:r>
        <w:rPr>
          <w:rFonts w:hint="eastAsia" w:ascii="Times New Roman" w:hAnsi="Times New Roman" w:eastAsia="方正仿宋_GB2312" w:cs="Times New Roman"/>
          <w:b w:val="0"/>
          <w:bCs w:val="0"/>
          <w:color w:val="auto"/>
          <w:sz w:val="32"/>
          <w:szCs w:val="32"/>
          <w:highlight w:val="none"/>
          <w:lang w:val="en-US" w:eastAsia="zh-CN"/>
        </w:rPr>
        <w:t>60</w:t>
      </w:r>
      <w:r>
        <w:rPr>
          <w:rFonts w:hint="default" w:ascii="Times New Roman" w:hAnsi="Times New Roman" w:eastAsia="方正仿宋_GB2312" w:cs="Times New Roman"/>
          <w:b w:val="0"/>
          <w:bCs w:val="0"/>
          <w:color w:val="auto"/>
          <w:sz w:val="32"/>
          <w:szCs w:val="32"/>
          <w:highlight w:val="none"/>
          <w:lang w:val="en-US" w:eastAsia="zh-CN"/>
        </w:rPr>
        <w:t>万元</w:t>
      </w:r>
      <w:r>
        <w:rPr>
          <w:rFonts w:hint="eastAsia" w:ascii="Times New Roman" w:hAnsi="Times New Roman" w:eastAsia="方正仿宋_GB2312" w:cs="Times New Roman"/>
          <w:b w:val="0"/>
          <w:bCs w:val="0"/>
          <w:color w:val="auto"/>
          <w:sz w:val="32"/>
          <w:szCs w:val="32"/>
          <w:highlight w:val="none"/>
          <w:lang w:val="en-US" w:eastAsia="zh-CN"/>
        </w:rPr>
        <w:t>；</w:t>
      </w:r>
      <w:r>
        <w:rPr>
          <w:rFonts w:hint="eastAsia" w:ascii="Times New Roman" w:hAnsi="Times New Roman" w:eastAsia="方正仿宋_GB2312" w:cs="Times New Roman"/>
          <w:b w:val="0"/>
          <w:bCs w:val="0"/>
          <w:lang w:val="en-US" w:eastAsia="zh-CN"/>
        </w:rPr>
        <w:t>5000</w:t>
      </w:r>
      <w:r>
        <w:rPr>
          <w:rFonts w:hint="default" w:ascii="Times New Roman" w:hAnsi="Times New Roman" w:eastAsia="方正仿宋_GB2312" w:cs="Times New Roman"/>
          <w:b w:val="0"/>
          <w:bCs w:val="0"/>
          <w:lang w:val="en-US" w:eastAsia="zh-CN"/>
        </w:rPr>
        <w:t>元</w:t>
      </w:r>
      <w:r>
        <w:rPr>
          <w:rFonts w:hint="eastAsia" w:ascii="Times New Roman" w:hAnsi="Times New Roman" w:eastAsia="方正仿宋_GB2312" w:cs="Times New Roman"/>
          <w:b w:val="0"/>
          <w:bCs w:val="0"/>
          <w:lang w:val="en-US" w:eastAsia="zh-CN"/>
        </w:rPr>
        <w:t>-8</w:t>
      </w:r>
      <w:r>
        <w:rPr>
          <w:rFonts w:hint="default" w:ascii="Times New Roman" w:hAnsi="Times New Roman" w:eastAsia="方正仿宋_GB2312" w:cs="Times New Roman"/>
          <w:b w:val="0"/>
          <w:bCs w:val="0"/>
          <w:lang w:val="en-US" w:eastAsia="zh-CN"/>
        </w:rPr>
        <w:t>000元（不含）一次性减</w:t>
      </w:r>
      <w:r>
        <w:rPr>
          <w:rFonts w:hint="eastAsia" w:ascii="Times New Roman" w:hAnsi="Times New Roman" w:eastAsia="方正仿宋_GB2312" w:cs="Times New Roman"/>
          <w:b w:val="0"/>
          <w:bCs w:val="0"/>
          <w:lang w:val="en-US" w:eastAsia="zh-CN"/>
        </w:rPr>
        <w:t>5</w:t>
      </w:r>
      <w:r>
        <w:rPr>
          <w:rFonts w:hint="default" w:ascii="Times New Roman" w:hAnsi="Times New Roman" w:eastAsia="方正仿宋_GB2312" w:cs="Times New Roman"/>
          <w:b w:val="0"/>
          <w:bCs w:val="0"/>
          <w:lang w:val="en-US" w:eastAsia="zh-CN"/>
        </w:rPr>
        <w:t>00元</w:t>
      </w:r>
      <w:r>
        <w:rPr>
          <w:rFonts w:hint="default" w:ascii="Times New Roman" w:hAnsi="Times New Roman" w:eastAsia="方正仿宋_GB2312" w:cs="Times New Roman"/>
          <w:b w:val="0"/>
          <w:bCs w:val="0"/>
          <w:color w:val="auto"/>
          <w:sz w:val="32"/>
          <w:szCs w:val="32"/>
          <w:highlight w:val="none"/>
          <w:lang w:val="en-US" w:eastAsia="zh-CN"/>
        </w:rPr>
        <w:t>共发放消费券数量</w:t>
      </w:r>
      <w:r>
        <w:rPr>
          <w:rFonts w:hint="eastAsia" w:ascii="Times New Roman" w:hAnsi="Times New Roman" w:eastAsia="方正仿宋_GB2312" w:cs="Times New Roman"/>
          <w:b w:val="0"/>
          <w:bCs w:val="0"/>
          <w:color w:val="auto"/>
          <w:sz w:val="32"/>
          <w:szCs w:val="32"/>
          <w:highlight w:val="none"/>
          <w:lang w:val="en-US" w:eastAsia="zh-CN"/>
        </w:rPr>
        <w:t>1500</w:t>
      </w:r>
      <w:r>
        <w:rPr>
          <w:rFonts w:hint="default" w:ascii="Times New Roman" w:hAnsi="Times New Roman" w:eastAsia="方正仿宋_GB2312" w:cs="Times New Roman"/>
          <w:b w:val="0"/>
          <w:bCs w:val="0"/>
          <w:color w:val="auto"/>
          <w:sz w:val="32"/>
          <w:szCs w:val="32"/>
          <w:highlight w:val="none"/>
          <w:lang w:val="en-US" w:eastAsia="zh-CN"/>
        </w:rPr>
        <w:t>张，累计发放金额</w:t>
      </w:r>
      <w:r>
        <w:rPr>
          <w:rFonts w:hint="eastAsia" w:ascii="Times New Roman" w:hAnsi="Times New Roman" w:eastAsia="方正仿宋_GB2312" w:cs="Times New Roman"/>
          <w:b w:val="0"/>
          <w:bCs w:val="0"/>
          <w:color w:val="auto"/>
          <w:sz w:val="32"/>
          <w:szCs w:val="32"/>
          <w:highlight w:val="none"/>
          <w:lang w:val="en-US" w:eastAsia="zh-CN"/>
        </w:rPr>
        <w:t>75</w:t>
      </w:r>
      <w:r>
        <w:rPr>
          <w:rFonts w:hint="default" w:ascii="Times New Roman" w:hAnsi="Times New Roman" w:eastAsia="方正仿宋_GB2312" w:cs="Times New Roman"/>
          <w:b w:val="0"/>
          <w:bCs w:val="0"/>
          <w:color w:val="auto"/>
          <w:sz w:val="32"/>
          <w:szCs w:val="32"/>
          <w:highlight w:val="none"/>
          <w:lang w:val="en-US" w:eastAsia="zh-CN"/>
        </w:rPr>
        <w:t>万元</w:t>
      </w:r>
      <w:r>
        <w:rPr>
          <w:rFonts w:hint="eastAsia" w:ascii="Times New Roman" w:hAnsi="Times New Roman" w:eastAsia="方正仿宋_GB2312" w:cs="Times New Roman"/>
          <w:b w:val="0"/>
          <w:bCs w:val="0"/>
          <w:color w:val="auto"/>
          <w:sz w:val="32"/>
          <w:szCs w:val="32"/>
          <w:highlight w:val="none"/>
          <w:lang w:val="en-US" w:eastAsia="zh-CN"/>
        </w:rPr>
        <w:t>；</w:t>
      </w:r>
      <w:r>
        <w:rPr>
          <w:rFonts w:hint="eastAsia" w:ascii="Times New Roman" w:hAnsi="Times New Roman" w:eastAsia="方正仿宋_GB2312" w:cs="Times New Roman"/>
          <w:b w:val="0"/>
          <w:bCs w:val="0"/>
          <w:lang w:val="en-US" w:eastAsia="zh-CN"/>
        </w:rPr>
        <w:t>8000</w:t>
      </w:r>
      <w:r>
        <w:rPr>
          <w:rFonts w:hint="default" w:ascii="Times New Roman" w:hAnsi="Times New Roman" w:eastAsia="方正仿宋_GB2312" w:cs="Times New Roman"/>
          <w:b w:val="0"/>
          <w:bCs w:val="0"/>
          <w:lang w:val="en-US" w:eastAsia="zh-CN"/>
        </w:rPr>
        <w:t>元</w:t>
      </w:r>
      <w:r>
        <w:rPr>
          <w:rFonts w:hint="eastAsia" w:ascii="Times New Roman" w:hAnsi="Times New Roman" w:eastAsia="方正仿宋_GB2312" w:cs="Times New Roman"/>
          <w:b w:val="0"/>
          <w:bCs w:val="0"/>
          <w:lang w:val="en-US" w:eastAsia="zh-CN"/>
        </w:rPr>
        <w:t>及</w:t>
      </w:r>
      <w:r>
        <w:rPr>
          <w:rFonts w:hint="default" w:ascii="Times New Roman" w:hAnsi="Times New Roman" w:eastAsia="方正仿宋_GB2312" w:cs="Times New Roman"/>
          <w:b w:val="0"/>
          <w:bCs w:val="0"/>
          <w:lang w:val="en-US" w:eastAsia="zh-CN"/>
        </w:rPr>
        <w:t>以上一次性减</w:t>
      </w:r>
      <w:r>
        <w:rPr>
          <w:rFonts w:hint="eastAsia" w:ascii="Times New Roman" w:hAnsi="Times New Roman" w:eastAsia="方正仿宋_GB2312" w:cs="Times New Roman"/>
          <w:b w:val="0"/>
          <w:bCs w:val="0"/>
          <w:lang w:val="en-US" w:eastAsia="zh-CN"/>
        </w:rPr>
        <w:t>7</w:t>
      </w:r>
      <w:r>
        <w:rPr>
          <w:rFonts w:hint="default" w:ascii="Times New Roman" w:hAnsi="Times New Roman" w:eastAsia="方正仿宋_GB2312" w:cs="Times New Roman"/>
          <w:b w:val="0"/>
          <w:bCs w:val="0"/>
          <w:lang w:val="en-US" w:eastAsia="zh-CN"/>
        </w:rPr>
        <w:t>00元</w:t>
      </w:r>
      <w:r>
        <w:rPr>
          <w:rFonts w:hint="eastAsia" w:ascii="Times New Roman" w:hAnsi="Times New Roman" w:eastAsia="方正仿宋_GB2312" w:cs="Times New Roman"/>
          <w:b w:val="0"/>
          <w:bCs w:val="0"/>
          <w:lang w:val="en-US" w:eastAsia="zh-CN"/>
        </w:rPr>
        <w:t>，</w:t>
      </w:r>
      <w:r>
        <w:rPr>
          <w:rFonts w:hint="default" w:ascii="Times New Roman" w:hAnsi="Times New Roman" w:eastAsia="方正仿宋_GB2312" w:cs="Times New Roman"/>
          <w:b w:val="0"/>
          <w:bCs w:val="0"/>
          <w:color w:val="auto"/>
          <w:sz w:val="32"/>
          <w:szCs w:val="32"/>
          <w:highlight w:val="none"/>
          <w:lang w:val="en-US" w:eastAsia="zh-CN"/>
        </w:rPr>
        <w:t>共发放消费券数量</w:t>
      </w:r>
      <w:r>
        <w:rPr>
          <w:rFonts w:hint="eastAsia" w:ascii="Times New Roman" w:hAnsi="Times New Roman" w:eastAsia="方正仿宋_GB2312" w:cs="Times New Roman"/>
          <w:b w:val="0"/>
          <w:bCs w:val="0"/>
          <w:color w:val="auto"/>
          <w:sz w:val="32"/>
          <w:szCs w:val="32"/>
          <w:highlight w:val="none"/>
          <w:lang w:val="en-US" w:eastAsia="zh-CN"/>
        </w:rPr>
        <w:t>600</w:t>
      </w:r>
      <w:r>
        <w:rPr>
          <w:rFonts w:hint="default" w:ascii="Times New Roman" w:hAnsi="Times New Roman" w:eastAsia="方正仿宋_GB2312" w:cs="Times New Roman"/>
          <w:b w:val="0"/>
          <w:bCs w:val="0"/>
          <w:color w:val="auto"/>
          <w:sz w:val="32"/>
          <w:szCs w:val="32"/>
          <w:highlight w:val="none"/>
          <w:lang w:val="en-US" w:eastAsia="zh-CN"/>
        </w:rPr>
        <w:t>张，累计发放金额</w:t>
      </w:r>
      <w:r>
        <w:rPr>
          <w:rFonts w:hint="eastAsia" w:ascii="Times New Roman" w:hAnsi="Times New Roman" w:eastAsia="方正仿宋_GB2312" w:cs="Times New Roman"/>
          <w:b w:val="0"/>
          <w:bCs w:val="0"/>
          <w:color w:val="auto"/>
          <w:sz w:val="32"/>
          <w:szCs w:val="32"/>
          <w:highlight w:val="none"/>
          <w:lang w:val="en-US" w:eastAsia="zh-CN"/>
        </w:rPr>
        <w:t>42</w:t>
      </w:r>
      <w:r>
        <w:rPr>
          <w:rFonts w:hint="default" w:ascii="Times New Roman" w:hAnsi="Times New Roman" w:eastAsia="方正仿宋_GB2312" w:cs="Times New Roman"/>
          <w:b w:val="0"/>
          <w:bCs w:val="0"/>
          <w:color w:val="auto"/>
          <w:sz w:val="32"/>
          <w:szCs w:val="32"/>
          <w:highlight w:val="none"/>
          <w:lang w:val="en-US" w:eastAsia="zh-CN"/>
        </w:rPr>
        <w:t>万元</w:t>
      </w:r>
      <w:r>
        <w:rPr>
          <w:rFonts w:hint="eastAsia" w:ascii="Times New Roman" w:hAnsi="Times New Roman" w:eastAsia="方正仿宋_GB2312" w:cs="Times New Roman"/>
          <w:b w:val="0"/>
          <w:bCs w:val="0"/>
          <w:color w:val="auto"/>
          <w:sz w:val="32"/>
          <w:szCs w:val="32"/>
          <w:highlight w:val="none"/>
          <w:lang w:val="en-US" w:eastAsia="zh-CN"/>
        </w:rPr>
        <w:t>；</w:t>
      </w:r>
      <w:r>
        <w:rPr>
          <w:rFonts w:hint="default" w:ascii="Times New Roman" w:hAnsi="Times New Roman" w:eastAsia="方正仿宋_GB2312" w:cs="Times New Roman"/>
          <w:b w:val="0"/>
          <w:bCs w:val="0"/>
          <w:lang w:val="en-US" w:eastAsia="zh-CN"/>
        </w:rPr>
        <w:t>每位消费者</w:t>
      </w:r>
      <w:r>
        <w:rPr>
          <w:rFonts w:hint="eastAsia" w:ascii="Times New Roman" w:hAnsi="Times New Roman" w:eastAsia="方正仿宋_GB2312" w:cs="Times New Roman"/>
          <w:b w:val="0"/>
          <w:bCs w:val="0"/>
          <w:lang w:val="en-US" w:eastAsia="zh-CN"/>
        </w:rPr>
        <w:t>只</w:t>
      </w:r>
      <w:r>
        <w:rPr>
          <w:rFonts w:hint="default" w:ascii="Times New Roman" w:hAnsi="Times New Roman" w:eastAsia="方正仿宋_GB2312" w:cs="Times New Roman"/>
          <w:b w:val="0"/>
          <w:bCs w:val="0"/>
          <w:lang w:val="en-US" w:eastAsia="zh-CN"/>
        </w:rPr>
        <w:t>可领取1次</w:t>
      </w:r>
      <w:r>
        <w:rPr>
          <w:rFonts w:hint="eastAsia" w:ascii="Times New Roman" w:hAnsi="Times New Roman" w:eastAsia="方正仿宋_GB2312" w:cs="Times New Roman"/>
          <w:b w:val="0"/>
          <w:bCs w:val="0"/>
          <w:lang w:val="en-US" w:eastAsia="zh-CN"/>
        </w:rPr>
        <w:t>家电</w:t>
      </w:r>
      <w:r>
        <w:rPr>
          <w:rFonts w:hint="default" w:ascii="Times New Roman" w:hAnsi="Times New Roman" w:eastAsia="方正仿宋_GB2312" w:cs="Times New Roman"/>
          <w:b w:val="0"/>
          <w:bCs w:val="0"/>
          <w:lang w:val="en-US" w:eastAsia="zh-CN"/>
        </w:rPr>
        <w:t>补贴</w:t>
      </w:r>
      <w:r>
        <w:rPr>
          <w:rFonts w:hint="eastAsia" w:ascii="Times New Roman" w:hAnsi="Times New Roman" w:eastAsia="方正仿宋_GB2312" w:cs="Times New Roman"/>
          <w:b w:val="0"/>
          <w:bCs w:val="0"/>
          <w:lang w:val="en-US" w:eastAsia="zh-CN"/>
        </w:rPr>
        <w:t>和</w:t>
      </w:r>
      <w:r>
        <w:rPr>
          <w:rFonts w:hint="default" w:ascii="Times New Roman" w:hAnsi="Times New Roman" w:eastAsia="方正仿宋_GB2312" w:cs="Times New Roman"/>
          <w:b w:val="0"/>
          <w:bCs w:val="0"/>
          <w:lang w:val="en-US" w:eastAsia="zh-CN"/>
        </w:rPr>
        <w:t>1次</w:t>
      </w:r>
      <w:r>
        <w:rPr>
          <w:rFonts w:hint="eastAsia" w:ascii="Times New Roman" w:hAnsi="Times New Roman" w:eastAsia="方正仿宋_GB2312" w:cs="Times New Roman"/>
          <w:b w:val="0"/>
          <w:bCs w:val="0"/>
          <w:lang w:val="en-US" w:eastAsia="zh-CN"/>
        </w:rPr>
        <w:t>电子产品</w:t>
      </w:r>
      <w:r>
        <w:rPr>
          <w:rFonts w:hint="default" w:ascii="Times New Roman" w:hAnsi="Times New Roman" w:eastAsia="方正仿宋_GB2312" w:cs="Times New Roman"/>
          <w:b w:val="0"/>
          <w:bCs w:val="0"/>
          <w:lang w:val="en-US" w:eastAsia="zh-CN"/>
        </w:rPr>
        <w:t>补贴</w:t>
      </w:r>
      <w:r>
        <w:rPr>
          <w:rFonts w:hint="eastAsia" w:ascii="Times New Roman" w:hAnsi="Times New Roman" w:eastAsia="方正仿宋_GB2312" w:cs="Times New Roman"/>
          <w:b w:val="0"/>
          <w:bCs w:val="0"/>
          <w:lang w:val="en-US" w:eastAsia="zh-CN"/>
        </w:rPr>
        <w:t>,</w:t>
      </w:r>
      <w:r>
        <w:rPr>
          <w:rFonts w:hint="default" w:ascii="Times New Roman" w:hAnsi="Times New Roman" w:eastAsia="方正仿宋_GB2312" w:cs="Times New Roman"/>
          <w:b w:val="0"/>
          <w:bCs w:val="0"/>
          <w:lang w:val="en-US" w:eastAsia="zh-CN"/>
        </w:rPr>
        <w:t>领取后</w:t>
      </w:r>
      <w:r>
        <w:rPr>
          <w:rFonts w:hint="eastAsia" w:ascii="Times New Roman" w:hAnsi="Times New Roman" w:eastAsia="方正仿宋_GB2312" w:cs="Times New Roman"/>
          <w:b w:val="0"/>
          <w:bCs w:val="0"/>
          <w:lang w:val="en-US" w:eastAsia="zh-CN"/>
        </w:rPr>
        <w:t>当天有效</w:t>
      </w:r>
      <w:r>
        <w:rPr>
          <w:rFonts w:hint="default" w:ascii="Times New Roman" w:hAnsi="Times New Roman" w:eastAsia="方正仿宋_GB2312" w:cs="Times New Roman"/>
          <w:b w:val="0"/>
          <w:bCs w:val="0"/>
          <w:lang w:val="en-US" w:eastAsia="zh-CN"/>
        </w:rPr>
        <w:t>，逾期失效。与活动企业同步配套优惠政策，消费者叠加享受商家自主折扣让利，不叠加使用以旧换新补贴。</w:t>
      </w:r>
    </w:p>
    <w:p w14:paraId="30761B9B">
      <w:pPr>
        <w:jc w:val="center"/>
        <w:rPr>
          <w:rFonts w:hint="default" w:ascii="Times New Roman" w:hAnsi="Times New Roman" w:eastAsia="黑体" w:cs="Times New Roman"/>
          <w:b w:val="0"/>
          <w:bCs w:val="0"/>
          <w:i w:val="0"/>
          <w:iCs w:val="0"/>
          <w:color w:val="000000"/>
          <w:kern w:val="0"/>
          <w:sz w:val="32"/>
          <w:szCs w:val="32"/>
          <w:u w:val="none"/>
          <w:lang w:val="en-US" w:eastAsia="zh-CN" w:bidi="ar"/>
        </w:rPr>
      </w:pPr>
      <w:r>
        <w:rPr>
          <w:rFonts w:hint="default" w:ascii="Times New Roman" w:hAnsi="Times New Roman" w:eastAsia="黑体" w:cs="Times New Roman"/>
          <w:b w:val="0"/>
          <w:bCs w:val="0"/>
          <w:i w:val="0"/>
          <w:iCs w:val="0"/>
          <w:color w:val="000000"/>
          <w:kern w:val="0"/>
          <w:sz w:val="32"/>
          <w:szCs w:val="32"/>
          <w:u w:val="none"/>
          <w:lang w:val="en-US" w:eastAsia="zh-CN" w:bidi="ar"/>
        </w:rPr>
        <w:t>202</w:t>
      </w:r>
      <w:r>
        <w:rPr>
          <w:rFonts w:hint="eastAsia" w:ascii="Times New Roman" w:hAnsi="Times New Roman" w:eastAsia="黑体" w:cs="Times New Roman"/>
          <w:b w:val="0"/>
          <w:bCs w:val="0"/>
          <w:i w:val="0"/>
          <w:iCs w:val="0"/>
          <w:color w:val="000000"/>
          <w:kern w:val="0"/>
          <w:sz w:val="32"/>
          <w:szCs w:val="32"/>
          <w:u w:val="none"/>
          <w:lang w:val="en-US" w:eastAsia="zh-CN" w:bidi="ar"/>
        </w:rPr>
        <w:t>5</w:t>
      </w:r>
      <w:r>
        <w:rPr>
          <w:rFonts w:hint="default" w:ascii="Times New Roman" w:hAnsi="Times New Roman" w:eastAsia="黑体" w:cs="Times New Roman"/>
          <w:b w:val="0"/>
          <w:bCs w:val="0"/>
          <w:i w:val="0"/>
          <w:iCs w:val="0"/>
          <w:color w:val="000000"/>
          <w:kern w:val="0"/>
          <w:sz w:val="32"/>
          <w:szCs w:val="32"/>
          <w:u w:val="none"/>
          <w:lang w:val="en-US" w:eastAsia="zh-CN" w:bidi="ar"/>
        </w:rPr>
        <w:t>年</w:t>
      </w:r>
      <w:r>
        <w:rPr>
          <w:rFonts w:hint="eastAsia" w:ascii="Times New Roman" w:hAnsi="Times New Roman" w:eastAsia="黑体" w:cs="Times New Roman"/>
          <w:b w:val="0"/>
          <w:bCs w:val="0"/>
          <w:i w:val="0"/>
          <w:iCs w:val="0"/>
          <w:color w:val="000000"/>
          <w:kern w:val="0"/>
          <w:sz w:val="32"/>
          <w:szCs w:val="32"/>
          <w:u w:val="none"/>
          <w:lang w:val="en-US" w:eastAsia="zh-CN" w:bidi="ar"/>
        </w:rPr>
        <w:t>相山区</w:t>
      </w:r>
      <w:r>
        <w:rPr>
          <w:rFonts w:hint="default" w:ascii="Times New Roman" w:hAnsi="Times New Roman" w:eastAsia="黑体" w:cs="Times New Roman"/>
          <w:b w:val="0"/>
          <w:bCs w:val="0"/>
          <w:i w:val="0"/>
          <w:iCs w:val="0"/>
          <w:color w:val="000000"/>
          <w:kern w:val="0"/>
          <w:sz w:val="32"/>
          <w:szCs w:val="32"/>
          <w:u w:val="none"/>
          <w:lang w:val="en-US" w:eastAsia="zh-CN" w:bidi="ar"/>
        </w:rPr>
        <w:t>拟发放</w:t>
      </w:r>
      <w:r>
        <w:rPr>
          <w:rFonts w:hint="eastAsia" w:ascii="Times New Roman" w:hAnsi="Times New Roman" w:eastAsia="黑体" w:cs="Times New Roman"/>
          <w:b w:val="0"/>
          <w:bCs w:val="0"/>
          <w:i w:val="0"/>
          <w:iCs w:val="0"/>
          <w:color w:val="000000"/>
          <w:kern w:val="0"/>
          <w:sz w:val="32"/>
          <w:szCs w:val="32"/>
          <w:u w:val="none"/>
          <w:lang w:val="en-US" w:eastAsia="zh-CN" w:bidi="ar"/>
        </w:rPr>
        <w:t>家电及电子类产品</w:t>
      </w:r>
      <w:r>
        <w:rPr>
          <w:rFonts w:hint="default" w:ascii="Times New Roman" w:hAnsi="Times New Roman" w:eastAsia="黑体" w:cs="Times New Roman"/>
          <w:b w:val="0"/>
          <w:bCs w:val="0"/>
          <w:i w:val="0"/>
          <w:iCs w:val="0"/>
          <w:color w:val="000000"/>
          <w:kern w:val="0"/>
          <w:sz w:val="32"/>
          <w:szCs w:val="32"/>
          <w:u w:val="none"/>
          <w:lang w:val="en-US" w:eastAsia="zh-CN" w:bidi="ar"/>
        </w:rPr>
        <w:t>消费券情况汇总表</w:t>
      </w:r>
    </w:p>
    <w:tbl>
      <w:tblPr>
        <w:tblStyle w:val="10"/>
        <w:tblW w:w="9926" w:type="dxa"/>
        <w:tblInd w:w="-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665"/>
        <w:gridCol w:w="731"/>
        <w:gridCol w:w="809"/>
        <w:gridCol w:w="782"/>
        <w:gridCol w:w="678"/>
        <w:gridCol w:w="744"/>
        <w:gridCol w:w="730"/>
        <w:gridCol w:w="744"/>
        <w:gridCol w:w="730"/>
        <w:gridCol w:w="718"/>
        <w:gridCol w:w="652"/>
        <w:gridCol w:w="652"/>
        <w:gridCol w:w="652"/>
      </w:tblGrid>
      <w:tr w14:paraId="1EED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304" w:type="dxa"/>
            <w:gridSpan w:val="2"/>
            <w:vAlign w:val="center"/>
          </w:tcPr>
          <w:p w14:paraId="13E961F3">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32"/>
                <w:szCs w:val="32"/>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合计</w:t>
            </w:r>
          </w:p>
        </w:tc>
        <w:tc>
          <w:tcPr>
            <w:tcW w:w="2322" w:type="dxa"/>
            <w:gridSpan w:val="3"/>
            <w:vAlign w:val="center"/>
          </w:tcPr>
          <w:p w14:paraId="214747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eastAsia="宋体" w:cs="Times New Roman"/>
                <w:i w:val="0"/>
                <w:iCs w:val="0"/>
                <w:color w:val="000000"/>
                <w:kern w:val="0"/>
                <w:sz w:val="28"/>
                <w:szCs w:val="28"/>
                <w:u w:val="none"/>
                <w:lang w:val="en-US" w:eastAsia="zh-CN" w:bidi="ar"/>
              </w:rPr>
              <w:t>1500-3000</w:t>
            </w:r>
            <w:r>
              <w:rPr>
                <w:rFonts w:hint="default" w:ascii="Times New Roman" w:hAnsi="Times New Roman" w:eastAsia="宋体" w:cs="Times New Roman"/>
                <w:i w:val="0"/>
                <w:iCs w:val="0"/>
                <w:color w:val="000000"/>
                <w:kern w:val="0"/>
                <w:sz w:val="28"/>
                <w:szCs w:val="28"/>
                <w:u w:val="none"/>
                <w:lang w:val="en-US" w:eastAsia="zh-CN" w:bidi="ar"/>
              </w:rPr>
              <w:t>元</w:t>
            </w:r>
          </w:p>
          <w:p w14:paraId="457583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（不含</w:t>
            </w:r>
            <w:r>
              <w:rPr>
                <w:rFonts w:hint="eastAsia" w:ascii="Times New Roman" w:hAnsi="Times New Roman" w:eastAsia="宋体" w:cs="Times New Roman"/>
                <w:i w:val="0"/>
                <w:iCs w:val="0"/>
                <w:color w:val="000000"/>
                <w:kern w:val="0"/>
                <w:sz w:val="28"/>
                <w:szCs w:val="28"/>
                <w:u w:val="none"/>
                <w:lang w:val="en-US" w:eastAsia="zh-CN" w:bidi="ar"/>
              </w:rPr>
              <w:t>3000</w:t>
            </w:r>
            <w:r>
              <w:rPr>
                <w:rFonts w:hint="default" w:ascii="Times New Roman" w:hAnsi="Times New Roman" w:eastAsia="宋体" w:cs="Times New Roman"/>
                <w:i w:val="0"/>
                <w:iCs w:val="0"/>
                <w:color w:val="000000"/>
                <w:kern w:val="0"/>
                <w:sz w:val="28"/>
                <w:szCs w:val="28"/>
                <w:u w:val="none"/>
                <w:lang w:val="en-US" w:eastAsia="zh-CN" w:bidi="ar"/>
              </w:rPr>
              <w:t>元）</w:t>
            </w:r>
          </w:p>
        </w:tc>
        <w:tc>
          <w:tcPr>
            <w:tcW w:w="2152" w:type="dxa"/>
            <w:gridSpan w:val="3"/>
            <w:vAlign w:val="center"/>
          </w:tcPr>
          <w:p w14:paraId="536371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eastAsia="宋体" w:cs="Times New Roman"/>
                <w:i w:val="0"/>
                <w:iCs w:val="0"/>
                <w:color w:val="000000"/>
                <w:kern w:val="0"/>
                <w:sz w:val="28"/>
                <w:szCs w:val="28"/>
                <w:u w:val="none"/>
                <w:lang w:val="en-US" w:eastAsia="zh-CN" w:bidi="ar"/>
              </w:rPr>
              <w:t>3000-5</w:t>
            </w:r>
            <w:r>
              <w:rPr>
                <w:rFonts w:hint="default" w:ascii="Times New Roman" w:hAnsi="Times New Roman" w:eastAsia="宋体" w:cs="Times New Roman"/>
                <w:i w:val="0"/>
                <w:iCs w:val="0"/>
                <w:color w:val="000000"/>
                <w:kern w:val="0"/>
                <w:sz w:val="28"/>
                <w:szCs w:val="28"/>
                <w:u w:val="none"/>
                <w:lang w:val="en-US" w:eastAsia="zh-CN" w:bidi="ar"/>
              </w:rPr>
              <w:t>000元</w:t>
            </w:r>
          </w:p>
          <w:p w14:paraId="7A151E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（不含</w:t>
            </w:r>
            <w:r>
              <w:rPr>
                <w:rFonts w:hint="eastAsia" w:ascii="Times New Roman" w:hAnsi="Times New Roman" w:eastAsia="宋体" w:cs="Times New Roman"/>
                <w:i w:val="0"/>
                <w:iCs w:val="0"/>
                <w:color w:val="000000"/>
                <w:kern w:val="0"/>
                <w:sz w:val="28"/>
                <w:szCs w:val="28"/>
                <w:u w:val="none"/>
                <w:lang w:val="en-US" w:eastAsia="zh-CN" w:bidi="ar"/>
              </w:rPr>
              <w:t>5</w:t>
            </w:r>
            <w:r>
              <w:rPr>
                <w:rFonts w:hint="default" w:ascii="Times New Roman" w:hAnsi="Times New Roman" w:eastAsia="宋体" w:cs="Times New Roman"/>
                <w:i w:val="0"/>
                <w:iCs w:val="0"/>
                <w:color w:val="000000"/>
                <w:kern w:val="0"/>
                <w:sz w:val="28"/>
                <w:szCs w:val="28"/>
                <w:u w:val="none"/>
                <w:lang w:val="en-US" w:eastAsia="zh-CN" w:bidi="ar"/>
              </w:rPr>
              <w:t>000元）</w:t>
            </w:r>
          </w:p>
        </w:tc>
        <w:tc>
          <w:tcPr>
            <w:tcW w:w="2192" w:type="dxa"/>
            <w:gridSpan w:val="3"/>
            <w:vAlign w:val="center"/>
          </w:tcPr>
          <w:p w14:paraId="5B8632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eastAsia="宋体" w:cs="Times New Roman"/>
                <w:i w:val="0"/>
                <w:iCs w:val="0"/>
                <w:color w:val="000000"/>
                <w:kern w:val="0"/>
                <w:sz w:val="28"/>
                <w:szCs w:val="28"/>
                <w:u w:val="none"/>
                <w:lang w:val="en-US" w:eastAsia="zh-CN" w:bidi="ar"/>
              </w:rPr>
              <w:t>5000</w:t>
            </w:r>
            <w:r>
              <w:rPr>
                <w:rFonts w:hint="default" w:ascii="Times New Roman" w:hAnsi="Times New Roman" w:eastAsia="宋体" w:cs="Times New Roman"/>
                <w:i w:val="0"/>
                <w:iCs w:val="0"/>
                <w:color w:val="000000"/>
                <w:kern w:val="0"/>
                <w:sz w:val="28"/>
                <w:szCs w:val="28"/>
                <w:u w:val="none"/>
                <w:lang w:val="en-US" w:eastAsia="zh-CN" w:bidi="ar"/>
              </w:rPr>
              <w:t>元</w:t>
            </w:r>
            <w:r>
              <w:rPr>
                <w:rFonts w:hint="eastAsia" w:ascii="Times New Roman" w:hAnsi="Times New Roman" w:eastAsia="宋体" w:cs="Times New Roman"/>
                <w:i w:val="0"/>
                <w:iCs w:val="0"/>
                <w:color w:val="000000"/>
                <w:kern w:val="0"/>
                <w:sz w:val="28"/>
                <w:szCs w:val="28"/>
                <w:u w:val="none"/>
                <w:lang w:val="en-US" w:eastAsia="zh-CN" w:bidi="ar"/>
              </w:rPr>
              <w:t>-8</w:t>
            </w:r>
            <w:r>
              <w:rPr>
                <w:rFonts w:hint="default" w:ascii="Times New Roman" w:hAnsi="Times New Roman" w:eastAsia="宋体" w:cs="Times New Roman"/>
                <w:i w:val="0"/>
                <w:iCs w:val="0"/>
                <w:color w:val="000000"/>
                <w:kern w:val="0"/>
                <w:sz w:val="28"/>
                <w:szCs w:val="28"/>
                <w:u w:val="none"/>
                <w:lang w:val="en-US" w:eastAsia="zh-CN" w:bidi="ar"/>
              </w:rPr>
              <w:t>000元</w:t>
            </w:r>
          </w:p>
          <w:p w14:paraId="7D3992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（不含</w:t>
            </w:r>
            <w:r>
              <w:rPr>
                <w:rFonts w:hint="eastAsia" w:ascii="Times New Roman" w:hAnsi="Times New Roman" w:eastAsia="宋体" w:cs="Times New Roman"/>
                <w:i w:val="0"/>
                <w:iCs w:val="0"/>
                <w:color w:val="000000"/>
                <w:kern w:val="0"/>
                <w:sz w:val="28"/>
                <w:szCs w:val="28"/>
                <w:u w:val="none"/>
                <w:lang w:val="en-US" w:eastAsia="zh-CN" w:bidi="ar"/>
              </w:rPr>
              <w:t>8</w:t>
            </w:r>
            <w:r>
              <w:rPr>
                <w:rFonts w:hint="default" w:ascii="Times New Roman" w:hAnsi="Times New Roman" w:eastAsia="宋体" w:cs="Times New Roman"/>
                <w:i w:val="0"/>
                <w:iCs w:val="0"/>
                <w:color w:val="000000"/>
                <w:kern w:val="0"/>
                <w:sz w:val="28"/>
                <w:szCs w:val="28"/>
                <w:u w:val="none"/>
                <w:lang w:val="en-US" w:eastAsia="zh-CN" w:bidi="ar"/>
              </w:rPr>
              <w:t>000元）</w:t>
            </w:r>
          </w:p>
        </w:tc>
        <w:tc>
          <w:tcPr>
            <w:tcW w:w="1956" w:type="dxa"/>
            <w:gridSpan w:val="3"/>
            <w:vAlign w:val="center"/>
          </w:tcPr>
          <w:p w14:paraId="53EB4F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eastAsia="宋体" w:cs="Times New Roman"/>
                <w:i w:val="0"/>
                <w:iCs w:val="0"/>
                <w:color w:val="000000"/>
                <w:kern w:val="0"/>
                <w:sz w:val="28"/>
                <w:szCs w:val="28"/>
                <w:u w:val="none"/>
                <w:lang w:val="en-US" w:eastAsia="zh-CN" w:bidi="ar"/>
              </w:rPr>
              <w:t>8000</w:t>
            </w:r>
            <w:r>
              <w:rPr>
                <w:rFonts w:hint="default" w:ascii="Times New Roman" w:hAnsi="Times New Roman" w:eastAsia="宋体" w:cs="Times New Roman"/>
                <w:i w:val="0"/>
                <w:iCs w:val="0"/>
                <w:color w:val="000000"/>
                <w:kern w:val="0"/>
                <w:sz w:val="28"/>
                <w:szCs w:val="28"/>
                <w:u w:val="none"/>
                <w:lang w:val="en-US" w:eastAsia="zh-CN" w:bidi="ar"/>
              </w:rPr>
              <w:t>元</w:t>
            </w:r>
            <w:r>
              <w:rPr>
                <w:rFonts w:hint="eastAsia" w:ascii="Times New Roman" w:hAnsi="Times New Roman" w:eastAsia="宋体" w:cs="Times New Roman"/>
                <w:i w:val="0"/>
                <w:iCs w:val="0"/>
                <w:color w:val="000000"/>
                <w:kern w:val="0"/>
                <w:sz w:val="28"/>
                <w:szCs w:val="28"/>
                <w:u w:val="none"/>
                <w:lang w:val="en-US" w:eastAsia="zh-CN" w:bidi="ar"/>
              </w:rPr>
              <w:t>及</w:t>
            </w:r>
            <w:r>
              <w:rPr>
                <w:rFonts w:hint="default" w:ascii="Times New Roman" w:hAnsi="Times New Roman" w:eastAsia="宋体" w:cs="Times New Roman"/>
                <w:i w:val="0"/>
                <w:iCs w:val="0"/>
                <w:color w:val="000000"/>
                <w:kern w:val="0"/>
                <w:sz w:val="28"/>
                <w:szCs w:val="28"/>
                <w:u w:val="none"/>
                <w:lang w:val="en-US" w:eastAsia="zh-CN" w:bidi="ar"/>
              </w:rPr>
              <w:t>以上</w:t>
            </w:r>
          </w:p>
        </w:tc>
      </w:tr>
      <w:tr w14:paraId="2272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0CAC2E2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发放数量</w:t>
            </w:r>
          </w:p>
        </w:tc>
        <w:tc>
          <w:tcPr>
            <w:tcW w:w="665" w:type="dxa"/>
          </w:tcPr>
          <w:p w14:paraId="615AB23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发放金额</w:t>
            </w:r>
          </w:p>
        </w:tc>
        <w:tc>
          <w:tcPr>
            <w:tcW w:w="731" w:type="dxa"/>
          </w:tcPr>
          <w:p w14:paraId="2761C13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补贴标准</w:t>
            </w:r>
          </w:p>
        </w:tc>
        <w:tc>
          <w:tcPr>
            <w:tcW w:w="809" w:type="dxa"/>
            <w:vAlign w:val="top"/>
          </w:tcPr>
          <w:p w14:paraId="1ED91EC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发放数量</w:t>
            </w:r>
          </w:p>
        </w:tc>
        <w:tc>
          <w:tcPr>
            <w:tcW w:w="782" w:type="dxa"/>
            <w:vAlign w:val="top"/>
          </w:tcPr>
          <w:p w14:paraId="5DA36D7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发放金额</w:t>
            </w:r>
          </w:p>
        </w:tc>
        <w:tc>
          <w:tcPr>
            <w:tcW w:w="678" w:type="dxa"/>
            <w:shd w:val="clear" w:color="auto" w:fill="auto"/>
            <w:vAlign w:val="top"/>
          </w:tcPr>
          <w:p w14:paraId="016CEC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补贴标准</w:t>
            </w:r>
          </w:p>
        </w:tc>
        <w:tc>
          <w:tcPr>
            <w:tcW w:w="744" w:type="dxa"/>
            <w:shd w:val="clear" w:color="auto" w:fill="auto"/>
            <w:vAlign w:val="top"/>
          </w:tcPr>
          <w:p w14:paraId="2BCD138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发放数量</w:t>
            </w:r>
          </w:p>
        </w:tc>
        <w:tc>
          <w:tcPr>
            <w:tcW w:w="730" w:type="dxa"/>
            <w:shd w:val="clear" w:color="auto" w:fill="auto"/>
            <w:vAlign w:val="top"/>
          </w:tcPr>
          <w:p w14:paraId="498C2C0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发放金额</w:t>
            </w:r>
          </w:p>
        </w:tc>
        <w:tc>
          <w:tcPr>
            <w:tcW w:w="744" w:type="dxa"/>
            <w:shd w:val="clear" w:color="auto" w:fill="auto"/>
            <w:vAlign w:val="top"/>
          </w:tcPr>
          <w:p w14:paraId="5A3C9C7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补贴标准</w:t>
            </w:r>
          </w:p>
        </w:tc>
        <w:tc>
          <w:tcPr>
            <w:tcW w:w="730" w:type="dxa"/>
            <w:shd w:val="clear" w:color="auto" w:fill="auto"/>
            <w:vAlign w:val="top"/>
          </w:tcPr>
          <w:p w14:paraId="443075C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发放数量</w:t>
            </w:r>
          </w:p>
        </w:tc>
        <w:tc>
          <w:tcPr>
            <w:tcW w:w="718" w:type="dxa"/>
            <w:shd w:val="clear" w:color="auto" w:fill="auto"/>
            <w:vAlign w:val="top"/>
          </w:tcPr>
          <w:p w14:paraId="63455B4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发放金额</w:t>
            </w:r>
          </w:p>
        </w:tc>
        <w:tc>
          <w:tcPr>
            <w:tcW w:w="652" w:type="dxa"/>
            <w:shd w:val="clear" w:color="auto" w:fill="auto"/>
            <w:vAlign w:val="top"/>
          </w:tcPr>
          <w:p w14:paraId="4A7441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补贴标准</w:t>
            </w:r>
          </w:p>
        </w:tc>
        <w:tc>
          <w:tcPr>
            <w:tcW w:w="652" w:type="dxa"/>
            <w:shd w:val="clear" w:color="auto" w:fill="auto"/>
            <w:vAlign w:val="top"/>
          </w:tcPr>
          <w:p w14:paraId="09C3EFE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发放数量</w:t>
            </w:r>
          </w:p>
        </w:tc>
        <w:tc>
          <w:tcPr>
            <w:tcW w:w="652" w:type="dxa"/>
            <w:shd w:val="clear" w:color="auto" w:fill="auto"/>
            <w:vAlign w:val="top"/>
          </w:tcPr>
          <w:p w14:paraId="7CDD8B2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发放金额</w:t>
            </w:r>
          </w:p>
        </w:tc>
      </w:tr>
      <w:tr w14:paraId="5503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534B249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65" w:type="dxa"/>
          </w:tcPr>
          <w:p w14:paraId="69A4CAC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731" w:type="dxa"/>
          </w:tcPr>
          <w:p w14:paraId="0FC0097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809" w:type="dxa"/>
          </w:tcPr>
          <w:p w14:paraId="6A7095C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782" w:type="dxa"/>
          </w:tcPr>
          <w:p w14:paraId="0E82D30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78" w:type="dxa"/>
            <w:shd w:val="clear" w:color="auto" w:fill="auto"/>
            <w:vAlign w:val="top"/>
          </w:tcPr>
          <w:p w14:paraId="1E1A48C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744" w:type="dxa"/>
            <w:shd w:val="clear" w:color="auto" w:fill="auto"/>
            <w:vAlign w:val="top"/>
          </w:tcPr>
          <w:p w14:paraId="49F655E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730" w:type="dxa"/>
            <w:shd w:val="clear" w:color="auto" w:fill="auto"/>
            <w:vAlign w:val="top"/>
          </w:tcPr>
          <w:p w14:paraId="761CCB3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744" w:type="dxa"/>
            <w:shd w:val="clear" w:color="auto" w:fill="auto"/>
            <w:vAlign w:val="top"/>
          </w:tcPr>
          <w:p w14:paraId="44436A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730" w:type="dxa"/>
            <w:shd w:val="clear" w:color="auto" w:fill="auto"/>
            <w:vAlign w:val="top"/>
          </w:tcPr>
          <w:p w14:paraId="28FAD24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718" w:type="dxa"/>
            <w:shd w:val="clear" w:color="auto" w:fill="auto"/>
            <w:vAlign w:val="top"/>
          </w:tcPr>
          <w:p w14:paraId="4AB894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652" w:type="dxa"/>
            <w:shd w:val="clear" w:color="auto" w:fill="auto"/>
            <w:vAlign w:val="top"/>
          </w:tcPr>
          <w:p w14:paraId="328FA86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652" w:type="dxa"/>
            <w:shd w:val="clear" w:color="auto" w:fill="auto"/>
            <w:vAlign w:val="top"/>
          </w:tcPr>
          <w:p w14:paraId="5060F64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52" w:type="dxa"/>
            <w:shd w:val="clear" w:color="auto" w:fill="auto"/>
            <w:vAlign w:val="top"/>
          </w:tcPr>
          <w:p w14:paraId="12DA3D1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r>
      <w:tr w14:paraId="1676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42D40608">
            <w:pPr>
              <w:jc w:val="center"/>
              <w:rPr>
                <w:rFonts w:hint="default" w:ascii="Times New Roman" w:hAnsi="Times New Roman" w:eastAsia="方正仿宋_GB2312" w:cs="Times New Roman"/>
                <w:b w:val="0"/>
                <w:bCs w:val="0"/>
                <w:lang w:val="en-US" w:eastAsia="zh-CN"/>
              </w:rPr>
            </w:pPr>
            <w:r>
              <w:rPr>
                <w:rFonts w:hint="eastAsia" w:ascii="Times New Roman" w:hAnsi="Times New Roman" w:eastAsia="方正仿宋_GB2312" w:cs="Times New Roman"/>
                <w:b w:val="0"/>
                <w:bCs w:val="0"/>
                <w:lang w:val="en-US" w:eastAsia="zh-CN"/>
              </w:rPr>
              <w:t>5250</w:t>
            </w:r>
          </w:p>
        </w:tc>
        <w:tc>
          <w:tcPr>
            <w:tcW w:w="665" w:type="dxa"/>
          </w:tcPr>
          <w:p w14:paraId="0005C3A6">
            <w:pPr>
              <w:jc w:val="center"/>
              <w:rPr>
                <w:rFonts w:hint="default" w:ascii="Times New Roman" w:hAnsi="Times New Roman" w:eastAsia="方正仿宋_GB2312" w:cs="Times New Roman"/>
                <w:b w:val="0"/>
                <w:bCs w:val="0"/>
                <w:lang w:val="en-US" w:eastAsia="zh-CN"/>
              </w:rPr>
            </w:pPr>
            <w:r>
              <w:rPr>
                <w:rFonts w:hint="eastAsia" w:ascii="Times New Roman" w:hAnsi="Times New Roman" w:eastAsia="方正仿宋_GB2312" w:cs="Times New Roman"/>
                <w:b w:val="0"/>
                <w:bCs w:val="0"/>
                <w:lang w:val="en-US" w:eastAsia="zh-CN"/>
              </w:rPr>
              <w:t>200</w:t>
            </w:r>
          </w:p>
        </w:tc>
        <w:tc>
          <w:tcPr>
            <w:tcW w:w="731" w:type="dxa"/>
          </w:tcPr>
          <w:p w14:paraId="6C54FD9C">
            <w:pPr>
              <w:jc w:val="center"/>
              <w:rPr>
                <w:rFonts w:hint="default" w:ascii="Times New Roman" w:hAnsi="Times New Roman" w:eastAsia="方正仿宋_GB2312" w:cs="Times New Roman"/>
                <w:b w:val="0"/>
                <w:bCs w:val="0"/>
                <w:lang w:val="en-US" w:eastAsia="zh-CN"/>
              </w:rPr>
            </w:pPr>
            <w:r>
              <w:rPr>
                <w:rFonts w:hint="eastAsia" w:eastAsia="方正仿宋_GB2312" w:cs="Times New Roman"/>
                <w:b w:val="0"/>
                <w:bCs w:val="0"/>
                <w:lang w:val="en-US" w:eastAsia="zh-CN"/>
              </w:rPr>
              <w:t>200</w:t>
            </w:r>
          </w:p>
        </w:tc>
        <w:tc>
          <w:tcPr>
            <w:tcW w:w="809" w:type="dxa"/>
          </w:tcPr>
          <w:p w14:paraId="0D2731D7">
            <w:pPr>
              <w:jc w:val="center"/>
              <w:rPr>
                <w:rFonts w:hint="default" w:eastAsia="方正仿宋_GB2312" w:cs="Times New Roman"/>
                <w:b w:val="0"/>
                <w:bCs w:val="0"/>
                <w:lang w:val="en-US" w:eastAsia="zh-CN"/>
              </w:rPr>
            </w:pPr>
            <w:r>
              <w:rPr>
                <w:rFonts w:hint="eastAsia" w:eastAsia="方正仿宋_GB2312" w:cs="Times New Roman"/>
                <w:b w:val="0"/>
                <w:bCs w:val="0"/>
                <w:lang w:val="en-US" w:eastAsia="zh-CN"/>
              </w:rPr>
              <w:t>1150</w:t>
            </w:r>
          </w:p>
        </w:tc>
        <w:tc>
          <w:tcPr>
            <w:tcW w:w="782" w:type="dxa"/>
          </w:tcPr>
          <w:p w14:paraId="0D0B1F5C">
            <w:pPr>
              <w:jc w:val="center"/>
              <w:rPr>
                <w:rFonts w:hint="default" w:eastAsia="方正仿宋_GB2312" w:cs="Times New Roman"/>
                <w:b w:val="0"/>
                <w:bCs w:val="0"/>
                <w:lang w:val="en-US" w:eastAsia="zh-CN"/>
              </w:rPr>
            </w:pPr>
            <w:r>
              <w:rPr>
                <w:rFonts w:hint="eastAsia" w:eastAsia="方正仿宋_GB2312" w:cs="Times New Roman"/>
                <w:b w:val="0"/>
                <w:bCs w:val="0"/>
                <w:lang w:val="en-US" w:eastAsia="zh-CN"/>
              </w:rPr>
              <w:t>23</w:t>
            </w:r>
          </w:p>
        </w:tc>
        <w:tc>
          <w:tcPr>
            <w:tcW w:w="678" w:type="dxa"/>
          </w:tcPr>
          <w:p w14:paraId="45A75481">
            <w:pPr>
              <w:jc w:val="center"/>
              <w:rPr>
                <w:rFonts w:hint="default" w:eastAsia="方正仿宋_GB2312" w:cs="Times New Roman"/>
                <w:b w:val="0"/>
                <w:bCs w:val="0"/>
                <w:lang w:val="en-US" w:eastAsia="zh-CN"/>
              </w:rPr>
            </w:pPr>
            <w:r>
              <w:rPr>
                <w:rFonts w:hint="eastAsia" w:eastAsia="方正仿宋_GB2312" w:cs="Times New Roman"/>
                <w:b w:val="0"/>
                <w:bCs w:val="0"/>
                <w:lang w:val="en-US" w:eastAsia="zh-CN"/>
              </w:rPr>
              <w:t>300</w:t>
            </w:r>
          </w:p>
        </w:tc>
        <w:tc>
          <w:tcPr>
            <w:tcW w:w="744" w:type="dxa"/>
          </w:tcPr>
          <w:p w14:paraId="18165D86">
            <w:pPr>
              <w:jc w:val="center"/>
              <w:rPr>
                <w:rFonts w:hint="default" w:eastAsia="方正仿宋_GB2312" w:cs="Times New Roman"/>
                <w:b w:val="0"/>
                <w:bCs w:val="0"/>
                <w:lang w:val="en-US" w:eastAsia="zh-CN"/>
              </w:rPr>
            </w:pPr>
            <w:r>
              <w:rPr>
                <w:rFonts w:hint="eastAsia" w:eastAsia="方正仿宋_GB2312" w:cs="Times New Roman"/>
                <w:b w:val="0"/>
                <w:bCs w:val="0"/>
                <w:lang w:val="en-US" w:eastAsia="zh-CN"/>
              </w:rPr>
              <w:t>2000</w:t>
            </w:r>
          </w:p>
        </w:tc>
        <w:tc>
          <w:tcPr>
            <w:tcW w:w="730" w:type="dxa"/>
          </w:tcPr>
          <w:p w14:paraId="18306776">
            <w:pPr>
              <w:jc w:val="center"/>
              <w:rPr>
                <w:rFonts w:hint="default" w:eastAsia="方正仿宋_GB2312" w:cs="Times New Roman"/>
                <w:b w:val="0"/>
                <w:bCs w:val="0"/>
                <w:lang w:val="en-US" w:eastAsia="zh-CN"/>
              </w:rPr>
            </w:pPr>
            <w:r>
              <w:rPr>
                <w:rFonts w:hint="eastAsia" w:eastAsia="方正仿宋_GB2312" w:cs="Times New Roman"/>
                <w:b w:val="0"/>
                <w:bCs w:val="0"/>
                <w:lang w:val="en-US" w:eastAsia="zh-CN"/>
              </w:rPr>
              <w:t>60</w:t>
            </w:r>
          </w:p>
        </w:tc>
        <w:tc>
          <w:tcPr>
            <w:tcW w:w="744" w:type="dxa"/>
          </w:tcPr>
          <w:p w14:paraId="03DDB634">
            <w:pPr>
              <w:jc w:val="center"/>
              <w:rPr>
                <w:rFonts w:hint="default" w:eastAsia="方正仿宋_GB2312" w:cs="Times New Roman"/>
                <w:b w:val="0"/>
                <w:bCs w:val="0"/>
                <w:lang w:val="en-US" w:eastAsia="zh-CN"/>
              </w:rPr>
            </w:pPr>
            <w:r>
              <w:rPr>
                <w:rFonts w:hint="eastAsia" w:eastAsia="方正仿宋_GB2312" w:cs="Times New Roman"/>
                <w:b w:val="0"/>
                <w:bCs w:val="0"/>
                <w:lang w:val="en-US" w:eastAsia="zh-CN"/>
              </w:rPr>
              <w:t>500</w:t>
            </w:r>
          </w:p>
        </w:tc>
        <w:tc>
          <w:tcPr>
            <w:tcW w:w="730" w:type="dxa"/>
          </w:tcPr>
          <w:p w14:paraId="510E1BEC">
            <w:pPr>
              <w:jc w:val="center"/>
              <w:rPr>
                <w:rFonts w:hint="default" w:eastAsia="方正仿宋_GB2312" w:cs="Times New Roman"/>
                <w:b w:val="0"/>
                <w:bCs w:val="0"/>
                <w:lang w:val="en-US" w:eastAsia="zh-CN"/>
              </w:rPr>
            </w:pPr>
            <w:r>
              <w:rPr>
                <w:rFonts w:hint="eastAsia" w:eastAsia="方正仿宋_GB2312" w:cs="Times New Roman"/>
                <w:b w:val="0"/>
                <w:bCs w:val="0"/>
                <w:lang w:val="en-US" w:eastAsia="zh-CN"/>
              </w:rPr>
              <w:t>1500</w:t>
            </w:r>
          </w:p>
        </w:tc>
        <w:tc>
          <w:tcPr>
            <w:tcW w:w="718" w:type="dxa"/>
          </w:tcPr>
          <w:p w14:paraId="6040BE78">
            <w:pPr>
              <w:jc w:val="center"/>
              <w:rPr>
                <w:rFonts w:hint="default" w:eastAsia="方正仿宋_GB2312" w:cs="Times New Roman"/>
                <w:b w:val="0"/>
                <w:bCs w:val="0"/>
                <w:lang w:val="en-US" w:eastAsia="zh-CN"/>
              </w:rPr>
            </w:pPr>
            <w:r>
              <w:rPr>
                <w:rFonts w:hint="eastAsia" w:eastAsia="方正仿宋_GB2312" w:cs="Times New Roman"/>
                <w:b w:val="0"/>
                <w:bCs w:val="0"/>
                <w:lang w:val="en-US" w:eastAsia="zh-CN"/>
              </w:rPr>
              <w:t>75</w:t>
            </w:r>
          </w:p>
        </w:tc>
        <w:tc>
          <w:tcPr>
            <w:tcW w:w="652" w:type="dxa"/>
          </w:tcPr>
          <w:p w14:paraId="0A271EFA">
            <w:pPr>
              <w:jc w:val="center"/>
              <w:rPr>
                <w:rFonts w:hint="default" w:eastAsia="方正仿宋_GB2312" w:cs="Times New Roman"/>
                <w:b w:val="0"/>
                <w:bCs w:val="0"/>
                <w:lang w:val="en-US" w:eastAsia="zh-CN"/>
              </w:rPr>
            </w:pPr>
            <w:r>
              <w:rPr>
                <w:rFonts w:hint="eastAsia" w:eastAsia="方正仿宋_GB2312" w:cs="Times New Roman"/>
                <w:b w:val="0"/>
                <w:bCs w:val="0"/>
                <w:lang w:val="en-US" w:eastAsia="zh-CN"/>
              </w:rPr>
              <w:t>700</w:t>
            </w:r>
          </w:p>
        </w:tc>
        <w:tc>
          <w:tcPr>
            <w:tcW w:w="652" w:type="dxa"/>
          </w:tcPr>
          <w:p w14:paraId="27078080">
            <w:pPr>
              <w:jc w:val="center"/>
              <w:rPr>
                <w:rFonts w:hint="default" w:eastAsia="方正仿宋_GB2312" w:cs="Times New Roman"/>
                <w:b w:val="0"/>
                <w:bCs w:val="0"/>
                <w:lang w:val="en-US" w:eastAsia="zh-CN"/>
              </w:rPr>
            </w:pPr>
            <w:r>
              <w:rPr>
                <w:rFonts w:hint="eastAsia" w:eastAsia="方正仿宋_GB2312" w:cs="Times New Roman"/>
                <w:b w:val="0"/>
                <w:bCs w:val="0"/>
                <w:lang w:val="en-US" w:eastAsia="zh-CN"/>
              </w:rPr>
              <w:t>600</w:t>
            </w:r>
          </w:p>
        </w:tc>
        <w:tc>
          <w:tcPr>
            <w:tcW w:w="652" w:type="dxa"/>
          </w:tcPr>
          <w:p w14:paraId="41C2C718">
            <w:pPr>
              <w:jc w:val="center"/>
              <w:rPr>
                <w:rFonts w:hint="default" w:eastAsia="方正仿宋_GB2312" w:cs="Times New Roman"/>
                <w:b w:val="0"/>
                <w:bCs w:val="0"/>
                <w:lang w:val="en-US" w:eastAsia="zh-CN"/>
              </w:rPr>
            </w:pPr>
            <w:r>
              <w:rPr>
                <w:rFonts w:hint="eastAsia" w:eastAsia="方正仿宋_GB2312" w:cs="Times New Roman"/>
                <w:b w:val="0"/>
                <w:bCs w:val="0"/>
                <w:lang w:val="en-US" w:eastAsia="zh-CN"/>
              </w:rPr>
              <w:t>42</w:t>
            </w:r>
          </w:p>
        </w:tc>
      </w:tr>
    </w:tbl>
    <w:p w14:paraId="7DD4C618">
      <w:pPr>
        <w:pStyle w:val="8"/>
        <w:spacing w:before="0" w:after="0" w:line="580" w:lineRule="exact"/>
        <w:ind w:firstLine="643" w:firstLineChars="200"/>
        <w:jc w:val="left"/>
        <w:rPr>
          <w:rFonts w:ascii="Times New Roman" w:hAnsi="Times New Roman" w:eastAsia="方正仿宋_GB2312" w:cs="Times New Roman"/>
        </w:rPr>
      </w:pPr>
      <w:r>
        <w:rPr>
          <w:rFonts w:ascii="Times New Roman" w:hAnsi="Times New Roman" w:eastAsia="方正仿宋_GB2312" w:cs="Times New Roman"/>
        </w:rPr>
        <w:t>（</w:t>
      </w:r>
      <w:r>
        <w:rPr>
          <w:rFonts w:hint="eastAsia" w:ascii="Times New Roman" w:hAnsi="Times New Roman" w:eastAsia="方正仿宋_GB2312" w:cs="Times New Roman"/>
        </w:rPr>
        <w:t>五</w:t>
      </w:r>
      <w:r>
        <w:rPr>
          <w:rFonts w:ascii="Times New Roman" w:hAnsi="Times New Roman" w:eastAsia="方正仿宋_GB2312" w:cs="Times New Roman"/>
        </w:rPr>
        <w:t>）消费券使用范围</w:t>
      </w:r>
    </w:p>
    <w:p w14:paraId="59D1BBBF">
      <w:pPr>
        <w:pStyle w:val="8"/>
        <w:spacing w:before="0" w:after="0" w:line="580" w:lineRule="exact"/>
        <w:ind w:firstLine="640" w:firstLineChars="200"/>
        <w:jc w:val="left"/>
        <w:rPr>
          <w:rFonts w:ascii="Times New Roman" w:hAnsi="Times New Roman" w:eastAsia="方正仿宋_GB2312" w:cs="Times New Roman"/>
          <w:b w:val="0"/>
          <w:bCs w:val="0"/>
        </w:rPr>
      </w:pPr>
      <w:r>
        <w:rPr>
          <w:rFonts w:ascii="Times New Roman" w:hAnsi="Times New Roman" w:eastAsia="方正仿宋_GB2312" w:cs="Times New Roman"/>
          <w:b w:val="0"/>
          <w:bCs w:val="0"/>
        </w:rPr>
        <w:t>仅限</w:t>
      </w:r>
      <w:r>
        <w:rPr>
          <w:rFonts w:hint="eastAsia" w:ascii="Times New Roman" w:hAnsi="Times New Roman" w:eastAsia="方正仿宋_GB2312" w:cs="Times New Roman"/>
          <w:b w:val="0"/>
          <w:bCs w:val="0"/>
        </w:rPr>
        <w:t>在</w:t>
      </w:r>
      <w:r>
        <w:rPr>
          <w:rFonts w:ascii="Times New Roman" w:hAnsi="Times New Roman" w:eastAsia="方正仿宋_GB2312" w:cs="Times New Roman"/>
          <w:b w:val="0"/>
          <w:bCs w:val="0"/>
        </w:rPr>
        <w:t>参与活动的</w:t>
      </w:r>
      <w:r>
        <w:rPr>
          <w:rFonts w:hint="eastAsia" w:ascii="Times New Roman" w:hAnsi="Times New Roman" w:eastAsia="方正仿宋_GB2312" w:cs="Times New Roman"/>
          <w:b w:val="0"/>
          <w:bCs w:val="0"/>
        </w:rPr>
        <w:t>报名销售</w:t>
      </w:r>
      <w:r>
        <w:rPr>
          <w:rFonts w:ascii="Times New Roman" w:hAnsi="Times New Roman" w:eastAsia="方正仿宋_GB2312" w:cs="Times New Roman"/>
          <w:b w:val="0"/>
          <w:bCs w:val="0"/>
        </w:rPr>
        <w:t>企业</w:t>
      </w:r>
      <w:r>
        <w:rPr>
          <w:rFonts w:hint="eastAsia" w:ascii="Times New Roman" w:hAnsi="Times New Roman" w:eastAsia="方正仿宋_GB2312" w:cs="Times New Roman"/>
          <w:b w:val="0"/>
          <w:bCs w:val="0"/>
        </w:rPr>
        <w:t>使用，参与商家名单详见附件。</w:t>
      </w:r>
    </w:p>
    <w:p w14:paraId="4CCEB579">
      <w:pPr>
        <w:pStyle w:val="8"/>
        <w:spacing w:before="0" w:after="0" w:line="580" w:lineRule="exact"/>
        <w:ind w:firstLine="643" w:firstLineChars="200"/>
        <w:jc w:val="left"/>
        <w:rPr>
          <w:rFonts w:ascii="Times New Roman" w:hAnsi="Times New Roman" w:eastAsia="方正仿宋_GB2312" w:cs="Times New Roman"/>
        </w:rPr>
      </w:pPr>
      <w:r>
        <w:rPr>
          <w:rFonts w:ascii="Times New Roman" w:hAnsi="Times New Roman" w:eastAsia="方正仿宋_GB2312" w:cs="Times New Roman"/>
        </w:rPr>
        <w:t>（六）资金核销</w:t>
      </w:r>
    </w:p>
    <w:p w14:paraId="3727184D">
      <w:pPr>
        <w:pStyle w:val="8"/>
        <w:spacing w:before="0" w:after="0" w:line="580" w:lineRule="exact"/>
        <w:ind w:firstLine="640" w:firstLineChars="200"/>
        <w:jc w:val="left"/>
        <w:rPr>
          <w:rFonts w:ascii="Times New Roman" w:hAnsi="Times New Roman" w:eastAsia="方正仿宋_GB2312" w:cs="Times New Roman"/>
          <w:b w:val="0"/>
          <w:bCs w:val="0"/>
        </w:rPr>
      </w:pPr>
      <w:r>
        <w:rPr>
          <w:rFonts w:hint="eastAsia" w:ascii="Times New Roman" w:hAnsi="Times New Roman" w:eastAsia="方正仿宋_GB2312" w:cs="Times New Roman"/>
          <w:b w:val="0"/>
          <w:bCs w:val="0"/>
        </w:rPr>
        <w:t>中国建设银行淮北分行</w:t>
      </w:r>
      <w:r>
        <w:rPr>
          <w:rFonts w:ascii="Times New Roman" w:hAnsi="Times New Roman" w:eastAsia="方正仿宋_GB2312" w:cs="Times New Roman"/>
          <w:b w:val="0"/>
          <w:bCs w:val="0"/>
        </w:rPr>
        <w:t>承担</w:t>
      </w:r>
      <w:r>
        <w:rPr>
          <w:rFonts w:hint="eastAsia" w:ascii="Times New Roman" w:hAnsi="Times New Roman" w:eastAsia="方正仿宋_GB2312" w:cs="Times New Roman"/>
          <w:b w:val="0"/>
          <w:bCs w:val="0"/>
        </w:rPr>
        <w:t>200万</w:t>
      </w:r>
      <w:r>
        <w:rPr>
          <w:rFonts w:ascii="Times New Roman" w:hAnsi="Times New Roman" w:eastAsia="方正仿宋_GB2312" w:cs="Times New Roman"/>
          <w:b w:val="0"/>
          <w:bCs w:val="0"/>
        </w:rPr>
        <w:t>元</w:t>
      </w:r>
      <w:r>
        <w:rPr>
          <w:rFonts w:hint="eastAsia" w:ascii="Times New Roman" w:hAnsi="Times New Roman" w:eastAsia="方正仿宋_GB2312" w:cs="Times New Roman"/>
          <w:b w:val="0"/>
          <w:bCs w:val="0"/>
        </w:rPr>
        <w:t>家电及电子类产品消费券</w:t>
      </w:r>
      <w:r>
        <w:rPr>
          <w:rFonts w:ascii="Times New Roman" w:hAnsi="Times New Roman" w:eastAsia="方正仿宋_GB2312" w:cs="Times New Roman"/>
          <w:b w:val="0"/>
          <w:bCs w:val="0"/>
        </w:rPr>
        <w:t>发放任务。</w:t>
      </w:r>
      <w:r>
        <w:rPr>
          <w:rFonts w:hint="eastAsia" w:ascii="Times New Roman" w:hAnsi="Times New Roman" w:eastAsia="方正仿宋_GB2312" w:cs="Times New Roman"/>
          <w:b w:val="0"/>
          <w:bCs w:val="0"/>
        </w:rPr>
        <w:t>建行生活</w:t>
      </w:r>
      <w:r>
        <w:rPr>
          <w:rFonts w:ascii="Times New Roman" w:hAnsi="Times New Roman" w:eastAsia="方正仿宋_GB2312" w:cs="Times New Roman"/>
          <w:b w:val="0"/>
          <w:bCs w:val="0"/>
          <w:color w:val="000000" w:themeColor="text1"/>
          <w14:textFill>
            <w14:solidFill>
              <w14:schemeClr w14:val="tx1"/>
            </w14:solidFill>
          </w14:textFill>
        </w:rPr>
        <w:t>APP</w:t>
      </w:r>
      <w:r>
        <w:rPr>
          <w:rFonts w:ascii="Times New Roman" w:hAnsi="Times New Roman" w:eastAsia="方正仿宋_GB2312" w:cs="Times New Roman"/>
          <w:b w:val="0"/>
          <w:bCs w:val="0"/>
        </w:rPr>
        <w:t>按照事先约定的时间</w:t>
      </w:r>
      <w:r>
        <w:rPr>
          <w:rFonts w:hint="eastAsia" w:ascii="Times New Roman" w:hAnsi="Times New Roman" w:eastAsia="方正仿宋_GB2312" w:cs="Times New Roman"/>
          <w:b w:val="0"/>
          <w:bCs w:val="0"/>
        </w:rPr>
        <w:t>限上</w:t>
      </w:r>
      <w:r>
        <w:rPr>
          <w:rFonts w:ascii="Times New Roman" w:hAnsi="Times New Roman" w:eastAsia="方正仿宋_GB2312" w:cs="Times New Roman"/>
          <w:b w:val="0"/>
          <w:bCs w:val="0"/>
        </w:rPr>
        <w:t>发放消费券。根据</w:t>
      </w:r>
      <w:r>
        <w:rPr>
          <w:rFonts w:hint="eastAsia" w:ascii="Times New Roman" w:hAnsi="Times New Roman" w:eastAsia="方正仿宋_GB2312" w:cs="Times New Roman"/>
          <w:b w:val="0"/>
          <w:bCs w:val="0"/>
        </w:rPr>
        <w:t>家电及电子类产品</w:t>
      </w:r>
      <w:r>
        <w:rPr>
          <w:rFonts w:ascii="Times New Roman" w:hAnsi="Times New Roman" w:eastAsia="方正仿宋_GB2312" w:cs="Times New Roman"/>
          <w:b w:val="0"/>
          <w:bCs w:val="0"/>
        </w:rPr>
        <w:t>消费券使用情况，活动期间每天核销一次，</w:t>
      </w:r>
      <w:r>
        <w:rPr>
          <w:rFonts w:hint="eastAsia" w:ascii="Times New Roman" w:hAnsi="Times New Roman" w:eastAsia="方正仿宋_GB2312" w:cs="Times New Roman"/>
          <w:b w:val="0"/>
          <w:bCs w:val="0"/>
        </w:rPr>
        <w:t>建行生活</w:t>
      </w:r>
      <w:r>
        <w:rPr>
          <w:rFonts w:ascii="Times New Roman" w:hAnsi="Times New Roman" w:eastAsia="方正仿宋_GB2312" w:cs="Times New Roman"/>
          <w:b w:val="0"/>
          <w:bCs w:val="0"/>
          <w:color w:val="000000" w:themeColor="text1"/>
          <w14:textFill>
            <w14:solidFill>
              <w14:schemeClr w14:val="tx1"/>
            </w14:solidFill>
          </w14:textFill>
        </w:rPr>
        <w:t>APP</w:t>
      </w:r>
      <w:r>
        <w:rPr>
          <w:rFonts w:ascii="Times New Roman" w:hAnsi="Times New Roman" w:eastAsia="方正仿宋_GB2312" w:cs="Times New Roman"/>
          <w:b w:val="0"/>
          <w:bCs w:val="0"/>
        </w:rPr>
        <w:t>根据</w:t>
      </w:r>
      <w:r>
        <w:rPr>
          <w:rFonts w:hint="eastAsia" w:ascii="Times New Roman" w:hAnsi="Times New Roman" w:eastAsia="方正仿宋_GB2312" w:cs="Times New Roman"/>
          <w:b w:val="0"/>
          <w:bCs w:val="0"/>
        </w:rPr>
        <w:t>手机销售</w:t>
      </w:r>
      <w:r>
        <w:rPr>
          <w:rFonts w:ascii="Times New Roman" w:hAnsi="Times New Roman" w:eastAsia="方正仿宋_GB2312" w:cs="Times New Roman"/>
          <w:b w:val="0"/>
          <w:bCs w:val="0"/>
        </w:rPr>
        <w:t>企业在银行后台的流水信息，对企业提供的核销资料进行初审后，提交</w:t>
      </w:r>
      <w:r>
        <w:rPr>
          <w:rFonts w:hint="eastAsia" w:ascii="Times New Roman" w:hAnsi="Times New Roman" w:eastAsia="方正仿宋_GB2312" w:cs="Times New Roman"/>
          <w:b w:val="0"/>
          <w:bCs w:val="0"/>
        </w:rPr>
        <w:t>由相山</w:t>
      </w:r>
      <w:r>
        <w:rPr>
          <w:rFonts w:ascii="Times New Roman" w:hAnsi="Times New Roman" w:eastAsia="方正仿宋_GB2312" w:cs="Times New Roman"/>
          <w:b w:val="0"/>
          <w:bCs w:val="0"/>
        </w:rPr>
        <w:t>区商务局委托</w:t>
      </w:r>
      <w:r>
        <w:rPr>
          <w:rFonts w:hint="eastAsia" w:ascii="Times New Roman" w:hAnsi="Times New Roman" w:eastAsia="方正仿宋_GB2312" w:cs="Times New Roman"/>
          <w:b w:val="0"/>
          <w:bCs w:val="0"/>
        </w:rPr>
        <w:t>的</w:t>
      </w:r>
      <w:r>
        <w:rPr>
          <w:rFonts w:ascii="Times New Roman" w:hAnsi="Times New Roman" w:eastAsia="方正仿宋_GB2312" w:cs="Times New Roman"/>
          <w:b w:val="0"/>
          <w:bCs w:val="0"/>
        </w:rPr>
        <w:t>第三方会计师事务所进行审核，出具审计报告。确认无误并经过公示后</w:t>
      </w:r>
      <w:r>
        <w:rPr>
          <w:rFonts w:hint="eastAsia" w:ascii="Times New Roman" w:hAnsi="Times New Roman" w:eastAsia="方正仿宋_GB2312" w:cs="Times New Roman"/>
          <w:b w:val="0"/>
          <w:bCs w:val="0"/>
        </w:rPr>
        <w:t>，由相山区商务局负责资金兑付</w:t>
      </w:r>
      <w:r>
        <w:rPr>
          <w:rFonts w:ascii="Times New Roman" w:hAnsi="Times New Roman" w:eastAsia="方正仿宋_GB2312" w:cs="Times New Roman"/>
          <w:b w:val="0"/>
          <w:bCs w:val="0"/>
        </w:rPr>
        <w:t>。</w:t>
      </w:r>
    </w:p>
    <w:p w14:paraId="3ACFA074">
      <w:pPr>
        <w:pStyle w:val="8"/>
        <w:spacing w:before="0" w:after="0" w:line="580" w:lineRule="exact"/>
        <w:ind w:firstLine="640" w:firstLineChars="200"/>
        <w:jc w:val="left"/>
        <w:rPr>
          <w:rFonts w:ascii="Times New Roman" w:hAnsi="Times New Roman" w:eastAsia="黑体" w:cs="Times New Roman"/>
          <w:b w:val="0"/>
          <w:bCs w:val="0"/>
          <w:kern w:val="0"/>
        </w:rPr>
      </w:pPr>
      <w:r>
        <w:rPr>
          <w:rFonts w:ascii="Times New Roman" w:hAnsi="Times New Roman" w:eastAsia="黑体" w:cs="Times New Roman"/>
          <w:b w:val="0"/>
          <w:bCs w:val="0"/>
          <w:kern w:val="0"/>
        </w:rPr>
        <w:t>五、</w:t>
      </w:r>
      <w:r>
        <w:rPr>
          <w:rFonts w:hint="eastAsia" w:ascii="Times New Roman" w:hAnsi="Times New Roman" w:eastAsia="黑体" w:cs="Times New Roman"/>
          <w:b w:val="0"/>
          <w:bCs w:val="0"/>
          <w:kern w:val="0"/>
        </w:rPr>
        <w:t>责任分工</w:t>
      </w:r>
    </w:p>
    <w:p w14:paraId="7FE002BA">
      <w:pPr>
        <w:spacing w:line="580" w:lineRule="exact"/>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在区政府统一领导下，区商务局具体牵头组织协调、实施此项工作</w:t>
      </w:r>
      <w:r>
        <w:rPr>
          <w:rFonts w:hint="eastAsia" w:eastAsia="方正仿宋_GB2312" w:cs="Times New Roman"/>
          <w:kern w:val="0"/>
          <w:sz w:val="32"/>
          <w:szCs w:val="32"/>
          <w:shd w:val="clear" w:color="auto" w:fill="FFFFFF"/>
        </w:rPr>
        <w:t>，包括</w:t>
      </w:r>
      <w:r>
        <w:rPr>
          <w:rFonts w:eastAsia="方正仿宋_GB2312" w:cs="Times New Roman"/>
          <w:kern w:val="0"/>
          <w:sz w:val="32"/>
          <w:szCs w:val="32"/>
          <w:shd w:val="clear" w:color="auto" w:fill="FFFFFF"/>
        </w:rPr>
        <w:t>制定实施方案，统筹协调活动的组织实施。核定企业申报，核发</w:t>
      </w:r>
      <w:r>
        <w:rPr>
          <w:rFonts w:hint="eastAsia" w:eastAsia="方正仿宋_GB2312" w:cs="Times New Roman"/>
          <w:sz w:val="32"/>
          <w:szCs w:val="32"/>
        </w:rPr>
        <w:t>家电及电子类产品</w:t>
      </w:r>
      <w:r>
        <w:rPr>
          <w:rFonts w:eastAsia="方正仿宋_GB2312" w:cs="Times New Roman"/>
          <w:kern w:val="0"/>
          <w:sz w:val="32"/>
          <w:szCs w:val="32"/>
          <w:shd w:val="clear" w:color="auto" w:fill="FFFFFF"/>
        </w:rPr>
        <w:t>补贴款；负责政策发布和解释，组织相关部门和企业培训；及时总结和报送相关资料。</w:t>
      </w:r>
    </w:p>
    <w:p w14:paraId="7D8C6234">
      <w:pPr>
        <w:spacing w:line="580" w:lineRule="exact"/>
        <w:ind w:firstLine="640" w:firstLineChars="200"/>
        <w:rPr>
          <w:rFonts w:hint="eastAsia" w:eastAsia="方正仿宋_GB2312" w:cs="Times New Roman"/>
          <w:kern w:val="0"/>
          <w:sz w:val="32"/>
          <w:szCs w:val="32"/>
          <w:shd w:val="clear" w:color="auto" w:fill="FFFFFF"/>
        </w:rPr>
      </w:pPr>
      <w:r>
        <w:rPr>
          <w:rFonts w:eastAsia="方正仿宋_GB2312" w:cs="Times New Roman"/>
          <w:kern w:val="0"/>
          <w:sz w:val="32"/>
          <w:szCs w:val="32"/>
          <w:shd w:val="clear" w:color="auto" w:fill="FFFFFF"/>
        </w:rPr>
        <w:t>区财政局：</w:t>
      </w:r>
      <w:r>
        <w:rPr>
          <w:rFonts w:hint="eastAsia" w:eastAsia="方正仿宋_GB2312" w:cs="Times New Roman"/>
          <w:kern w:val="0"/>
          <w:sz w:val="32"/>
          <w:szCs w:val="32"/>
          <w:shd w:val="clear" w:color="auto" w:fill="FFFFFF"/>
        </w:rPr>
        <w:t>负责申请省、市财政补贴资金、监督财政资金使用和拨付情况。</w:t>
      </w:r>
    </w:p>
    <w:p w14:paraId="0BDD591D">
      <w:pPr>
        <w:spacing w:line="580" w:lineRule="exact"/>
        <w:ind w:firstLine="640" w:firstLineChars="200"/>
        <w:rPr>
          <w:rFonts w:eastAsia="方正仿宋_GB2312" w:cs="Times New Roman"/>
          <w:kern w:val="0"/>
          <w:sz w:val="32"/>
          <w:szCs w:val="32"/>
          <w:shd w:val="clear" w:color="auto" w:fill="FFFFFF"/>
        </w:rPr>
      </w:pPr>
      <w:r>
        <w:rPr>
          <w:rFonts w:hint="eastAsia" w:eastAsia="方正仿宋_GB2312" w:cs="Times New Roman"/>
          <w:kern w:val="0"/>
          <w:sz w:val="32"/>
          <w:szCs w:val="32"/>
          <w:shd w:val="clear" w:color="auto" w:fill="FFFFFF"/>
          <w:lang w:val="en-US" w:eastAsia="zh-CN"/>
        </w:rPr>
        <w:t>区委宣传部</w:t>
      </w:r>
      <w:r>
        <w:rPr>
          <w:rFonts w:eastAsia="方正仿宋_GB2312" w:cs="Times New Roman"/>
          <w:kern w:val="0"/>
          <w:sz w:val="32"/>
          <w:szCs w:val="32"/>
          <w:shd w:val="clear" w:color="auto" w:fill="FFFFFF"/>
        </w:rPr>
        <w:t>：通过报纸、电视、网络等广泛开展宣传，积极营造全社会促消费氛围。</w:t>
      </w:r>
    </w:p>
    <w:p w14:paraId="7804F1DE">
      <w:pPr>
        <w:spacing w:line="580" w:lineRule="exact"/>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区市场监管局：加强商品价格等方面</w:t>
      </w:r>
      <w:r>
        <w:rPr>
          <w:rFonts w:hint="eastAsia" w:eastAsia="方正仿宋_GB2312" w:cs="Times New Roman"/>
          <w:kern w:val="0"/>
          <w:sz w:val="32"/>
          <w:szCs w:val="32"/>
          <w:shd w:val="clear" w:color="auto" w:fill="FFFFFF"/>
        </w:rPr>
        <w:t>的</w:t>
      </w:r>
      <w:r>
        <w:rPr>
          <w:rFonts w:eastAsia="方正仿宋_GB2312" w:cs="Times New Roman"/>
          <w:kern w:val="0"/>
          <w:sz w:val="32"/>
          <w:szCs w:val="32"/>
          <w:shd w:val="clear" w:color="auto" w:fill="FFFFFF"/>
        </w:rPr>
        <w:t>监督，严肃处置虚假宣传、哄抬物价、以次充好等行为，</w:t>
      </w:r>
      <w:r>
        <w:rPr>
          <w:rFonts w:hint="eastAsia" w:eastAsia="方正仿宋_GB2312" w:cs="Times New Roman"/>
          <w:kern w:val="0"/>
          <w:sz w:val="32"/>
          <w:szCs w:val="32"/>
          <w:shd w:val="clear" w:color="auto" w:fill="FFFFFF"/>
        </w:rPr>
        <w:t>负责手机</w:t>
      </w:r>
      <w:r>
        <w:rPr>
          <w:rFonts w:eastAsia="方正仿宋_GB2312" w:cs="Times New Roman"/>
          <w:kern w:val="0"/>
          <w:sz w:val="32"/>
          <w:szCs w:val="32"/>
          <w:shd w:val="clear" w:color="auto" w:fill="FFFFFF"/>
        </w:rPr>
        <w:t>质量</w:t>
      </w:r>
      <w:r>
        <w:rPr>
          <w:rFonts w:hint="eastAsia" w:eastAsia="方正仿宋_GB2312" w:cs="Times New Roman"/>
          <w:kern w:val="0"/>
          <w:sz w:val="32"/>
          <w:szCs w:val="32"/>
          <w:shd w:val="clear" w:color="auto" w:fill="FFFFFF"/>
        </w:rPr>
        <w:t>、</w:t>
      </w:r>
      <w:r>
        <w:rPr>
          <w:rFonts w:eastAsia="方正仿宋_GB2312" w:cs="Times New Roman"/>
          <w:kern w:val="0"/>
          <w:sz w:val="32"/>
          <w:szCs w:val="32"/>
          <w:shd w:val="clear" w:color="auto" w:fill="FFFFFF"/>
        </w:rPr>
        <w:t>广告、明码标价等投诉纠纷处理</w:t>
      </w:r>
      <w:r>
        <w:rPr>
          <w:rFonts w:hint="eastAsia" w:eastAsia="方正仿宋_GB2312" w:cs="Times New Roman"/>
          <w:kern w:val="0"/>
          <w:sz w:val="32"/>
          <w:szCs w:val="32"/>
          <w:shd w:val="clear" w:color="auto" w:fill="FFFFFF"/>
        </w:rPr>
        <w:t>，</w:t>
      </w:r>
      <w:r>
        <w:rPr>
          <w:rFonts w:eastAsia="方正仿宋_GB2312" w:cs="Times New Roman"/>
          <w:kern w:val="0"/>
          <w:sz w:val="32"/>
          <w:szCs w:val="32"/>
          <w:shd w:val="clear" w:color="auto" w:fill="FFFFFF"/>
        </w:rPr>
        <w:t>维护消费秩序，营造放心消费环境。</w:t>
      </w:r>
    </w:p>
    <w:p w14:paraId="028A94EA">
      <w:pPr>
        <w:spacing w:line="580" w:lineRule="exact"/>
        <w:ind w:firstLine="640" w:firstLineChars="200"/>
        <w:rPr>
          <w:rFonts w:eastAsia="方正仿宋_GB2312" w:cs="Times New Roman"/>
          <w:sz w:val="32"/>
          <w:szCs w:val="32"/>
        </w:rPr>
      </w:pPr>
      <w:r>
        <w:rPr>
          <w:rFonts w:hint="eastAsia" w:eastAsia="方正仿宋_GB2312" w:cs="Times New Roman"/>
          <w:sz w:val="32"/>
          <w:szCs w:val="32"/>
        </w:rPr>
        <w:t>区应急管理局：负责促消费活动期间的安全生产综合协调工作。</w:t>
      </w:r>
    </w:p>
    <w:p w14:paraId="73161538">
      <w:pPr>
        <w:spacing w:line="580" w:lineRule="exact"/>
        <w:ind w:firstLine="640" w:firstLineChars="200"/>
        <w:rPr>
          <w:rFonts w:eastAsia="方正仿宋_GB2312" w:cs="Times New Roman"/>
          <w:sz w:val="32"/>
          <w:szCs w:val="32"/>
        </w:rPr>
      </w:pPr>
      <w:r>
        <w:rPr>
          <w:rFonts w:hint="eastAsia" w:eastAsia="方正仿宋_GB2312" w:cs="Times New Roman"/>
          <w:sz w:val="32"/>
          <w:szCs w:val="32"/>
        </w:rPr>
        <w:t>区城市管理局：负责支持商业综合体、商超等开展各类户外促消费活动。</w:t>
      </w:r>
    </w:p>
    <w:p w14:paraId="6AFB91E9">
      <w:pPr>
        <w:spacing w:line="580" w:lineRule="exact"/>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区税务局：负责</w:t>
      </w:r>
      <w:r>
        <w:rPr>
          <w:rFonts w:hint="eastAsia" w:eastAsia="方正仿宋_GB2312" w:cs="Times New Roman"/>
          <w:kern w:val="0"/>
          <w:sz w:val="32"/>
          <w:szCs w:val="32"/>
          <w:shd w:val="clear" w:color="auto" w:fill="FFFFFF"/>
        </w:rPr>
        <w:t>销售企业开具</w:t>
      </w:r>
      <w:r>
        <w:rPr>
          <w:rFonts w:eastAsia="方正仿宋_GB2312" w:cs="Times New Roman"/>
          <w:kern w:val="0"/>
          <w:sz w:val="32"/>
          <w:szCs w:val="32"/>
          <w:shd w:val="clear" w:color="auto" w:fill="FFFFFF"/>
        </w:rPr>
        <w:t>销售发票审核，发票违法违规处理。</w:t>
      </w:r>
    </w:p>
    <w:p w14:paraId="3724BCA8">
      <w:pPr>
        <w:spacing w:line="580" w:lineRule="exact"/>
        <w:ind w:firstLine="640" w:firstLineChars="200"/>
        <w:rPr>
          <w:rFonts w:eastAsia="方正仿宋_GB2312" w:cs="Times New Roman"/>
          <w:sz w:val="32"/>
          <w:szCs w:val="32"/>
        </w:rPr>
      </w:pPr>
      <w:r>
        <w:rPr>
          <w:rFonts w:hint="eastAsia" w:eastAsia="方正仿宋_GB2312" w:cs="Times New Roman"/>
          <w:sz w:val="32"/>
          <w:szCs w:val="32"/>
        </w:rPr>
        <w:t>相山公安分局：负责促消费活动期间的公共安全工作。</w:t>
      </w:r>
    </w:p>
    <w:p w14:paraId="5CBDAAD0">
      <w:pPr>
        <w:spacing w:line="580" w:lineRule="exact"/>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镇街开发区</w:t>
      </w:r>
      <w:r>
        <w:rPr>
          <w:rFonts w:hint="eastAsia" w:eastAsia="方正仿宋_GB2312" w:cs="Times New Roman"/>
          <w:kern w:val="0"/>
          <w:sz w:val="32"/>
          <w:szCs w:val="32"/>
          <w:shd w:val="clear" w:color="auto" w:fill="FFFFFF"/>
        </w:rPr>
        <w:t>：</w:t>
      </w:r>
      <w:r>
        <w:rPr>
          <w:rFonts w:eastAsia="方正仿宋_GB2312" w:cs="Times New Roman"/>
          <w:kern w:val="0"/>
          <w:sz w:val="32"/>
          <w:szCs w:val="32"/>
          <w:shd w:val="clear" w:color="auto" w:fill="FFFFFF"/>
        </w:rPr>
        <w:t>负责落实属地</w:t>
      </w:r>
      <w:r>
        <w:rPr>
          <w:rFonts w:hint="eastAsia" w:eastAsia="方正仿宋_GB2312" w:cs="Times New Roman"/>
          <w:kern w:val="0"/>
          <w:sz w:val="32"/>
          <w:szCs w:val="32"/>
          <w:shd w:val="clear" w:color="auto" w:fill="FFFFFF"/>
        </w:rPr>
        <w:t>手机经销售商</w:t>
      </w:r>
      <w:r>
        <w:rPr>
          <w:rFonts w:eastAsia="方正仿宋_GB2312" w:cs="Times New Roman"/>
          <w:kern w:val="0"/>
          <w:sz w:val="32"/>
          <w:szCs w:val="32"/>
          <w:shd w:val="clear" w:color="auto" w:fill="FFFFFF"/>
        </w:rPr>
        <w:t>消费促进活动组织动员及实施工作。</w:t>
      </w:r>
    </w:p>
    <w:p w14:paraId="6336BC22">
      <w:pPr>
        <w:ind w:firstLine="640" w:firstLineChars="200"/>
        <w:jc w:val="right"/>
        <w:rPr>
          <w:rFonts w:hint="eastAsia" w:eastAsia="方正仿宋_GB2312" w:cs="Times New Roman"/>
          <w:sz w:val="32"/>
          <w:szCs w:val="32"/>
        </w:rPr>
      </w:pPr>
    </w:p>
    <w:p w14:paraId="34D73CA9">
      <w:pPr>
        <w:ind w:firstLine="640" w:firstLineChars="200"/>
        <w:jc w:val="right"/>
        <w:rPr>
          <w:rFonts w:hint="eastAsia" w:eastAsia="方正仿宋_GB2312" w:cs="Times New Roman"/>
          <w:sz w:val="32"/>
          <w:szCs w:val="32"/>
        </w:rPr>
      </w:pPr>
    </w:p>
    <w:p w14:paraId="66E18A92">
      <w:pPr>
        <w:ind w:firstLine="640" w:firstLineChars="200"/>
        <w:jc w:val="right"/>
        <w:rPr>
          <w:rFonts w:hint="eastAsia" w:eastAsia="方正仿宋_GB2312" w:cs="Times New Roman"/>
          <w:sz w:val="32"/>
          <w:szCs w:val="32"/>
        </w:rPr>
      </w:pPr>
    </w:p>
    <w:p w14:paraId="136451D4">
      <w:pPr>
        <w:jc w:val="both"/>
        <w:rPr>
          <w:rFonts w:hint="eastAsia" w:eastAsia="方正仿宋_GB2312" w:cs="Times New Roman"/>
          <w:sz w:val="32"/>
          <w:szCs w:val="32"/>
        </w:rPr>
      </w:pPr>
      <w:bookmarkStart w:id="1" w:name="_GoBack"/>
      <w:bookmarkEnd w:id="1"/>
      <w:r>
        <w:rPr>
          <w:rFonts w:hint="eastAsia" w:eastAsia="方正仿宋_GB2312" w:cs="Times New Roman"/>
          <w:sz w:val="32"/>
          <w:szCs w:val="32"/>
        </w:rPr>
        <w:t xml:space="preserve">             </w:t>
      </w:r>
    </w:p>
    <w:p w14:paraId="521FA667">
      <w:pPr>
        <w:ind w:firstLine="640" w:firstLineChars="200"/>
        <w:jc w:val="right"/>
        <w:rPr>
          <w:rFonts w:eastAsia="方正仿宋_GB2312" w:cs="Times New Roman"/>
          <w:sz w:val="32"/>
          <w:szCs w:val="32"/>
        </w:rPr>
      </w:pPr>
      <w:r>
        <w:rPr>
          <w:rFonts w:hint="eastAsia" w:eastAsia="方正仿宋_GB2312" w:cs="Times New Roman"/>
          <w:sz w:val="32"/>
          <w:szCs w:val="32"/>
        </w:rPr>
        <w:t xml:space="preserve"> </w:t>
      </w:r>
      <w:r>
        <w:rPr>
          <w:rFonts w:eastAsia="方正仿宋_GB2312" w:cs="Times New Roman"/>
          <w:sz w:val="32"/>
          <w:szCs w:val="32"/>
        </w:rPr>
        <w:t>202</w:t>
      </w:r>
      <w:r>
        <w:rPr>
          <w:rFonts w:hint="eastAsia" w:eastAsia="方正仿宋_GB2312" w:cs="Times New Roman"/>
          <w:sz w:val="32"/>
          <w:szCs w:val="32"/>
        </w:rPr>
        <w:t>5</w:t>
      </w:r>
      <w:r>
        <w:rPr>
          <w:rFonts w:eastAsia="方正仿宋_GB2312" w:cs="Times New Roman"/>
          <w:sz w:val="32"/>
          <w:szCs w:val="32"/>
        </w:rPr>
        <w:t>年</w:t>
      </w:r>
      <w:r>
        <w:rPr>
          <w:rFonts w:hint="eastAsia" w:eastAsia="方正仿宋_GB2312" w:cs="Times New Roman"/>
          <w:sz w:val="32"/>
          <w:szCs w:val="32"/>
        </w:rPr>
        <w:t>9</w:t>
      </w:r>
      <w:r>
        <w:rPr>
          <w:rFonts w:eastAsia="方正仿宋_GB2312" w:cs="Times New Roman"/>
          <w:sz w:val="32"/>
          <w:szCs w:val="32"/>
        </w:rPr>
        <w:t>月</w:t>
      </w:r>
      <w:r>
        <w:rPr>
          <w:rFonts w:hint="eastAsia" w:eastAsia="方正仿宋_GB2312" w:cs="Times New Roman"/>
          <w:sz w:val="32"/>
          <w:szCs w:val="32"/>
        </w:rPr>
        <w:t>4</w:t>
      </w:r>
      <w:r>
        <w:rPr>
          <w:rFonts w:eastAsia="方正仿宋_GB2312" w:cs="Times New Roman"/>
          <w:sz w:val="32"/>
          <w:szCs w:val="32"/>
        </w:rPr>
        <w:t>日</w:t>
      </w:r>
    </w:p>
    <w:p w14:paraId="28C87F2F">
      <w:pPr>
        <w:ind w:firstLine="640" w:firstLineChars="200"/>
        <w:rPr>
          <w:rFonts w:eastAsia="方正仿宋_GB2312" w:cs="Times New Roman"/>
          <w:sz w:val="32"/>
          <w:szCs w:val="32"/>
        </w:rPr>
      </w:pPr>
      <w:r>
        <w:rPr>
          <w:rFonts w:eastAsia="方正仿宋_GB2312" w:cs="Times New Roman"/>
          <w:sz w:val="32"/>
          <w:szCs w:val="32"/>
        </w:rPr>
        <w:br w:type="page"/>
      </w:r>
    </w:p>
    <w:p w14:paraId="1E6AAF1A">
      <w:pPr>
        <w:ind w:firstLine="640" w:firstLineChars="200"/>
        <w:rPr>
          <w:rFonts w:eastAsia="方正仿宋_GB2312" w:cs="Times New Roman"/>
          <w:bCs/>
          <w:color w:val="000000"/>
          <w:kern w:val="0"/>
          <w:sz w:val="32"/>
          <w:szCs w:val="32"/>
        </w:rPr>
      </w:pPr>
      <w:r>
        <w:rPr>
          <w:rFonts w:eastAsia="方正仿宋_GB2312" w:cs="Times New Roman"/>
          <w:sz w:val="32"/>
          <w:szCs w:val="32"/>
          <w:lang w:eastAsia="en-US"/>
        </w:rPr>
        <w:t>附件1</w:t>
      </w:r>
      <w:r>
        <w:rPr>
          <w:rFonts w:hint="eastAsia" w:eastAsia="方正仿宋_GB2312" w:cs="Times New Roman"/>
          <w:sz w:val="32"/>
          <w:szCs w:val="32"/>
        </w:rPr>
        <w:t>：</w:t>
      </w:r>
      <w:r>
        <w:rPr>
          <w:rFonts w:eastAsia="方正仿宋_GB2312" w:cs="Times New Roman"/>
          <w:bCs/>
          <w:color w:val="000000"/>
          <w:kern w:val="0"/>
          <w:sz w:val="32"/>
          <w:szCs w:val="32"/>
        </w:rPr>
        <w:t>促消费</w:t>
      </w:r>
      <w:r>
        <w:rPr>
          <w:rFonts w:eastAsia="方正仿宋_GB2312" w:cs="Times New Roman"/>
          <w:bCs/>
          <w:color w:val="000000"/>
          <w:kern w:val="0"/>
          <w:sz w:val="32"/>
          <w:szCs w:val="32"/>
          <w:lang w:eastAsia="en-US"/>
        </w:rPr>
        <w:t>活动支出预算表</w:t>
      </w:r>
    </w:p>
    <w:p w14:paraId="7DDD38D1">
      <w:pPr>
        <w:widowControl/>
        <w:kinsoku w:val="0"/>
        <w:autoSpaceDE w:val="0"/>
        <w:autoSpaceDN w:val="0"/>
        <w:adjustRightInd w:val="0"/>
        <w:snapToGrid w:val="0"/>
        <w:spacing w:before="110" w:line="224" w:lineRule="auto"/>
        <w:jc w:val="left"/>
        <w:textAlignment w:val="baseline"/>
        <w:rPr>
          <w:rFonts w:ascii="黑体" w:hAnsi="黑体" w:eastAsia="黑体" w:cs="黑体"/>
          <w:snapToGrid w:val="0"/>
          <w:color w:val="000000"/>
          <w:spacing w:val="12"/>
          <w:kern w:val="0"/>
          <w:sz w:val="34"/>
          <w:szCs w:val="34"/>
          <w:lang w:eastAsia="en-US"/>
        </w:rPr>
      </w:pPr>
    </w:p>
    <w:p w14:paraId="4A3DB681">
      <w:pPr>
        <w:autoSpaceDE w:val="0"/>
        <w:autoSpaceDN w:val="0"/>
        <w:snapToGrid w:val="0"/>
        <w:spacing w:line="560" w:lineRule="exact"/>
        <w:ind w:firstLine="880" w:firstLineChars="200"/>
        <w:jc w:val="center"/>
        <w:textAlignment w:val="baseline"/>
        <w:rPr>
          <w:rFonts w:eastAsia="方正小标宋简体" w:cs="Times New Roman"/>
          <w:snapToGrid w:val="0"/>
          <w:kern w:val="0"/>
          <w:sz w:val="44"/>
          <w:szCs w:val="44"/>
          <w:lang w:eastAsia="en-US"/>
        </w:rPr>
      </w:pPr>
      <w:r>
        <w:rPr>
          <w:rFonts w:eastAsia="方正小标宋简体" w:cs="Times New Roman"/>
          <w:snapToGrid w:val="0"/>
          <w:kern w:val="0"/>
          <w:sz w:val="44"/>
          <w:szCs w:val="44"/>
        </w:rPr>
        <w:t>促消费</w:t>
      </w:r>
      <w:r>
        <w:rPr>
          <w:rFonts w:eastAsia="方正小标宋简体" w:cs="Times New Roman"/>
          <w:snapToGrid w:val="0"/>
          <w:kern w:val="0"/>
          <w:sz w:val="44"/>
          <w:szCs w:val="44"/>
          <w:lang w:eastAsia="en-US"/>
        </w:rPr>
        <w:t>活动支出预算表</w:t>
      </w:r>
    </w:p>
    <w:tbl>
      <w:tblPr>
        <w:tblStyle w:val="9"/>
        <w:tblW w:w="9770"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4908"/>
        <w:gridCol w:w="1425"/>
        <w:gridCol w:w="1708"/>
      </w:tblGrid>
      <w:tr w14:paraId="50FC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29" w:type="dxa"/>
            <w:vAlign w:val="center"/>
          </w:tcPr>
          <w:p w14:paraId="73347B25">
            <w:pPr>
              <w:autoSpaceDE w:val="0"/>
              <w:autoSpaceDN w:val="0"/>
              <w:adjustRightInd w:val="0"/>
              <w:snapToGrid w:val="0"/>
              <w:spacing w:line="540" w:lineRule="exact"/>
              <w:jc w:val="center"/>
              <w:textAlignment w:val="baseline"/>
              <w:rPr>
                <w:rFonts w:eastAsia="黑体" w:cs="Times New Roman"/>
                <w:b/>
                <w:bCs/>
                <w:snapToGrid w:val="0"/>
                <w:kern w:val="0"/>
                <w:sz w:val="28"/>
                <w:szCs w:val="28"/>
                <w:lang w:eastAsia="en-US"/>
              </w:rPr>
            </w:pPr>
            <w:r>
              <w:rPr>
                <w:rFonts w:eastAsia="黑体" w:cs="Times New Roman"/>
                <w:b/>
                <w:bCs/>
                <w:snapToGrid w:val="0"/>
                <w:kern w:val="0"/>
                <w:sz w:val="28"/>
                <w:szCs w:val="28"/>
                <w:lang w:eastAsia="en-US"/>
              </w:rPr>
              <w:t>支出项目</w:t>
            </w:r>
          </w:p>
        </w:tc>
        <w:tc>
          <w:tcPr>
            <w:tcW w:w="4908" w:type="dxa"/>
            <w:vAlign w:val="center"/>
          </w:tcPr>
          <w:p w14:paraId="70773AB4">
            <w:pPr>
              <w:autoSpaceDE w:val="0"/>
              <w:autoSpaceDN w:val="0"/>
              <w:adjustRightInd w:val="0"/>
              <w:snapToGrid w:val="0"/>
              <w:spacing w:line="540" w:lineRule="exact"/>
              <w:jc w:val="center"/>
              <w:textAlignment w:val="baseline"/>
              <w:rPr>
                <w:rFonts w:eastAsia="黑体" w:cs="Times New Roman"/>
                <w:b/>
                <w:bCs/>
                <w:snapToGrid w:val="0"/>
                <w:kern w:val="0"/>
                <w:sz w:val="28"/>
                <w:szCs w:val="28"/>
                <w:lang w:eastAsia="en-US"/>
              </w:rPr>
            </w:pPr>
            <w:r>
              <w:rPr>
                <w:rFonts w:eastAsia="黑体" w:cs="Times New Roman"/>
                <w:b/>
                <w:bCs/>
                <w:snapToGrid w:val="0"/>
                <w:kern w:val="0"/>
                <w:sz w:val="28"/>
                <w:szCs w:val="28"/>
                <w:lang w:eastAsia="en-US"/>
              </w:rPr>
              <w:t>主要内容</w:t>
            </w:r>
          </w:p>
        </w:tc>
        <w:tc>
          <w:tcPr>
            <w:tcW w:w="1425" w:type="dxa"/>
            <w:vAlign w:val="center"/>
          </w:tcPr>
          <w:p w14:paraId="5B60B959">
            <w:pPr>
              <w:autoSpaceDE w:val="0"/>
              <w:autoSpaceDN w:val="0"/>
              <w:adjustRightInd w:val="0"/>
              <w:snapToGrid w:val="0"/>
              <w:spacing w:line="540" w:lineRule="exact"/>
              <w:jc w:val="center"/>
              <w:textAlignment w:val="baseline"/>
              <w:rPr>
                <w:rFonts w:eastAsia="黑体" w:cs="Times New Roman"/>
                <w:b/>
                <w:bCs/>
                <w:snapToGrid w:val="0"/>
                <w:kern w:val="0"/>
                <w:sz w:val="28"/>
                <w:szCs w:val="28"/>
                <w:lang w:eastAsia="en-US"/>
              </w:rPr>
            </w:pPr>
            <w:r>
              <w:rPr>
                <w:rFonts w:eastAsia="黑体" w:cs="Times New Roman"/>
                <w:b/>
                <w:bCs/>
                <w:snapToGrid w:val="0"/>
                <w:kern w:val="0"/>
                <w:sz w:val="28"/>
                <w:szCs w:val="28"/>
                <w:lang w:eastAsia="en-US"/>
              </w:rPr>
              <w:t>金额</w:t>
            </w:r>
          </w:p>
        </w:tc>
        <w:tc>
          <w:tcPr>
            <w:tcW w:w="1708" w:type="dxa"/>
            <w:vAlign w:val="center"/>
          </w:tcPr>
          <w:p w14:paraId="10E7910A">
            <w:pPr>
              <w:autoSpaceDE w:val="0"/>
              <w:autoSpaceDN w:val="0"/>
              <w:adjustRightInd w:val="0"/>
              <w:snapToGrid w:val="0"/>
              <w:spacing w:line="540" w:lineRule="exact"/>
              <w:jc w:val="center"/>
              <w:textAlignment w:val="baseline"/>
              <w:rPr>
                <w:rFonts w:eastAsia="黑体" w:cs="Times New Roman"/>
                <w:b/>
                <w:bCs/>
                <w:snapToGrid w:val="0"/>
                <w:kern w:val="0"/>
                <w:sz w:val="28"/>
                <w:szCs w:val="28"/>
              </w:rPr>
            </w:pPr>
            <w:r>
              <w:rPr>
                <w:rFonts w:eastAsia="黑体" w:cs="Times New Roman"/>
                <w:b/>
                <w:bCs/>
                <w:snapToGrid w:val="0"/>
                <w:kern w:val="0"/>
                <w:sz w:val="28"/>
                <w:szCs w:val="28"/>
              </w:rPr>
              <w:t>预期效果</w:t>
            </w:r>
          </w:p>
        </w:tc>
      </w:tr>
      <w:tr w14:paraId="1665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1729" w:type="dxa"/>
            <w:vAlign w:val="center"/>
          </w:tcPr>
          <w:p w14:paraId="033EC95F">
            <w:pPr>
              <w:autoSpaceDE w:val="0"/>
              <w:autoSpaceDN w:val="0"/>
              <w:snapToGrid w:val="0"/>
              <w:spacing w:line="540" w:lineRule="exact"/>
              <w:jc w:val="left"/>
              <w:textAlignment w:val="baseline"/>
              <w:rPr>
                <w:rFonts w:eastAsia="楷体_GB2312" w:cs="Times New Roman"/>
                <w:b/>
                <w:bCs/>
                <w:snapToGrid w:val="0"/>
                <w:kern w:val="0"/>
                <w:sz w:val="28"/>
                <w:szCs w:val="28"/>
              </w:rPr>
            </w:pPr>
            <w:r>
              <w:rPr>
                <w:rFonts w:hint="eastAsia" w:eastAsia="方正仿宋_GB2312" w:cs="Times New Roman"/>
                <w:b/>
                <w:bCs/>
                <w:sz w:val="32"/>
                <w:szCs w:val="32"/>
              </w:rPr>
              <w:t>建行生活</w:t>
            </w:r>
            <w:r>
              <w:rPr>
                <w:rFonts w:eastAsia="方正仿宋_GB2312" w:cs="Times New Roman"/>
                <w:b/>
                <w:bCs/>
                <w:sz w:val="32"/>
                <w:szCs w:val="32"/>
              </w:rPr>
              <w:t>APP</w:t>
            </w:r>
            <w:r>
              <w:rPr>
                <w:rFonts w:hint="eastAsia" w:eastAsia="方正仿宋_GB2312" w:cs="Times New Roman"/>
                <w:b/>
                <w:bCs/>
                <w:sz w:val="32"/>
                <w:szCs w:val="32"/>
              </w:rPr>
              <w:t>发放200万元家电及电子类产品消费券</w:t>
            </w:r>
          </w:p>
        </w:tc>
        <w:tc>
          <w:tcPr>
            <w:tcW w:w="4908" w:type="dxa"/>
            <w:vAlign w:val="center"/>
          </w:tcPr>
          <w:p w14:paraId="111EFDD8">
            <w:pPr>
              <w:autoSpaceDE w:val="0"/>
              <w:autoSpaceDN w:val="0"/>
              <w:adjustRightInd w:val="0"/>
              <w:snapToGrid w:val="0"/>
              <w:spacing w:line="540" w:lineRule="exact"/>
              <w:jc w:val="left"/>
              <w:textAlignment w:val="baseline"/>
              <w:rPr>
                <w:rFonts w:eastAsia="仿宋_GB2312" w:cs="Times New Roman"/>
                <w:snapToGrid w:val="0"/>
                <w:kern w:val="0"/>
                <w:sz w:val="24"/>
              </w:rPr>
            </w:pPr>
            <w:r>
              <w:rPr>
                <w:rFonts w:eastAsia="方正仿宋_GB2312" w:cs="Times New Roman"/>
                <w:bCs/>
                <w:color w:val="000000"/>
                <w:kern w:val="0"/>
                <w:sz w:val="32"/>
                <w:szCs w:val="32"/>
              </w:rPr>
              <w:t>用于购买单件的</w:t>
            </w:r>
            <w:r>
              <w:rPr>
                <w:rFonts w:hint="eastAsia" w:eastAsia="方正仿宋_GB2312" w:cs="Times New Roman"/>
                <w:bCs/>
                <w:color w:val="000000"/>
                <w:kern w:val="0"/>
                <w:sz w:val="32"/>
                <w:szCs w:val="32"/>
              </w:rPr>
              <w:t>家电及电子类产品</w:t>
            </w:r>
            <w:r>
              <w:rPr>
                <w:rFonts w:eastAsia="方正仿宋_GB2312" w:cs="Times New Roman"/>
                <w:bCs/>
                <w:color w:val="000000"/>
                <w:kern w:val="0"/>
                <w:sz w:val="32"/>
                <w:szCs w:val="32"/>
              </w:rPr>
              <w:t>，</w:t>
            </w:r>
            <w:r>
              <w:rPr>
                <w:rFonts w:hint="eastAsia" w:eastAsia="方正仿宋_GB2312" w:cs="Times New Roman"/>
                <w:bCs/>
                <w:color w:val="000000"/>
                <w:kern w:val="0"/>
                <w:sz w:val="32"/>
                <w:szCs w:val="32"/>
              </w:rPr>
              <w:t>1500-3000</w:t>
            </w:r>
            <w:r>
              <w:rPr>
                <w:rFonts w:eastAsia="方正仿宋_GB2312" w:cs="Times New Roman"/>
                <w:bCs/>
                <w:color w:val="000000"/>
                <w:kern w:val="0"/>
                <w:sz w:val="32"/>
                <w:szCs w:val="32"/>
              </w:rPr>
              <w:t>元（不含）一次性减</w:t>
            </w:r>
            <w:r>
              <w:rPr>
                <w:rFonts w:hint="eastAsia" w:eastAsia="方正仿宋_GB2312" w:cs="Times New Roman"/>
                <w:bCs/>
                <w:color w:val="000000"/>
                <w:kern w:val="0"/>
                <w:sz w:val="32"/>
                <w:szCs w:val="32"/>
              </w:rPr>
              <w:t>2</w:t>
            </w:r>
            <w:r>
              <w:rPr>
                <w:rFonts w:eastAsia="方正仿宋_GB2312" w:cs="Times New Roman"/>
                <w:bCs/>
                <w:color w:val="000000"/>
                <w:kern w:val="0"/>
                <w:sz w:val="32"/>
                <w:szCs w:val="32"/>
              </w:rPr>
              <w:t>00元，</w:t>
            </w:r>
            <w:r>
              <w:rPr>
                <w:rFonts w:hint="eastAsia" w:eastAsia="方正仿宋_GB2312" w:cs="Times New Roman"/>
                <w:bCs/>
                <w:color w:val="000000"/>
                <w:kern w:val="0"/>
                <w:sz w:val="32"/>
                <w:szCs w:val="32"/>
              </w:rPr>
              <w:t>3000-5</w:t>
            </w:r>
            <w:r>
              <w:rPr>
                <w:rFonts w:eastAsia="方正仿宋_GB2312" w:cs="Times New Roman"/>
                <w:bCs/>
                <w:color w:val="000000"/>
                <w:kern w:val="0"/>
                <w:sz w:val="32"/>
                <w:szCs w:val="32"/>
              </w:rPr>
              <w:t>000元（不含）一次性减</w:t>
            </w:r>
            <w:r>
              <w:rPr>
                <w:rFonts w:hint="eastAsia" w:eastAsia="方正仿宋_GB2312" w:cs="Times New Roman"/>
                <w:bCs/>
                <w:color w:val="000000"/>
                <w:kern w:val="0"/>
                <w:sz w:val="32"/>
                <w:szCs w:val="32"/>
              </w:rPr>
              <w:t>3</w:t>
            </w:r>
            <w:r>
              <w:rPr>
                <w:rFonts w:eastAsia="方正仿宋_GB2312" w:cs="Times New Roman"/>
                <w:bCs/>
                <w:color w:val="000000"/>
                <w:kern w:val="0"/>
                <w:sz w:val="32"/>
                <w:szCs w:val="32"/>
              </w:rPr>
              <w:t>00元</w:t>
            </w:r>
            <w:r>
              <w:rPr>
                <w:rFonts w:hint="eastAsia" w:eastAsia="方正仿宋_GB2312" w:cs="Times New Roman"/>
                <w:bCs/>
                <w:color w:val="000000"/>
                <w:kern w:val="0"/>
                <w:sz w:val="32"/>
                <w:szCs w:val="32"/>
              </w:rPr>
              <w:t>，5000</w:t>
            </w:r>
            <w:r>
              <w:rPr>
                <w:rFonts w:eastAsia="方正仿宋_GB2312" w:cs="Times New Roman"/>
                <w:bCs/>
                <w:color w:val="000000"/>
                <w:kern w:val="0"/>
                <w:sz w:val="32"/>
                <w:szCs w:val="32"/>
              </w:rPr>
              <w:t>元</w:t>
            </w:r>
            <w:r>
              <w:rPr>
                <w:rFonts w:hint="eastAsia" w:eastAsia="方正仿宋_GB2312" w:cs="Times New Roman"/>
                <w:bCs/>
                <w:color w:val="000000"/>
                <w:kern w:val="0"/>
                <w:sz w:val="32"/>
                <w:szCs w:val="32"/>
              </w:rPr>
              <w:t>-8</w:t>
            </w:r>
            <w:r>
              <w:rPr>
                <w:rFonts w:eastAsia="方正仿宋_GB2312" w:cs="Times New Roman"/>
                <w:bCs/>
                <w:color w:val="000000"/>
                <w:kern w:val="0"/>
                <w:sz w:val="32"/>
                <w:szCs w:val="32"/>
              </w:rPr>
              <w:t>000元（不含）一次性减</w:t>
            </w:r>
            <w:r>
              <w:rPr>
                <w:rFonts w:hint="eastAsia" w:eastAsia="方正仿宋_GB2312" w:cs="Times New Roman"/>
                <w:bCs/>
                <w:color w:val="000000"/>
                <w:kern w:val="0"/>
                <w:sz w:val="32"/>
                <w:szCs w:val="32"/>
              </w:rPr>
              <w:t>5</w:t>
            </w:r>
            <w:r>
              <w:rPr>
                <w:rFonts w:eastAsia="方正仿宋_GB2312" w:cs="Times New Roman"/>
                <w:bCs/>
                <w:color w:val="000000"/>
                <w:kern w:val="0"/>
                <w:sz w:val="32"/>
                <w:szCs w:val="32"/>
              </w:rPr>
              <w:t>00元</w:t>
            </w:r>
            <w:r>
              <w:rPr>
                <w:rFonts w:hint="eastAsia" w:eastAsia="方正仿宋_GB2312" w:cs="Times New Roman"/>
                <w:bCs/>
                <w:color w:val="000000"/>
                <w:kern w:val="0"/>
                <w:sz w:val="32"/>
                <w:szCs w:val="32"/>
              </w:rPr>
              <w:t>，8000</w:t>
            </w:r>
            <w:r>
              <w:rPr>
                <w:rFonts w:eastAsia="方正仿宋_GB2312" w:cs="Times New Roman"/>
                <w:bCs/>
                <w:color w:val="000000"/>
                <w:kern w:val="0"/>
                <w:sz w:val="32"/>
                <w:szCs w:val="32"/>
              </w:rPr>
              <w:t>元</w:t>
            </w:r>
            <w:r>
              <w:rPr>
                <w:rFonts w:hint="eastAsia" w:eastAsia="方正仿宋_GB2312" w:cs="Times New Roman"/>
                <w:bCs/>
                <w:color w:val="000000"/>
                <w:kern w:val="0"/>
                <w:sz w:val="32"/>
                <w:szCs w:val="32"/>
              </w:rPr>
              <w:t>及</w:t>
            </w:r>
            <w:r>
              <w:rPr>
                <w:rFonts w:eastAsia="方正仿宋_GB2312" w:cs="Times New Roman"/>
                <w:bCs/>
                <w:color w:val="000000"/>
                <w:kern w:val="0"/>
                <w:sz w:val="32"/>
                <w:szCs w:val="32"/>
              </w:rPr>
              <w:t>以上一次性减</w:t>
            </w:r>
            <w:r>
              <w:rPr>
                <w:rFonts w:hint="eastAsia" w:eastAsia="方正仿宋_GB2312" w:cs="Times New Roman"/>
                <w:bCs/>
                <w:color w:val="000000"/>
                <w:kern w:val="0"/>
                <w:sz w:val="32"/>
                <w:szCs w:val="32"/>
              </w:rPr>
              <w:t>7</w:t>
            </w:r>
            <w:r>
              <w:rPr>
                <w:rFonts w:eastAsia="方正仿宋_GB2312" w:cs="Times New Roman"/>
                <w:bCs/>
                <w:color w:val="000000"/>
                <w:kern w:val="0"/>
                <w:sz w:val="32"/>
                <w:szCs w:val="32"/>
              </w:rPr>
              <w:t>00元</w:t>
            </w:r>
            <w:r>
              <w:rPr>
                <w:rFonts w:hint="eastAsia" w:eastAsia="方正仿宋_GB2312" w:cs="Times New Roman"/>
                <w:bCs/>
                <w:color w:val="000000"/>
                <w:kern w:val="0"/>
                <w:sz w:val="32"/>
                <w:szCs w:val="32"/>
              </w:rPr>
              <w:t>，</w:t>
            </w:r>
            <w:r>
              <w:rPr>
                <w:rFonts w:hint="default" w:eastAsia="方正仿宋_GB2312" w:cs="Times New Roman"/>
                <w:bCs/>
                <w:color w:val="000000"/>
                <w:kern w:val="0"/>
                <w:sz w:val="32"/>
                <w:szCs w:val="32"/>
                <w:lang w:val="en-US" w:eastAsia="zh-CN"/>
              </w:rPr>
              <w:t>每位消费者</w:t>
            </w:r>
            <w:r>
              <w:rPr>
                <w:rFonts w:hint="eastAsia" w:eastAsia="方正仿宋_GB2312" w:cs="Times New Roman"/>
                <w:bCs/>
                <w:color w:val="000000"/>
                <w:kern w:val="0"/>
                <w:sz w:val="32"/>
                <w:szCs w:val="32"/>
                <w:lang w:val="en-US" w:eastAsia="zh-CN"/>
              </w:rPr>
              <w:t>只</w:t>
            </w:r>
            <w:r>
              <w:rPr>
                <w:rFonts w:hint="default" w:eastAsia="方正仿宋_GB2312" w:cs="Times New Roman"/>
                <w:bCs/>
                <w:color w:val="000000"/>
                <w:kern w:val="0"/>
                <w:sz w:val="32"/>
                <w:szCs w:val="32"/>
                <w:lang w:val="en-US" w:eastAsia="zh-CN"/>
              </w:rPr>
              <w:t>可领取1次</w:t>
            </w:r>
            <w:r>
              <w:rPr>
                <w:rFonts w:hint="eastAsia" w:eastAsia="方正仿宋_GB2312" w:cs="Times New Roman"/>
                <w:bCs/>
                <w:color w:val="000000"/>
                <w:kern w:val="0"/>
                <w:sz w:val="32"/>
                <w:szCs w:val="32"/>
                <w:lang w:val="en-US" w:eastAsia="zh-CN"/>
              </w:rPr>
              <w:t>家电</w:t>
            </w:r>
            <w:r>
              <w:rPr>
                <w:rFonts w:hint="default" w:eastAsia="方正仿宋_GB2312" w:cs="Times New Roman"/>
                <w:bCs/>
                <w:color w:val="000000"/>
                <w:kern w:val="0"/>
                <w:sz w:val="32"/>
                <w:szCs w:val="32"/>
                <w:lang w:val="en-US" w:eastAsia="zh-CN"/>
              </w:rPr>
              <w:t>补贴</w:t>
            </w:r>
            <w:r>
              <w:rPr>
                <w:rFonts w:hint="eastAsia" w:eastAsia="方正仿宋_GB2312" w:cs="Times New Roman"/>
                <w:bCs/>
                <w:color w:val="000000"/>
                <w:kern w:val="0"/>
                <w:sz w:val="32"/>
                <w:szCs w:val="32"/>
                <w:lang w:val="en-US" w:eastAsia="zh-CN"/>
              </w:rPr>
              <w:t>和</w:t>
            </w:r>
            <w:r>
              <w:rPr>
                <w:rFonts w:hint="default" w:eastAsia="方正仿宋_GB2312" w:cs="Times New Roman"/>
                <w:bCs/>
                <w:color w:val="000000"/>
                <w:kern w:val="0"/>
                <w:sz w:val="32"/>
                <w:szCs w:val="32"/>
                <w:lang w:val="en-US" w:eastAsia="zh-CN"/>
              </w:rPr>
              <w:t>1次</w:t>
            </w:r>
            <w:r>
              <w:rPr>
                <w:rFonts w:hint="eastAsia" w:eastAsia="方正仿宋_GB2312" w:cs="Times New Roman"/>
                <w:bCs/>
                <w:color w:val="000000"/>
                <w:kern w:val="0"/>
                <w:sz w:val="32"/>
                <w:szCs w:val="32"/>
                <w:lang w:val="en-US" w:eastAsia="zh-CN"/>
              </w:rPr>
              <w:t>电子产品</w:t>
            </w:r>
            <w:r>
              <w:rPr>
                <w:rFonts w:hint="default" w:eastAsia="方正仿宋_GB2312" w:cs="Times New Roman"/>
                <w:bCs/>
                <w:color w:val="000000"/>
                <w:kern w:val="0"/>
                <w:sz w:val="32"/>
                <w:szCs w:val="32"/>
                <w:lang w:val="en-US" w:eastAsia="zh-CN"/>
              </w:rPr>
              <w:t>补贴</w:t>
            </w:r>
            <w:r>
              <w:rPr>
                <w:rFonts w:hint="eastAsia" w:eastAsia="方正仿宋_GB2312" w:cs="Times New Roman"/>
                <w:bCs/>
                <w:color w:val="000000"/>
                <w:kern w:val="0"/>
                <w:sz w:val="32"/>
                <w:szCs w:val="32"/>
                <w:lang w:val="en-US" w:eastAsia="zh-CN"/>
              </w:rPr>
              <w:t>,</w:t>
            </w:r>
            <w:r>
              <w:rPr>
                <w:rFonts w:hint="default" w:eastAsia="方正仿宋_GB2312" w:cs="Times New Roman"/>
                <w:bCs/>
                <w:color w:val="000000"/>
                <w:kern w:val="0"/>
                <w:sz w:val="32"/>
                <w:szCs w:val="32"/>
                <w:lang w:val="en-US" w:eastAsia="zh-CN"/>
              </w:rPr>
              <w:t>领取后</w:t>
            </w:r>
            <w:r>
              <w:rPr>
                <w:rFonts w:hint="eastAsia" w:eastAsia="方正仿宋_GB2312" w:cs="Times New Roman"/>
                <w:bCs/>
                <w:color w:val="000000"/>
                <w:kern w:val="0"/>
                <w:sz w:val="32"/>
                <w:szCs w:val="32"/>
                <w:lang w:val="en-US" w:eastAsia="zh-CN"/>
              </w:rPr>
              <w:t>当天有效</w:t>
            </w:r>
            <w:r>
              <w:rPr>
                <w:rFonts w:hint="default" w:eastAsia="方正仿宋_GB2312" w:cs="Times New Roman"/>
                <w:bCs/>
                <w:color w:val="000000"/>
                <w:kern w:val="0"/>
                <w:sz w:val="32"/>
                <w:szCs w:val="32"/>
                <w:lang w:val="en-US" w:eastAsia="zh-CN"/>
              </w:rPr>
              <w:t>，逾期失效。</w:t>
            </w:r>
          </w:p>
        </w:tc>
        <w:tc>
          <w:tcPr>
            <w:tcW w:w="1425" w:type="dxa"/>
            <w:vAlign w:val="center"/>
          </w:tcPr>
          <w:p w14:paraId="4EE0C304">
            <w:pPr>
              <w:autoSpaceDE w:val="0"/>
              <w:autoSpaceDN w:val="0"/>
              <w:adjustRightInd w:val="0"/>
              <w:snapToGrid w:val="0"/>
              <w:spacing w:line="540" w:lineRule="exact"/>
              <w:jc w:val="center"/>
              <w:textAlignment w:val="baseline"/>
              <w:rPr>
                <w:rFonts w:eastAsia="仿宋_GB2312" w:cs="Times New Roman"/>
                <w:snapToGrid w:val="0"/>
                <w:kern w:val="0"/>
                <w:sz w:val="24"/>
              </w:rPr>
            </w:pPr>
            <w:r>
              <w:rPr>
                <w:rFonts w:hint="eastAsia" w:eastAsia="方正仿宋_GB2312" w:cs="Times New Roman"/>
                <w:bCs/>
                <w:color w:val="000000"/>
                <w:kern w:val="0"/>
                <w:sz w:val="32"/>
                <w:szCs w:val="32"/>
              </w:rPr>
              <w:t>200万元</w:t>
            </w:r>
          </w:p>
        </w:tc>
        <w:tc>
          <w:tcPr>
            <w:tcW w:w="1708" w:type="dxa"/>
            <w:vAlign w:val="center"/>
          </w:tcPr>
          <w:p w14:paraId="427184DE">
            <w:pPr>
              <w:widowControl/>
              <w:kinsoku w:val="0"/>
              <w:autoSpaceDE w:val="0"/>
              <w:autoSpaceDN w:val="0"/>
              <w:adjustRightInd w:val="0"/>
              <w:snapToGrid w:val="0"/>
              <w:jc w:val="left"/>
              <w:textAlignment w:val="baseline"/>
              <w:rPr>
                <w:rFonts w:eastAsia="仿宋_GB2312" w:cs="Times New Roman"/>
                <w:snapToGrid w:val="0"/>
                <w:kern w:val="0"/>
                <w:sz w:val="24"/>
              </w:rPr>
            </w:pPr>
          </w:p>
        </w:tc>
      </w:tr>
      <w:tr w14:paraId="47BA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729" w:type="dxa"/>
            <w:vAlign w:val="center"/>
          </w:tcPr>
          <w:p w14:paraId="0379D906">
            <w:pPr>
              <w:autoSpaceDE w:val="0"/>
              <w:autoSpaceDN w:val="0"/>
              <w:snapToGrid w:val="0"/>
              <w:spacing w:line="540" w:lineRule="exact"/>
              <w:jc w:val="left"/>
              <w:textAlignment w:val="baseline"/>
              <w:rPr>
                <w:rFonts w:eastAsia="楷体_GB2312" w:cs="Times New Roman"/>
                <w:b/>
                <w:bCs/>
                <w:snapToGrid w:val="0"/>
                <w:kern w:val="0"/>
                <w:sz w:val="28"/>
                <w:szCs w:val="28"/>
              </w:rPr>
            </w:pPr>
            <w:r>
              <w:rPr>
                <w:rFonts w:eastAsia="楷体_GB2312" w:cs="Times New Roman"/>
                <w:b/>
                <w:bCs/>
                <w:snapToGrid w:val="0"/>
                <w:kern w:val="0"/>
                <w:sz w:val="28"/>
                <w:szCs w:val="28"/>
                <w:shd w:val="clear" w:color="auto" w:fill="FFFFFF"/>
              </w:rPr>
              <w:t>审计费等</w:t>
            </w:r>
          </w:p>
        </w:tc>
        <w:tc>
          <w:tcPr>
            <w:tcW w:w="4908" w:type="dxa"/>
            <w:vAlign w:val="center"/>
          </w:tcPr>
          <w:p w14:paraId="23DA8241">
            <w:pPr>
              <w:autoSpaceDE w:val="0"/>
              <w:autoSpaceDN w:val="0"/>
              <w:adjustRightInd w:val="0"/>
              <w:snapToGrid w:val="0"/>
              <w:spacing w:line="540" w:lineRule="exact"/>
              <w:jc w:val="left"/>
              <w:textAlignment w:val="baseline"/>
              <w:rPr>
                <w:rFonts w:eastAsia="仿宋_GB2312" w:cs="Times New Roman"/>
                <w:snapToGrid w:val="0"/>
                <w:kern w:val="0"/>
                <w:sz w:val="24"/>
              </w:rPr>
            </w:pPr>
            <w:r>
              <w:rPr>
                <w:rFonts w:eastAsia="方正仿宋_GB2312" w:cs="Times New Roman"/>
                <w:bCs/>
                <w:color w:val="000000"/>
                <w:kern w:val="0"/>
                <w:sz w:val="32"/>
                <w:szCs w:val="32"/>
              </w:rPr>
              <w:t>第三方审计。</w:t>
            </w:r>
          </w:p>
        </w:tc>
        <w:tc>
          <w:tcPr>
            <w:tcW w:w="1425" w:type="dxa"/>
            <w:vAlign w:val="center"/>
          </w:tcPr>
          <w:p w14:paraId="57FA0A9A">
            <w:pPr>
              <w:autoSpaceDE w:val="0"/>
              <w:autoSpaceDN w:val="0"/>
              <w:adjustRightInd w:val="0"/>
              <w:snapToGrid w:val="0"/>
              <w:spacing w:line="540" w:lineRule="exact"/>
              <w:jc w:val="center"/>
              <w:textAlignment w:val="baseline"/>
              <w:rPr>
                <w:rFonts w:eastAsia="仿宋_GB2312" w:cs="Times New Roman"/>
                <w:snapToGrid w:val="0"/>
                <w:kern w:val="0"/>
                <w:sz w:val="24"/>
              </w:rPr>
            </w:pPr>
            <w:r>
              <w:rPr>
                <w:rFonts w:hint="eastAsia" w:eastAsia="方正仿宋_GB2312" w:cs="Times New Roman"/>
                <w:bCs/>
                <w:color w:val="000000"/>
                <w:kern w:val="0"/>
                <w:sz w:val="32"/>
                <w:szCs w:val="32"/>
              </w:rPr>
              <w:t>2</w:t>
            </w:r>
            <w:r>
              <w:rPr>
                <w:rFonts w:eastAsia="方正仿宋_GB2312" w:cs="Times New Roman"/>
                <w:bCs/>
                <w:color w:val="000000"/>
                <w:kern w:val="0"/>
                <w:sz w:val="32"/>
                <w:szCs w:val="32"/>
              </w:rPr>
              <w:t>万元</w:t>
            </w:r>
          </w:p>
        </w:tc>
        <w:tc>
          <w:tcPr>
            <w:tcW w:w="1708" w:type="dxa"/>
            <w:vAlign w:val="center"/>
          </w:tcPr>
          <w:p w14:paraId="25711D23">
            <w:pPr>
              <w:autoSpaceDE w:val="0"/>
              <w:autoSpaceDN w:val="0"/>
              <w:adjustRightInd w:val="0"/>
              <w:snapToGrid w:val="0"/>
              <w:spacing w:line="540" w:lineRule="exact"/>
              <w:jc w:val="center"/>
              <w:textAlignment w:val="baseline"/>
              <w:rPr>
                <w:rFonts w:eastAsia="仿宋_GB2312" w:cs="Times New Roman"/>
                <w:snapToGrid w:val="0"/>
                <w:kern w:val="0"/>
                <w:sz w:val="24"/>
              </w:rPr>
            </w:pPr>
            <w:r>
              <w:rPr>
                <w:rFonts w:eastAsia="仿宋_GB2312" w:cs="Times New Roman"/>
                <w:snapToGrid w:val="0"/>
                <w:kern w:val="0"/>
                <w:sz w:val="24"/>
              </w:rPr>
              <w:t>/</w:t>
            </w:r>
          </w:p>
        </w:tc>
      </w:tr>
      <w:tr w14:paraId="031D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637" w:type="dxa"/>
            <w:gridSpan w:val="2"/>
            <w:vAlign w:val="center"/>
          </w:tcPr>
          <w:p w14:paraId="120E6F16">
            <w:pPr>
              <w:autoSpaceDE w:val="0"/>
              <w:autoSpaceDN w:val="0"/>
              <w:adjustRightInd w:val="0"/>
              <w:snapToGrid w:val="0"/>
              <w:spacing w:line="540" w:lineRule="exact"/>
              <w:jc w:val="center"/>
              <w:textAlignment w:val="baseline"/>
              <w:rPr>
                <w:rFonts w:eastAsia="仿宋" w:cs="Times New Roman"/>
                <w:snapToGrid w:val="0"/>
                <w:kern w:val="0"/>
                <w:sz w:val="28"/>
                <w:szCs w:val="28"/>
                <w:lang w:eastAsia="en-US"/>
              </w:rPr>
            </w:pPr>
            <w:r>
              <w:rPr>
                <w:rFonts w:eastAsia="Arial" w:cs="Times New Roman"/>
                <w:b/>
                <w:bCs/>
                <w:snapToGrid w:val="0"/>
                <w:kern w:val="0"/>
                <w:sz w:val="28"/>
                <w:szCs w:val="28"/>
                <w:lang w:eastAsia="en-US"/>
              </w:rPr>
              <w:t>合</w:t>
            </w:r>
            <w:r>
              <w:rPr>
                <w:rFonts w:eastAsia="Arial" w:cs="Times New Roman"/>
                <w:b/>
                <w:bCs/>
                <w:snapToGrid w:val="0"/>
                <w:kern w:val="0"/>
                <w:sz w:val="28"/>
                <w:szCs w:val="28"/>
              </w:rPr>
              <w:t xml:space="preserve">  </w:t>
            </w:r>
            <w:r>
              <w:rPr>
                <w:rFonts w:eastAsia="Arial" w:cs="Times New Roman"/>
                <w:b/>
                <w:bCs/>
                <w:snapToGrid w:val="0"/>
                <w:kern w:val="0"/>
                <w:sz w:val="28"/>
                <w:szCs w:val="28"/>
                <w:lang w:eastAsia="en-US"/>
              </w:rPr>
              <w:t xml:space="preserve"> 计</w:t>
            </w:r>
          </w:p>
        </w:tc>
        <w:tc>
          <w:tcPr>
            <w:tcW w:w="3133" w:type="dxa"/>
            <w:gridSpan w:val="2"/>
            <w:vAlign w:val="center"/>
          </w:tcPr>
          <w:p w14:paraId="6EEB4C4B">
            <w:pPr>
              <w:autoSpaceDE w:val="0"/>
              <w:autoSpaceDN w:val="0"/>
              <w:adjustRightInd w:val="0"/>
              <w:snapToGrid w:val="0"/>
              <w:spacing w:line="540" w:lineRule="exact"/>
              <w:jc w:val="left"/>
              <w:textAlignment w:val="baseline"/>
              <w:rPr>
                <w:rFonts w:eastAsia="仿宋" w:cs="Times New Roman"/>
                <w:snapToGrid w:val="0"/>
                <w:kern w:val="0"/>
                <w:sz w:val="28"/>
                <w:szCs w:val="28"/>
              </w:rPr>
            </w:pPr>
            <w:r>
              <w:rPr>
                <w:rFonts w:hint="eastAsia" w:eastAsia="方正仿宋_GB2312" w:cs="Times New Roman"/>
                <w:b/>
                <w:color w:val="000000"/>
                <w:kern w:val="0"/>
                <w:sz w:val="24"/>
              </w:rPr>
              <w:t>家电及电子类产品消费券200万元</w:t>
            </w:r>
            <w:r>
              <w:rPr>
                <w:rFonts w:eastAsia="方正仿宋_GB2312" w:cs="Times New Roman"/>
                <w:b/>
                <w:color w:val="000000"/>
                <w:kern w:val="0"/>
                <w:sz w:val="24"/>
              </w:rPr>
              <w:t>，审计费用</w:t>
            </w:r>
            <w:r>
              <w:rPr>
                <w:rFonts w:hint="eastAsia" w:eastAsia="方正仿宋_GB2312" w:cs="Times New Roman"/>
                <w:b/>
                <w:color w:val="000000"/>
                <w:kern w:val="0"/>
                <w:sz w:val="24"/>
              </w:rPr>
              <w:t>2</w:t>
            </w:r>
            <w:r>
              <w:rPr>
                <w:rFonts w:eastAsia="方正仿宋_GB2312" w:cs="Times New Roman"/>
                <w:b/>
                <w:color w:val="000000"/>
                <w:kern w:val="0"/>
                <w:sz w:val="24"/>
              </w:rPr>
              <w:t>万元   合计</w:t>
            </w:r>
            <w:r>
              <w:rPr>
                <w:rFonts w:hint="eastAsia" w:eastAsia="方正仿宋_GB2312" w:cs="Times New Roman"/>
                <w:b/>
                <w:color w:val="000000"/>
                <w:kern w:val="0"/>
                <w:sz w:val="24"/>
              </w:rPr>
              <w:t>：202</w:t>
            </w:r>
            <w:r>
              <w:rPr>
                <w:rFonts w:eastAsia="方正仿宋_GB2312" w:cs="Times New Roman"/>
                <w:b/>
                <w:color w:val="000000"/>
                <w:kern w:val="0"/>
                <w:sz w:val="24"/>
              </w:rPr>
              <w:t>万元</w:t>
            </w:r>
          </w:p>
        </w:tc>
      </w:tr>
    </w:tbl>
    <w:p w14:paraId="5DA2096A">
      <w:pPr>
        <w:rPr>
          <w:rFonts w:eastAsia="方正仿宋_GB2312" w:cs="Times New Roman"/>
          <w:sz w:val="32"/>
          <w:szCs w:val="32"/>
        </w:rPr>
      </w:pPr>
    </w:p>
    <w:p w14:paraId="6F429EAE">
      <w:pPr>
        <w:rPr>
          <w:rFonts w:eastAsia="方正仿宋_GB2312" w:cs="Times New Roman"/>
          <w:sz w:val="32"/>
          <w:szCs w:val="32"/>
        </w:rPr>
      </w:pPr>
    </w:p>
    <w:p w14:paraId="1D267306">
      <w:pPr>
        <w:rPr>
          <w:rFonts w:eastAsia="方正仿宋_GB2312" w:cs="Times New Roman"/>
          <w:sz w:val="32"/>
          <w:szCs w:val="32"/>
        </w:rPr>
      </w:pPr>
    </w:p>
    <w:p w14:paraId="13356AAA">
      <w:pPr>
        <w:rPr>
          <w:rFonts w:eastAsia="方正仿宋_GB2312" w:cs="Times New Roman"/>
          <w:sz w:val="32"/>
          <w:szCs w:val="32"/>
        </w:rPr>
      </w:pPr>
    </w:p>
    <w:p w14:paraId="01FC3870">
      <w:pPr>
        <w:rPr>
          <w:rFonts w:eastAsia="方正仿宋_GB2312" w:cs="Times New Roman"/>
          <w:sz w:val="32"/>
          <w:szCs w:val="32"/>
        </w:rPr>
      </w:pPr>
    </w:p>
    <w:p w14:paraId="589CD355">
      <w:pPr>
        <w:rPr>
          <w:rFonts w:eastAsia="方正仿宋_GB2312" w:cs="Times New Roman"/>
          <w:sz w:val="32"/>
          <w:szCs w:val="32"/>
        </w:rPr>
      </w:pPr>
    </w:p>
    <w:p w14:paraId="088965BD">
      <w:pPr>
        <w:rPr>
          <w:rFonts w:eastAsia="方正仿宋_GB2312" w:cs="Times New Roman"/>
          <w:sz w:val="32"/>
          <w:szCs w:val="32"/>
        </w:rPr>
      </w:pPr>
    </w:p>
    <w:p w14:paraId="193E30DF">
      <w:pPr>
        <w:rPr>
          <w:rFonts w:eastAsia="方正仿宋_GB2312" w:cs="Times New Roman"/>
          <w:sz w:val="32"/>
          <w:szCs w:val="32"/>
        </w:rPr>
      </w:pPr>
    </w:p>
    <w:p w14:paraId="6E6B0F1D">
      <w:pPr>
        <w:rPr>
          <w:rFonts w:eastAsia="方正仿宋_GB2312" w:cs="Times New Roman"/>
          <w:sz w:val="32"/>
          <w:szCs w:val="32"/>
        </w:rPr>
      </w:pPr>
    </w:p>
    <w:p w14:paraId="3B3E96CB">
      <w:pPr>
        <w:rPr>
          <w:rFonts w:eastAsia="方正仿宋_GB2312" w:cs="Times New Roman"/>
          <w:sz w:val="32"/>
          <w:szCs w:val="32"/>
        </w:rPr>
      </w:pPr>
    </w:p>
    <w:p w14:paraId="0DF03335">
      <w:pPr>
        <w:rPr>
          <w:rFonts w:eastAsia="方正仿宋_GB2312" w:cs="Times New Roman"/>
          <w:sz w:val="32"/>
          <w:szCs w:val="32"/>
        </w:rPr>
      </w:pPr>
    </w:p>
    <w:p w14:paraId="2CC9CF1D">
      <w:pPr>
        <w:rPr>
          <w:rFonts w:eastAsia="方正仿宋_GB2312" w:cs="Times New Roman"/>
          <w:sz w:val="32"/>
          <w:szCs w:val="32"/>
        </w:rPr>
      </w:pPr>
    </w:p>
    <w:p w14:paraId="49EB777B">
      <w:pPr>
        <w:rPr>
          <w:rFonts w:eastAsia="方正仿宋_GB2312" w:cs="Times New Roman"/>
          <w:sz w:val="32"/>
          <w:szCs w:val="32"/>
        </w:rPr>
      </w:pPr>
    </w:p>
    <w:p w14:paraId="6ED9EF7F">
      <w:pPr>
        <w:rPr>
          <w:rFonts w:eastAsia="方正仿宋_GB2312" w:cs="Times New Roman"/>
          <w:sz w:val="32"/>
          <w:szCs w:val="32"/>
        </w:rPr>
      </w:pPr>
    </w:p>
    <w:p w14:paraId="6E3C1EC6">
      <w:pPr>
        <w:rPr>
          <w:rFonts w:eastAsia="方正仿宋_GB2312" w:cs="Times New Roman"/>
          <w:sz w:val="32"/>
          <w:szCs w:val="32"/>
        </w:rPr>
      </w:pPr>
    </w:p>
    <w:p w14:paraId="268D32DF">
      <w:pPr>
        <w:ind w:firstLine="640" w:firstLineChars="200"/>
        <w:rPr>
          <w:rFonts w:eastAsia="方正仿宋_GB2312" w:cs="Times New Roman"/>
          <w:bCs/>
          <w:color w:val="000000"/>
          <w:kern w:val="0"/>
          <w:sz w:val="32"/>
          <w:szCs w:val="32"/>
        </w:rPr>
      </w:pPr>
      <w:r>
        <w:rPr>
          <w:rFonts w:eastAsia="方正仿宋_GB2312" w:cs="Times New Roman"/>
          <w:sz w:val="32"/>
          <w:szCs w:val="32"/>
        </w:rPr>
        <w:t>附件</w:t>
      </w:r>
      <w:r>
        <w:rPr>
          <w:rFonts w:hint="eastAsia" w:eastAsia="方正仿宋_GB2312" w:cs="Times New Roman"/>
          <w:sz w:val="32"/>
          <w:szCs w:val="32"/>
        </w:rPr>
        <w:t>2</w:t>
      </w:r>
      <w:r>
        <w:rPr>
          <w:rFonts w:eastAsia="方正仿宋_GB2312" w:cs="Times New Roman"/>
          <w:sz w:val="32"/>
          <w:szCs w:val="32"/>
        </w:rPr>
        <w:t>：</w:t>
      </w:r>
      <w:r>
        <w:rPr>
          <w:rFonts w:eastAsia="方正仿宋_GB2312" w:cs="Times New Roman"/>
          <w:bCs/>
          <w:color w:val="000000"/>
          <w:kern w:val="0"/>
          <w:sz w:val="32"/>
          <w:szCs w:val="32"/>
        </w:rPr>
        <w:t>参加</w:t>
      </w:r>
      <w:r>
        <w:rPr>
          <w:rFonts w:hint="eastAsia" w:eastAsia="方正仿宋_GB2312" w:cs="Times New Roman"/>
          <w:bCs/>
          <w:color w:val="000000"/>
          <w:kern w:val="0"/>
          <w:sz w:val="32"/>
          <w:szCs w:val="32"/>
        </w:rPr>
        <w:t>电子类产品</w:t>
      </w:r>
      <w:r>
        <w:rPr>
          <w:rFonts w:eastAsia="方正仿宋_GB2312" w:cs="Times New Roman"/>
          <w:bCs/>
          <w:color w:val="000000"/>
          <w:kern w:val="0"/>
          <w:sz w:val="32"/>
          <w:szCs w:val="32"/>
        </w:rPr>
        <w:t>消费券发放活动企业名单</w:t>
      </w:r>
    </w:p>
    <w:tbl>
      <w:tblPr>
        <w:tblStyle w:val="9"/>
        <w:tblW w:w="9240" w:type="dxa"/>
        <w:tblInd w:w="0" w:type="dxa"/>
        <w:tblLayout w:type="fixed"/>
        <w:tblCellMar>
          <w:top w:w="0" w:type="dxa"/>
          <w:left w:w="0" w:type="dxa"/>
          <w:bottom w:w="0" w:type="dxa"/>
          <w:right w:w="0" w:type="dxa"/>
        </w:tblCellMar>
      </w:tblPr>
      <w:tblGrid>
        <w:gridCol w:w="1093"/>
        <w:gridCol w:w="4850"/>
        <w:gridCol w:w="1965"/>
        <w:gridCol w:w="1332"/>
      </w:tblGrid>
      <w:tr w14:paraId="3D627E1F">
        <w:tblPrEx>
          <w:tblCellMar>
            <w:top w:w="0" w:type="dxa"/>
            <w:left w:w="0" w:type="dxa"/>
            <w:bottom w:w="0" w:type="dxa"/>
            <w:right w:w="0" w:type="dxa"/>
          </w:tblCellMar>
        </w:tblPrEx>
        <w:trPr>
          <w:trHeight w:val="777" w:hRule="atLeast"/>
        </w:trPr>
        <w:tc>
          <w:tcPr>
            <w:tcW w:w="9240" w:type="dxa"/>
            <w:gridSpan w:val="4"/>
            <w:tcBorders>
              <w:top w:val="nil"/>
              <w:left w:val="nil"/>
              <w:bottom w:val="nil"/>
              <w:right w:val="nil"/>
            </w:tcBorders>
            <w:shd w:val="clear" w:color="auto" w:fill="auto"/>
            <w:noWrap/>
            <w:tcMar>
              <w:top w:w="15" w:type="dxa"/>
              <w:left w:w="15" w:type="dxa"/>
              <w:right w:w="15" w:type="dxa"/>
            </w:tcMar>
            <w:vAlign w:val="center"/>
          </w:tcPr>
          <w:p w14:paraId="6B896862">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rPr>
              <w:t>参加电子类产品消费券发放活动企业名单</w:t>
            </w:r>
          </w:p>
        </w:tc>
      </w:tr>
      <w:tr w14:paraId="5EC920E3">
        <w:tblPrEx>
          <w:tblCellMar>
            <w:top w:w="0" w:type="dxa"/>
            <w:left w:w="0" w:type="dxa"/>
            <w:bottom w:w="0" w:type="dxa"/>
            <w:right w:w="0" w:type="dxa"/>
          </w:tblCellMar>
        </w:tblPrEx>
        <w:trPr>
          <w:trHeight w:val="695"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CB1F9">
            <w:pPr>
              <w:widowControl/>
              <w:spacing w:line="600" w:lineRule="exact"/>
              <w:jc w:val="center"/>
              <w:textAlignment w:val="center"/>
              <w:rPr>
                <w:rFonts w:ascii="宋体" w:hAnsi="宋体" w:eastAsia="宋体" w:cs="宋体"/>
                <w:color w:val="000000"/>
                <w:sz w:val="23"/>
                <w:szCs w:val="23"/>
              </w:rPr>
            </w:pPr>
            <w:r>
              <w:rPr>
                <w:rFonts w:hint="eastAsia" w:ascii="宋体" w:hAnsi="宋体" w:eastAsia="宋体" w:cs="宋体"/>
                <w:color w:val="000000"/>
                <w:kern w:val="0"/>
                <w:sz w:val="23"/>
                <w:szCs w:val="23"/>
              </w:rPr>
              <w:t>序号</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FC3DE">
            <w:pPr>
              <w:widowControl/>
              <w:spacing w:line="600" w:lineRule="exact"/>
              <w:jc w:val="center"/>
              <w:textAlignment w:val="center"/>
              <w:rPr>
                <w:rFonts w:ascii="宋体" w:hAnsi="宋体" w:eastAsia="宋体" w:cs="宋体"/>
                <w:color w:val="000000"/>
                <w:sz w:val="23"/>
                <w:szCs w:val="23"/>
              </w:rPr>
            </w:pPr>
            <w:r>
              <w:rPr>
                <w:rFonts w:hint="eastAsia" w:ascii="宋体" w:hAnsi="宋体" w:eastAsia="宋体" w:cs="宋体"/>
                <w:color w:val="000000"/>
                <w:kern w:val="0"/>
                <w:sz w:val="23"/>
                <w:szCs w:val="23"/>
              </w:rPr>
              <w:t>企业名称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7F189">
            <w:pPr>
              <w:widowControl/>
              <w:spacing w:line="600" w:lineRule="exact"/>
              <w:jc w:val="center"/>
              <w:textAlignment w:val="center"/>
              <w:rPr>
                <w:rFonts w:ascii="宋体" w:hAnsi="宋体" w:eastAsia="宋体" w:cs="宋体"/>
                <w:color w:val="000000"/>
                <w:sz w:val="23"/>
                <w:szCs w:val="23"/>
              </w:rPr>
            </w:pPr>
            <w:r>
              <w:rPr>
                <w:rFonts w:hint="eastAsia" w:ascii="宋体" w:hAnsi="宋体" w:eastAsia="宋体" w:cs="宋体"/>
                <w:color w:val="000000"/>
                <w:kern w:val="0"/>
                <w:sz w:val="23"/>
                <w:szCs w:val="23"/>
              </w:rPr>
              <w:t>品牌</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5E00B">
            <w:pPr>
              <w:widowControl/>
              <w:spacing w:line="600" w:lineRule="exact"/>
              <w:jc w:val="center"/>
              <w:textAlignment w:val="center"/>
              <w:rPr>
                <w:rFonts w:ascii="宋体" w:hAnsi="宋体" w:eastAsia="宋体" w:cs="宋体"/>
                <w:color w:val="000000"/>
                <w:sz w:val="23"/>
                <w:szCs w:val="23"/>
              </w:rPr>
            </w:pPr>
            <w:r>
              <w:rPr>
                <w:rFonts w:hint="eastAsia" w:ascii="宋体" w:hAnsi="宋体" w:eastAsia="宋体" w:cs="宋体"/>
                <w:color w:val="000000"/>
                <w:kern w:val="0"/>
                <w:sz w:val="23"/>
                <w:szCs w:val="23"/>
              </w:rPr>
              <w:t>所属辖区</w:t>
            </w:r>
          </w:p>
        </w:tc>
      </w:tr>
      <w:tr w14:paraId="564220B4">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782D4">
            <w:pPr>
              <w:jc w:val="center"/>
              <w:rPr>
                <w:rFonts w:eastAsia="方正仿宋_GB2312" w:cs="Times New Roman"/>
                <w:sz w:val="28"/>
                <w:szCs w:val="28"/>
              </w:rPr>
            </w:pPr>
            <w:r>
              <w:rPr>
                <w:rFonts w:hint="eastAsia" w:eastAsia="方正仿宋_GB2312" w:cs="Times New Roman"/>
                <w:sz w:val="28"/>
                <w:szCs w:val="28"/>
              </w:rPr>
              <w:t>1</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C7FA5">
            <w:pPr>
              <w:jc w:val="center"/>
              <w:rPr>
                <w:rFonts w:eastAsia="方正仿宋_GB2312" w:cs="Times New Roman"/>
                <w:sz w:val="28"/>
                <w:szCs w:val="28"/>
              </w:rPr>
            </w:pPr>
            <w:r>
              <w:rPr>
                <w:rFonts w:hint="eastAsia" w:eastAsia="方正仿宋_GB2312" w:cs="Times New Roman"/>
                <w:sz w:val="28"/>
                <w:szCs w:val="28"/>
              </w:rPr>
              <w:t>京东五星电器集团(淮北)有限公司（京东电器）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A846B">
            <w:pPr>
              <w:jc w:val="center"/>
              <w:rPr>
                <w:rFonts w:eastAsia="方正仿宋_GB2312" w:cs="Times New Roman"/>
                <w:sz w:val="28"/>
                <w:szCs w:val="28"/>
              </w:rPr>
            </w:pPr>
            <w:r>
              <w:rPr>
                <w:rFonts w:hint="eastAsia" w:eastAsia="方正仿宋_GB2312" w:cs="Times New Roman"/>
                <w:sz w:val="28"/>
                <w:szCs w:val="28"/>
              </w:rPr>
              <w:t>综合</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A2C26">
            <w:pPr>
              <w:jc w:val="center"/>
              <w:rPr>
                <w:rFonts w:eastAsia="方正仿宋_GB2312" w:cs="Times New Roman"/>
                <w:sz w:val="28"/>
                <w:szCs w:val="28"/>
              </w:rPr>
            </w:pPr>
            <w:r>
              <w:rPr>
                <w:rFonts w:hint="eastAsia" w:eastAsia="方正仿宋_GB2312" w:cs="Times New Roman"/>
                <w:sz w:val="28"/>
                <w:szCs w:val="28"/>
              </w:rPr>
              <w:t>西街道</w:t>
            </w:r>
          </w:p>
        </w:tc>
      </w:tr>
      <w:tr w14:paraId="2A0397CA">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3303">
            <w:pPr>
              <w:jc w:val="center"/>
              <w:rPr>
                <w:rFonts w:eastAsia="方正仿宋_GB2312" w:cs="Times New Roman"/>
                <w:sz w:val="28"/>
                <w:szCs w:val="28"/>
              </w:rPr>
            </w:pPr>
            <w:r>
              <w:rPr>
                <w:rFonts w:hint="eastAsia" w:eastAsia="方正仿宋_GB2312" w:cs="Times New Roman"/>
                <w:sz w:val="28"/>
                <w:szCs w:val="28"/>
              </w:rPr>
              <w:t>2</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045A">
            <w:pPr>
              <w:jc w:val="center"/>
              <w:rPr>
                <w:rFonts w:eastAsia="方正仿宋_GB2312" w:cs="Times New Roman"/>
                <w:sz w:val="28"/>
                <w:szCs w:val="28"/>
              </w:rPr>
            </w:pPr>
            <w:r>
              <w:rPr>
                <w:rFonts w:hint="eastAsia" w:eastAsia="方正仿宋_GB2312" w:cs="Times New Roman"/>
                <w:sz w:val="28"/>
                <w:szCs w:val="28"/>
              </w:rPr>
              <w:t>淮北苏宁易购销售有限公司（苏宁易购电器）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87733">
            <w:pPr>
              <w:jc w:val="center"/>
              <w:rPr>
                <w:rFonts w:eastAsia="方正仿宋_GB2312" w:cs="Times New Roman"/>
                <w:sz w:val="28"/>
                <w:szCs w:val="28"/>
              </w:rPr>
            </w:pPr>
            <w:r>
              <w:rPr>
                <w:rFonts w:hint="eastAsia" w:eastAsia="方正仿宋_GB2312" w:cs="Times New Roman"/>
                <w:sz w:val="28"/>
                <w:szCs w:val="28"/>
              </w:rPr>
              <w:t>综合</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42201">
            <w:pPr>
              <w:jc w:val="center"/>
              <w:rPr>
                <w:rFonts w:eastAsia="方正仿宋_GB2312" w:cs="Times New Roman"/>
                <w:sz w:val="28"/>
                <w:szCs w:val="28"/>
              </w:rPr>
            </w:pPr>
            <w:r>
              <w:rPr>
                <w:rFonts w:hint="eastAsia" w:eastAsia="方正仿宋_GB2312" w:cs="Times New Roman"/>
                <w:sz w:val="28"/>
                <w:szCs w:val="28"/>
              </w:rPr>
              <w:t>西街道</w:t>
            </w:r>
          </w:p>
        </w:tc>
      </w:tr>
      <w:tr w14:paraId="0EFC6B40">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DD677">
            <w:pPr>
              <w:jc w:val="center"/>
              <w:rPr>
                <w:rFonts w:eastAsia="方正仿宋_GB2312" w:cs="Times New Roman"/>
                <w:sz w:val="28"/>
                <w:szCs w:val="28"/>
              </w:rPr>
            </w:pPr>
            <w:r>
              <w:rPr>
                <w:rFonts w:hint="eastAsia" w:eastAsia="方正仿宋_GB2312" w:cs="Times New Roman"/>
                <w:sz w:val="28"/>
                <w:szCs w:val="28"/>
              </w:rPr>
              <w:t>3</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7F208">
            <w:pPr>
              <w:jc w:val="center"/>
              <w:rPr>
                <w:rFonts w:eastAsia="方正仿宋_GB2312" w:cs="Times New Roman"/>
                <w:sz w:val="28"/>
                <w:szCs w:val="28"/>
              </w:rPr>
            </w:pPr>
            <w:r>
              <w:rPr>
                <w:rFonts w:hint="eastAsia" w:eastAsia="方正仿宋_GB2312" w:cs="Times New Roman"/>
                <w:sz w:val="28"/>
                <w:szCs w:val="28"/>
              </w:rPr>
              <w:t>淮北普音通信有限公司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C2AE1">
            <w:pPr>
              <w:jc w:val="center"/>
              <w:rPr>
                <w:rFonts w:eastAsia="方正仿宋_GB2312" w:cs="Times New Roman"/>
                <w:sz w:val="28"/>
                <w:szCs w:val="28"/>
              </w:rPr>
            </w:pPr>
            <w:r>
              <w:rPr>
                <w:rFonts w:hint="eastAsia" w:eastAsia="方正仿宋_GB2312" w:cs="Times New Roman"/>
                <w:sz w:val="28"/>
                <w:szCs w:val="28"/>
              </w:rPr>
              <w:t>苹果</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036F">
            <w:pPr>
              <w:jc w:val="center"/>
              <w:rPr>
                <w:rFonts w:eastAsia="方正仿宋_GB2312" w:cs="Times New Roman"/>
                <w:sz w:val="28"/>
                <w:szCs w:val="28"/>
              </w:rPr>
            </w:pPr>
            <w:r>
              <w:rPr>
                <w:rFonts w:hint="eastAsia" w:eastAsia="方正仿宋_GB2312" w:cs="Times New Roman"/>
                <w:sz w:val="28"/>
                <w:szCs w:val="28"/>
              </w:rPr>
              <w:t>相南</w:t>
            </w:r>
          </w:p>
        </w:tc>
      </w:tr>
      <w:tr w14:paraId="04266AC0">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366B">
            <w:pPr>
              <w:jc w:val="center"/>
              <w:rPr>
                <w:rFonts w:eastAsia="方正仿宋_GB2312" w:cs="Times New Roman"/>
                <w:sz w:val="28"/>
                <w:szCs w:val="28"/>
              </w:rPr>
            </w:pPr>
            <w:r>
              <w:rPr>
                <w:rFonts w:hint="eastAsia" w:eastAsia="方正仿宋_GB2312" w:cs="Times New Roman"/>
                <w:sz w:val="28"/>
                <w:szCs w:val="28"/>
              </w:rPr>
              <w:t>4</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0CFC9">
            <w:pPr>
              <w:jc w:val="center"/>
              <w:rPr>
                <w:rFonts w:eastAsia="方正仿宋_GB2312" w:cs="Times New Roman"/>
                <w:sz w:val="28"/>
                <w:szCs w:val="28"/>
              </w:rPr>
            </w:pPr>
            <w:r>
              <w:rPr>
                <w:rFonts w:hint="eastAsia" w:eastAsia="方正仿宋_GB2312" w:cs="Times New Roman"/>
                <w:sz w:val="28"/>
                <w:szCs w:val="28"/>
              </w:rPr>
              <w:t>淮北市相山区雷鸣电脑经营部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06699">
            <w:pPr>
              <w:jc w:val="center"/>
              <w:rPr>
                <w:rFonts w:eastAsia="方正仿宋_GB2312" w:cs="Times New Roman"/>
                <w:sz w:val="28"/>
                <w:szCs w:val="28"/>
              </w:rPr>
            </w:pPr>
            <w:r>
              <w:rPr>
                <w:rFonts w:hint="eastAsia" w:eastAsia="方正仿宋_GB2312" w:cs="Times New Roman"/>
                <w:sz w:val="28"/>
                <w:szCs w:val="28"/>
              </w:rPr>
              <w:t>联想</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71CC">
            <w:pPr>
              <w:jc w:val="center"/>
              <w:rPr>
                <w:rFonts w:eastAsia="方正仿宋_GB2312" w:cs="Times New Roman"/>
                <w:sz w:val="28"/>
                <w:szCs w:val="28"/>
              </w:rPr>
            </w:pPr>
            <w:r>
              <w:rPr>
                <w:rFonts w:hint="eastAsia" w:eastAsia="方正仿宋_GB2312" w:cs="Times New Roman"/>
                <w:sz w:val="28"/>
                <w:szCs w:val="28"/>
              </w:rPr>
              <w:t>相南</w:t>
            </w:r>
          </w:p>
        </w:tc>
      </w:tr>
      <w:tr w14:paraId="53C9B239">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4DFD6">
            <w:pPr>
              <w:jc w:val="center"/>
              <w:rPr>
                <w:rFonts w:eastAsia="方正仿宋_GB2312" w:cs="Times New Roman"/>
                <w:sz w:val="28"/>
                <w:szCs w:val="28"/>
              </w:rPr>
            </w:pPr>
            <w:r>
              <w:rPr>
                <w:rFonts w:hint="eastAsia" w:eastAsia="方正仿宋_GB2312" w:cs="Times New Roman"/>
                <w:sz w:val="28"/>
                <w:szCs w:val="28"/>
              </w:rPr>
              <w:t>5</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F4AE">
            <w:pPr>
              <w:jc w:val="center"/>
              <w:rPr>
                <w:rFonts w:eastAsia="方正仿宋_GB2312" w:cs="Times New Roman"/>
                <w:sz w:val="28"/>
                <w:szCs w:val="28"/>
              </w:rPr>
            </w:pPr>
            <w:r>
              <w:rPr>
                <w:rFonts w:hint="eastAsia" w:eastAsia="方正仿宋_GB2312" w:cs="Times New Roman"/>
                <w:sz w:val="28"/>
                <w:szCs w:val="28"/>
              </w:rPr>
              <w:t>淮北万瑞网络科技有限公司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B2EC">
            <w:pPr>
              <w:jc w:val="center"/>
              <w:rPr>
                <w:rFonts w:eastAsia="方正仿宋_GB2312" w:cs="Times New Roman"/>
                <w:sz w:val="28"/>
                <w:szCs w:val="28"/>
              </w:rPr>
            </w:pPr>
            <w:r>
              <w:rPr>
                <w:rFonts w:hint="eastAsia" w:eastAsia="方正仿宋_GB2312" w:cs="Times New Roman"/>
                <w:sz w:val="28"/>
                <w:szCs w:val="28"/>
              </w:rPr>
              <w:t>华为</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6E6ED">
            <w:pPr>
              <w:jc w:val="center"/>
              <w:rPr>
                <w:rFonts w:eastAsia="方正仿宋_GB2312" w:cs="Times New Roman"/>
                <w:sz w:val="28"/>
                <w:szCs w:val="28"/>
              </w:rPr>
            </w:pPr>
            <w:r>
              <w:rPr>
                <w:rFonts w:hint="eastAsia" w:eastAsia="方正仿宋_GB2312" w:cs="Times New Roman"/>
                <w:sz w:val="28"/>
                <w:szCs w:val="28"/>
              </w:rPr>
              <w:t>西街道</w:t>
            </w:r>
          </w:p>
        </w:tc>
      </w:tr>
      <w:tr w14:paraId="5FF4D4C4">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94E2A">
            <w:pPr>
              <w:jc w:val="center"/>
              <w:rPr>
                <w:rFonts w:eastAsia="方正仿宋_GB2312" w:cs="Times New Roman"/>
                <w:sz w:val="28"/>
                <w:szCs w:val="28"/>
              </w:rPr>
            </w:pPr>
            <w:r>
              <w:rPr>
                <w:rFonts w:hint="eastAsia" w:eastAsia="方正仿宋_GB2312" w:cs="Times New Roman"/>
                <w:sz w:val="28"/>
                <w:szCs w:val="28"/>
              </w:rPr>
              <w:t>6</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D7A2">
            <w:pPr>
              <w:jc w:val="center"/>
              <w:rPr>
                <w:rFonts w:eastAsia="方正仿宋_GB2312" w:cs="Times New Roman"/>
                <w:sz w:val="28"/>
                <w:szCs w:val="28"/>
              </w:rPr>
            </w:pPr>
            <w:r>
              <w:rPr>
                <w:rFonts w:hint="eastAsia" w:eastAsia="方正仿宋_GB2312" w:cs="Times New Roman"/>
                <w:sz w:val="28"/>
                <w:szCs w:val="28"/>
              </w:rPr>
              <w:t>淮北市庆博商贸有限公司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8B194">
            <w:pPr>
              <w:jc w:val="center"/>
              <w:rPr>
                <w:rFonts w:eastAsia="方正仿宋_GB2312" w:cs="Times New Roman"/>
                <w:sz w:val="28"/>
                <w:szCs w:val="28"/>
              </w:rPr>
            </w:pPr>
            <w:r>
              <w:rPr>
                <w:rFonts w:hint="eastAsia" w:eastAsia="方正仿宋_GB2312" w:cs="Times New Roman"/>
                <w:sz w:val="28"/>
                <w:szCs w:val="28"/>
              </w:rPr>
              <w:t>小米</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23007">
            <w:pPr>
              <w:jc w:val="center"/>
              <w:rPr>
                <w:rFonts w:eastAsia="方正仿宋_GB2312" w:cs="Times New Roman"/>
                <w:sz w:val="28"/>
                <w:szCs w:val="28"/>
              </w:rPr>
            </w:pPr>
            <w:r>
              <w:rPr>
                <w:rFonts w:hint="eastAsia" w:eastAsia="方正仿宋_GB2312" w:cs="Times New Roman"/>
                <w:sz w:val="28"/>
                <w:szCs w:val="28"/>
              </w:rPr>
              <w:t>西街道</w:t>
            </w:r>
          </w:p>
        </w:tc>
      </w:tr>
      <w:tr w14:paraId="7A37F716">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FD1E2">
            <w:pPr>
              <w:jc w:val="center"/>
              <w:rPr>
                <w:rFonts w:eastAsia="方正仿宋_GB2312" w:cs="Times New Roman"/>
                <w:sz w:val="28"/>
                <w:szCs w:val="28"/>
              </w:rPr>
            </w:pPr>
            <w:r>
              <w:rPr>
                <w:rFonts w:hint="eastAsia" w:eastAsia="方正仿宋_GB2312" w:cs="Times New Roman"/>
                <w:sz w:val="28"/>
                <w:szCs w:val="28"/>
              </w:rPr>
              <w:t>7</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9C944">
            <w:pPr>
              <w:jc w:val="center"/>
              <w:rPr>
                <w:rFonts w:eastAsia="方正仿宋_GB2312" w:cs="Times New Roman"/>
                <w:sz w:val="28"/>
                <w:szCs w:val="28"/>
              </w:rPr>
            </w:pPr>
            <w:r>
              <w:rPr>
                <w:rFonts w:hint="eastAsia" w:eastAsia="方正仿宋_GB2312" w:cs="Times New Roman"/>
                <w:sz w:val="28"/>
                <w:szCs w:val="28"/>
              </w:rPr>
              <w:t>淮北市强音商贸有限公司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64F0C">
            <w:pPr>
              <w:jc w:val="center"/>
              <w:rPr>
                <w:rFonts w:eastAsia="方正仿宋_GB2312" w:cs="Times New Roman"/>
                <w:sz w:val="28"/>
                <w:szCs w:val="28"/>
              </w:rPr>
            </w:pPr>
            <w:r>
              <w:rPr>
                <w:rFonts w:hint="eastAsia" w:eastAsia="方正仿宋_GB2312" w:cs="Times New Roman"/>
                <w:sz w:val="28"/>
                <w:szCs w:val="28"/>
              </w:rPr>
              <w:t>三星</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BAF37">
            <w:pPr>
              <w:jc w:val="center"/>
              <w:rPr>
                <w:rFonts w:eastAsia="方正仿宋_GB2312" w:cs="Times New Roman"/>
                <w:sz w:val="28"/>
                <w:szCs w:val="28"/>
              </w:rPr>
            </w:pPr>
            <w:r>
              <w:rPr>
                <w:rFonts w:hint="eastAsia" w:eastAsia="方正仿宋_GB2312" w:cs="Times New Roman"/>
                <w:sz w:val="28"/>
                <w:szCs w:val="28"/>
              </w:rPr>
              <w:t>西街道</w:t>
            </w:r>
          </w:p>
        </w:tc>
      </w:tr>
      <w:tr w14:paraId="0E42E622">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7D82">
            <w:pPr>
              <w:jc w:val="center"/>
              <w:rPr>
                <w:rFonts w:eastAsia="方正仿宋_GB2312" w:cs="Times New Roman"/>
                <w:sz w:val="28"/>
                <w:szCs w:val="28"/>
              </w:rPr>
            </w:pPr>
            <w:r>
              <w:rPr>
                <w:rFonts w:hint="eastAsia" w:eastAsia="方正仿宋_GB2312" w:cs="Times New Roman"/>
                <w:sz w:val="28"/>
                <w:szCs w:val="28"/>
              </w:rPr>
              <w:t>8</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214B">
            <w:pPr>
              <w:jc w:val="center"/>
              <w:rPr>
                <w:rFonts w:eastAsia="方正仿宋_GB2312" w:cs="Times New Roman"/>
                <w:sz w:val="28"/>
                <w:szCs w:val="28"/>
              </w:rPr>
            </w:pPr>
            <w:r>
              <w:rPr>
                <w:rFonts w:hint="eastAsia" w:eastAsia="方正仿宋_GB2312" w:cs="Times New Roman"/>
                <w:sz w:val="28"/>
                <w:szCs w:val="28"/>
              </w:rPr>
              <w:t>淮北尼耀通讯科技有限公司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D8ED2">
            <w:pPr>
              <w:jc w:val="center"/>
              <w:rPr>
                <w:rFonts w:eastAsia="方正仿宋_GB2312" w:cs="Times New Roman"/>
                <w:sz w:val="28"/>
                <w:szCs w:val="28"/>
              </w:rPr>
            </w:pPr>
            <w:r>
              <w:rPr>
                <w:rFonts w:hint="eastAsia" w:eastAsia="方正仿宋_GB2312" w:cs="Times New Roman"/>
                <w:sz w:val="28"/>
                <w:szCs w:val="28"/>
              </w:rPr>
              <w:t>苹果</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77E2E">
            <w:pPr>
              <w:jc w:val="center"/>
              <w:rPr>
                <w:rFonts w:eastAsia="方正仿宋_GB2312" w:cs="Times New Roman"/>
                <w:sz w:val="28"/>
                <w:szCs w:val="28"/>
              </w:rPr>
            </w:pPr>
            <w:r>
              <w:rPr>
                <w:rFonts w:hint="eastAsia" w:eastAsia="方正仿宋_GB2312" w:cs="Times New Roman"/>
                <w:sz w:val="28"/>
                <w:szCs w:val="28"/>
              </w:rPr>
              <w:t>西街道</w:t>
            </w:r>
          </w:p>
        </w:tc>
      </w:tr>
      <w:tr w14:paraId="5E89A48F">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D85A2">
            <w:pPr>
              <w:jc w:val="center"/>
              <w:rPr>
                <w:rFonts w:ascii="宋体" w:hAnsi="宋体" w:eastAsia="宋体" w:cs="宋体"/>
                <w:color w:val="000000"/>
                <w:kern w:val="0"/>
                <w:sz w:val="23"/>
                <w:szCs w:val="23"/>
              </w:rPr>
            </w:pPr>
            <w:r>
              <w:rPr>
                <w:rFonts w:hint="eastAsia" w:eastAsia="方正仿宋_GB2312" w:cs="Times New Roman"/>
                <w:sz w:val="28"/>
                <w:szCs w:val="28"/>
              </w:rPr>
              <w:t>9</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345B">
            <w:pPr>
              <w:jc w:val="center"/>
              <w:rPr>
                <w:rFonts w:eastAsia="方正仿宋_GB2312" w:cs="Times New Roman"/>
                <w:sz w:val="28"/>
                <w:szCs w:val="28"/>
              </w:rPr>
            </w:pPr>
            <w:r>
              <w:rPr>
                <w:rFonts w:hint="eastAsia" w:eastAsia="方正仿宋_GB2312" w:cs="Times New Roman"/>
                <w:sz w:val="28"/>
                <w:szCs w:val="28"/>
              </w:rPr>
              <w:t>淮北市明天科技有限公司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4FF5">
            <w:pPr>
              <w:jc w:val="center"/>
              <w:rPr>
                <w:rFonts w:eastAsia="方正仿宋_GB2312" w:cs="Times New Roman"/>
                <w:sz w:val="28"/>
                <w:szCs w:val="28"/>
              </w:rPr>
            </w:pPr>
            <w:r>
              <w:rPr>
                <w:rFonts w:hint="eastAsia" w:eastAsia="方正仿宋_GB2312" w:cs="Times New Roman"/>
                <w:sz w:val="28"/>
                <w:szCs w:val="28"/>
              </w:rPr>
              <w:t>荣耀</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049E">
            <w:pPr>
              <w:jc w:val="center"/>
              <w:rPr>
                <w:rFonts w:eastAsia="方正仿宋_GB2312" w:cs="Times New Roman"/>
                <w:sz w:val="28"/>
                <w:szCs w:val="28"/>
              </w:rPr>
            </w:pPr>
            <w:r>
              <w:rPr>
                <w:rFonts w:hint="eastAsia" w:eastAsia="方正仿宋_GB2312" w:cs="Times New Roman"/>
                <w:sz w:val="28"/>
                <w:szCs w:val="28"/>
              </w:rPr>
              <w:t>西街道</w:t>
            </w:r>
          </w:p>
        </w:tc>
      </w:tr>
      <w:tr w14:paraId="279DE6CF">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89466">
            <w:pPr>
              <w:widowControl/>
              <w:jc w:val="center"/>
              <w:textAlignment w:val="center"/>
              <w:rPr>
                <w:rFonts w:ascii="宋体" w:hAnsi="宋体" w:eastAsia="宋体" w:cs="宋体"/>
                <w:color w:val="000000"/>
                <w:kern w:val="0"/>
                <w:sz w:val="23"/>
                <w:szCs w:val="23"/>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8FFD">
            <w:pPr>
              <w:jc w:val="center"/>
              <w:rPr>
                <w:rFonts w:eastAsia="方正仿宋_GB2312" w:cs="Times New Roman"/>
                <w:sz w:val="28"/>
                <w:szCs w:val="28"/>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D0BC2">
            <w:pPr>
              <w:jc w:val="center"/>
              <w:rPr>
                <w:rFonts w:eastAsia="方正仿宋_GB2312" w:cs="Times New Roman"/>
                <w:sz w:val="28"/>
                <w:szCs w:val="28"/>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EA31E">
            <w:pPr>
              <w:jc w:val="center"/>
              <w:rPr>
                <w:rFonts w:eastAsia="方正仿宋_GB2312" w:cs="Times New Roman"/>
                <w:sz w:val="28"/>
                <w:szCs w:val="28"/>
              </w:rPr>
            </w:pPr>
          </w:p>
        </w:tc>
      </w:tr>
      <w:tr w14:paraId="764E09D9">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0D801">
            <w:pPr>
              <w:widowControl/>
              <w:jc w:val="center"/>
              <w:textAlignment w:val="center"/>
              <w:rPr>
                <w:rFonts w:ascii="宋体" w:hAnsi="宋体" w:eastAsia="宋体" w:cs="宋体"/>
                <w:color w:val="000000"/>
                <w:kern w:val="0"/>
                <w:sz w:val="23"/>
                <w:szCs w:val="23"/>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3679F">
            <w:pPr>
              <w:widowControl/>
              <w:jc w:val="left"/>
              <w:textAlignment w:val="center"/>
              <w:rPr>
                <w:rFonts w:ascii="宋体" w:hAnsi="宋体" w:eastAsia="宋体" w:cs="宋体"/>
                <w:color w:val="000000"/>
                <w:sz w:val="23"/>
                <w:szCs w:val="23"/>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B1EB9">
            <w:pPr>
              <w:widowControl/>
              <w:jc w:val="center"/>
              <w:textAlignment w:val="center"/>
              <w:rPr>
                <w:rFonts w:ascii="宋体" w:hAnsi="宋体" w:eastAsia="宋体" w:cs="宋体"/>
                <w:color w:val="000000"/>
                <w:sz w:val="23"/>
                <w:szCs w:val="23"/>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5684">
            <w:pPr>
              <w:widowControl/>
              <w:jc w:val="center"/>
              <w:textAlignment w:val="center"/>
              <w:rPr>
                <w:rFonts w:ascii="宋体" w:hAnsi="宋体" w:eastAsia="宋体" w:cs="宋体"/>
                <w:color w:val="000000"/>
                <w:sz w:val="23"/>
                <w:szCs w:val="23"/>
              </w:rPr>
            </w:pPr>
          </w:p>
        </w:tc>
      </w:tr>
    </w:tbl>
    <w:p w14:paraId="43C9130A">
      <w:pPr>
        <w:rPr>
          <w:rFonts w:eastAsia="方正仿宋_GB2312" w:cs="Times New Roman"/>
          <w:sz w:val="32"/>
          <w:szCs w:val="32"/>
        </w:rPr>
      </w:pPr>
    </w:p>
    <w:p w14:paraId="01BAC143">
      <w:pPr>
        <w:rPr>
          <w:rFonts w:eastAsia="方正仿宋_GB2312" w:cs="Times New Roman"/>
          <w:sz w:val="32"/>
          <w:szCs w:val="32"/>
        </w:rPr>
      </w:pPr>
    </w:p>
    <w:p w14:paraId="23BE7053">
      <w:pPr>
        <w:ind w:firstLine="640" w:firstLineChars="200"/>
        <w:rPr>
          <w:rFonts w:eastAsia="方正仿宋_GB2312" w:cs="Times New Roman"/>
          <w:sz w:val="32"/>
          <w:szCs w:val="32"/>
        </w:rPr>
      </w:pPr>
      <w:r>
        <w:rPr>
          <w:rFonts w:eastAsia="方正仿宋_GB2312" w:cs="Times New Roman"/>
          <w:sz w:val="32"/>
          <w:szCs w:val="32"/>
        </w:rPr>
        <w:br w:type="page"/>
      </w:r>
    </w:p>
    <w:p w14:paraId="52DC44A7">
      <w:pPr>
        <w:spacing w:before="180" w:line="219" w:lineRule="auto"/>
        <w:rPr>
          <w:rFonts w:eastAsia="方正仿宋_GB2312" w:cs="Times New Roman"/>
          <w:sz w:val="32"/>
          <w:szCs w:val="32"/>
        </w:rPr>
        <w:sectPr>
          <w:footerReference r:id="rId3" w:type="default"/>
          <w:pgSz w:w="11900" w:h="16820"/>
          <w:pgMar w:top="1429" w:right="1764" w:bottom="1471" w:left="1785" w:header="0" w:footer="1121" w:gutter="0"/>
          <w:cols w:space="720" w:num="1"/>
        </w:sectPr>
      </w:pPr>
    </w:p>
    <w:p w14:paraId="0C3F04DD">
      <w:pPr>
        <w:ind w:firstLine="640" w:firstLineChars="200"/>
        <w:rPr>
          <w:rFonts w:eastAsia="方正仿宋_GB2312" w:cs="Times New Roman"/>
          <w:sz w:val="32"/>
          <w:szCs w:val="32"/>
        </w:rPr>
      </w:pPr>
      <w:r>
        <w:rPr>
          <w:rFonts w:eastAsia="方正仿宋_GB2312" w:cs="Times New Roman"/>
          <w:sz w:val="32"/>
          <w:szCs w:val="32"/>
        </w:rPr>
        <w:t>附件</w:t>
      </w:r>
      <w:r>
        <w:rPr>
          <w:rFonts w:hint="eastAsia" w:eastAsia="方正仿宋_GB2312" w:cs="Times New Roman"/>
          <w:sz w:val="32"/>
          <w:szCs w:val="32"/>
        </w:rPr>
        <w:t>3：</w:t>
      </w:r>
      <w:r>
        <w:rPr>
          <w:rFonts w:eastAsia="方正仿宋_GB2312" w:cs="Times New Roman"/>
          <w:bCs/>
          <w:color w:val="000000"/>
          <w:kern w:val="0"/>
          <w:sz w:val="32"/>
          <w:szCs w:val="32"/>
        </w:rPr>
        <w:t>参加</w:t>
      </w:r>
      <w:r>
        <w:rPr>
          <w:rFonts w:hint="eastAsia" w:eastAsia="方正仿宋_GB2312" w:cs="Times New Roman"/>
          <w:bCs/>
          <w:color w:val="000000"/>
          <w:kern w:val="0"/>
          <w:sz w:val="32"/>
          <w:szCs w:val="32"/>
        </w:rPr>
        <w:t>家电</w:t>
      </w:r>
      <w:r>
        <w:rPr>
          <w:rFonts w:eastAsia="方正仿宋_GB2312" w:cs="Times New Roman"/>
          <w:bCs/>
          <w:color w:val="000000"/>
          <w:kern w:val="0"/>
          <w:sz w:val="32"/>
          <w:szCs w:val="32"/>
        </w:rPr>
        <w:t>消费券发放活动企业名单</w:t>
      </w:r>
    </w:p>
    <w:tbl>
      <w:tblPr>
        <w:tblStyle w:val="9"/>
        <w:tblW w:w="9240" w:type="dxa"/>
        <w:tblInd w:w="0" w:type="dxa"/>
        <w:tblLayout w:type="fixed"/>
        <w:tblCellMar>
          <w:top w:w="0" w:type="dxa"/>
          <w:left w:w="0" w:type="dxa"/>
          <w:bottom w:w="0" w:type="dxa"/>
          <w:right w:w="0" w:type="dxa"/>
        </w:tblCellMar>
      </w:tblPr>
      <w:tblGrid>
        <w:gridCol w:w="1093"/>
        <w:gridCol w:w="4850"/>
        <w:gridCol w:w="1965"/>
        <w:gridCol w:w="1332"/>
      </w:tblGrid>
      <w:tr w14:paraId="12EB0018">
        <w:tblPrEx>
          <w:tblCellMar>
            <w:top w:w="0" w:type="dxa"/>
            <w:left w:w="0" w:type="dxa"/>
            <w:bottom w:w="0" w:type="dxa"/>
            <w:right w:w="0" w:type="dxa"/>
          </w:tblCellMar>
        </w:tblPrEx>
        <w:trPr>
          <w:trHeight w:val="777" w:hRule="atLeast"/>
        </w:trPr>
        <w:tc>
          <w:tcPr>
            <w:tcW w:w="9240" w:type="dxa"/>
            <w:gridSpan w:val="4"/>
            <w:tcBorders>
              <w:top w:val="nil"/>
              <w:left w:val="nil"/>
              <w:bottom w:val="nil"/>
              <w:right w:val="nil"/>
            </w:tcBorders>
            <w:shd w:val="clear" w:color="auto" w:fill="auto"/>
            <w:noWrap/>
            <w:tcMar>
              <w:top w:w="15" w:type="dxa"/>
              <w:left w:w="15" w:type="dxa"/>
              <w:right w:w="15" w:type="dxa"/>
            </w:tcMar>
            <w:vAlign w:val="center"/>
          </w:tcPr>
          <w:p w14:paraId="3EC9916D">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rPr>
              <w:t>参加家电消费券发放活动企业名单</w:t>
            </w:r>
          </w:p>
        </w:tc>
      </w:tr>
      <w:tr w14:paraId="241DA6CA">
        <w:tblPrEx>
          <w:tblCellMar>
            <w:top w:w="0" w:type="dxa"/>
            <w:left w:w="0" w:type="dxa"/>
            <w:bottom w:w="0" w:type="dxa"/>
            <w:right w:w="0" w:type="dxa"/>
          </w:tblCellMar>
        </w:tblPrEx>
        <w:trPr>
          <w:trHeight w:val="695"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42CF6">
            <w:pPr>
              <w:widowControl/>
              <w:spacing w:line="600" w:lineRule="exact"/>
              <w:jc w:val="center"/>
              <w:textAlignment w:val="center"/>
              <w:rPr>
                <w:rFonts w:ascii="宋体" w:hAnsi="宋体" w:eastAsia="宋体" w:cs="宋体"/>
                <w:color w:val="000000"/>
                <w:sz w:val="23"/>
                <w:szCs w:val="23"/>
              </w:rPr>
            </w:pPr>
            <w:r>
              <w:rPr>
                <w:rFonts w:hint="eastAsia" w:ascii="宋体" w:hAnsi="宋体" w:eastAsia="宋体" w:cs="宋体"/>
                <w:color w:val="000000"/>
                <w:kern w:val="0"/>
                <w:sz w:val="23"/>
                <w:szCs w:val="23"/>
              </w:rPr>
              <w:t>序号</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8AE3">
            <w:pPr>
              <w:widowControl/>
              <w:spacing w:line="600" w:lineRule="exact"/>
              <w:jc w:val="center"/>
              <w:textAlignment w:val="center"/>
              <w:rPr>
                <w:rFonts w:ascii="宋体" w:hAnsi="宋体" w:eastAsia="宋体" w:cs="宋体"/>
                <w:color w:val="000000"/>
                <w:sz w:val="23"/>
                <w:szCs w:val="23"/>
              </w:rPr>
            </w:pPr>
            <w:r>
              <w:rPr>
                <w:rFonts w:hint="eastAsia" w:ascii="宋体" w:hAnsi="宋体" w:eastAsia="宋体" w:cs="宋体"/>
                <w:color w:val="000000"/>
                <w:kern w:val="0"/>
                <w:sz w:val="23"/>
                <w:szCs w:val="23"/>
              </w:rPr>
              <w:t>企业名称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F4B5F">
            <w:pPr>
              <w:widowControl/>
              <w:spacing w:line="600" w:lineRule="exact"/>
              <w:jc w:val="center"/>
              <w:textAlignment w:val="center"/>
              <w:rPr>
                <w:rFonts w:ascii="宋体" w:hAnsi="宋体" w:eastAsia="宋体" w:cs="宋体"/>
                <w:color w:val="000000"/>
                <w:sz w:val="23"/>
                <w:szCs w:val="23"/>
              </w:rPr>
            </w:pPr>
            <w:r>
              <w:rPr>
                <w:rFonts w:hint="eastAsia" w:ascii="宋体" w:hAnsi="宋体" w:eastAsia="宋体" w:cs="宋体"/>
                <w:color w:val="000000"/>
                <w:kern w:val="0"/>
                <w:sz w:val="23"/>
                <w:szCs w:val="23"/>
              </w:rPr>
              <w:t>品牌</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E1892">
            <w:pPr>
              <w:widowControl/>
              <w:spacing w:line="600" w:lineRule="exact"/>
              <w:jc w:val="center"/>
              <w:textAlignment w:val="center"/>
              <w:rPr>
                <w:rFonts w:ascii="宋体" w:hAnsi="宋体" w:eastAsia="宋体" w:cs="宋体"/>
                <w:color w:val="000000"/>
                <w:sz w:val="23"/>
                <w:szCs w:val="23"/>
              </w:rPr>
            </w:pPr>
            <w:r>
              <w:rPr>
                <w:rFonts w:hint="eastAsia" w:ascii="宋体" w:hAnsi="宋体" w:eastAsia="宋体" w:cs="宋体"/>
                <w:color w:val="000000"/>
                <w:kern w:val="0"/>
                <w:sz w:val="23"/>
                <w:szCs w:val="23"/>
              </w:rPr>
              <w:t>所属辖区</w:t>
            </w:r>
          </w:p>
        </w:tc>
      </w:tr>
      <w:tr w14:paraId="563B1EF8">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BE5D5">
            <w:pPr>
              <w:jc w:val="center"/>
              <w:rPr>
                <w:rFonts w:eastAsia="方正仿宋_GB2312" w:cs="Times New Roman"/>
                <w:sz w:val="28"/>
                <w:szCs w:val="28"/>
              </w:rPr>
            </w:pPr>
            <w:r>
              <w:rPr>
                <w:rFonts w:hint="eastAsia" w:eastAsia="方正仿宋_GB2312" w:cs="Times New Roman"/>
                <w:sz w:val="28"/>
                <w:szCs w:val="28"/>
              </w:rPr>
              <w:t>1</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30A0D">
            <w:pPr>
              <w:jc w:val="center"/>
              <w:rPr>
                <w:rFonts w:eastAsia="方正仿宋_GB2312" w:cs="Times New Roman"/>
                <w:sz w:val="28"/>
                <w:szCs w:val="28"/>
              </w:rPr>
            </w:pPr>
            <w:r>
              <w:rPr>
                <w:rFonts w:hint="eastAsia" w:eastAsia="方正仿宋_GB2312" w:cs="Times New Roman"/>
                <w:sz w:val="28"/>
                <w:szCs w:val="28"/>
              </w:rPr>
              <w:t>京东五星电器集团(淮北)有限公司（京东电器）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D935B">
            <w:pPr>
              <w:jc w:val="center"/>
              <w:rPr>
                <w:rFonts w:eastAsia="方正仿宋_GB2312" w:cs="Times New Roman"/>
                <w:sz w:val="28"/>
                <w:szCs w:val="28"/>
              </w:rPr>
            </w:pPr>
            <w:r>
              <w:rPr>
                <w:rFonts w:hint="eastAsia" w:eastAsia="方正仿宋_GB2312" w:cs="Times New Roman"/>
                <w:sz w:val="28"/>
                <w:szCs w:val="28"/>
              </w:rPr>
              <w:t>综合</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8326A">
            <w:pPr>
              <w:jc w:val="center"/>
              <w:rPr>
                <w:rFonts w:eastAsia="方正仿宋_GB2312" w:cs="Times New Roman"/>
                <w:sz w:val="28"/>
                <w:szCs w:val="28"/>
              </w:rPr>
            </w:pPr>
            <w:r>
              <w:rPr>
                <w:rFonts w:hint="eastAsia" w:eastAsia="方正仿宋_GB2312" w:cs="Times New Roman"/>
                <w:sz w:val="28"/>
                <w:szCs w:val="28"/>
              </w:rPr>
              <w:t>西街道</w:t>
            </w:r>
          </w:p>
        </w:tc>
      </w:tr>
      <w:tr w14:paraId="23D9A7FD">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5D4BB">
            <w:pPr>
              <w:jc w:val="center"/>
              <w:rPr>
                <w:rFonts w:eastAsia="方正仿宋_GB2312" w:cs="Times New Roman"/>
                <w:sz w:val="28"/>
                <w:szCs w:val="28"/>
              </w:rPr>
            </w:pPr>
            <w:r>
              <w:rPr>
                <w:rFonts w:hint="eastAsia" w:eastAsia="方正仿宋_GB2312" w:cs="Times New Roman"/>
                <w:sz w:val="28"/>
                <w:szCs w:val="28"/>
              </w:rPr>
              <w:t>2</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83651">
            <w:pPr>
              <w:jc w:val="center"/>
              <w:rPr>
                <w:rFonts w:eastAsia="方正仿宋_GB2312" w:cs="Times New Roman"/>
                <w:sz w:val="28"/>
                <w:szCs w:val="28"/>
              </w:rPr>
            </w:pPr>
            <w:r>
              <w:rPr>
                <w:rFonts w:hint="eastAsia" w:eastAsia="方正仿宋_GB2312" w:cs="Times New Roman"/>
                <w:sz w:val="28"/>
                <w:szCs w:val="28"/>
              </w:rPr>
              <w:t>淮北苏宁易购销售有限公司（苏宁易购电器）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92716">
            <w:pPr>
              <w:jc w:val="center"/>
              <w:rPr>
                <w:rFonts w:eastAsia="方正仿宋_GB2312" w:cs="Times New Roman"/>
                <w:sz w:val="28"/>
                <w:szCs w:val="28"/>
              </w:rPr>
            </w:pPr>
            <w:r>
              <w:rPr>
                <w:rFonts w:hint="eastAsia" w:eastAsia="方正仿宋_GB2312" w:cs="Times New Roman"/>
                <w:sz w:val="28"/>
                <w:szCs w:val="28"/>
              </w:rPr>
              <w:t>综合</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AD6DF">
            <w:pPr>
              <w:jc w:val="center"/>
              <w:rPr>
                <w:rFonts w:eastAsia="方正仿宋_GB2312" w:cs="Times New Roman"/>
                <w:sz w:val="28"/>
                <w:szCs w:val="28"/>
              </w:rPr>
            </w:pPr>
            <w:r>
              <w:rPr>
                <w:rFonts w:hint="eastAsia" w:eastAsia="方正仿宋_GB2312" w:cs="Times New Roman"/>
                <w:sz w:val="28"/>
                <w:szCs w:val="28"/>
              </w:rPr>
              <w:t>西街道</w:t>
            </w:r>
          </w:p>
        </w:tc>
      </w:tr>
      <w:tr w14:paraId="367C196D">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98420">
            <w:pPr>
              <w:jc w:val="center"/>
              <w:rPr>
                <w:rFonts w:eastAsia="方正仿宋_GB2312" w:cs="Times New Roman"/>
                <w:sz w:val="28"/>
                <w:szCs w:val="28"/>
              </w:rPr>
            </w:pPr>
            <w:r>
              <w:rPr>
                <w:rFonts w:hint="eastAsia" w:eastAsia="方正仿宋_GB2312" w:cs="Times New Roman"/>
                <w:sz w:val="28"/>
                <w:szCs w:val="28"/>
              </w:rPr>
              <w:t>3</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8B657">
            <w:pPr>
              <w:jc w:val="center"/>
              <w:rPr>
                <w:rFonts w:eastAsia="方正仿宋_GB2312" w:cs="Times New Roman"/>
                <w:sz w:val="28"/>
                <w:szCs w:val="28"/>
              </w:rPr>
            </w:pPr>
            <w:r>
              <w:rPr>
                <w:rFonts w:hint="eastAsia" w:eastAsia="方正仿宋_GB2312" w:cs="Times New Roman"/>
                <w:sz w:val="28"/>
                <w:szCs w:val="28"/>
              </w:rPr>
              <w:t>淮北市天艺科贸有限责任公司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3E15">
            <w:pPr>
              <w:jc w:val="center"/>
              <w:rPr>
                <w:rFonts w:eastAsia="方正仿宋_GB2312" w:cs="Times New Roman"/>
                <w:sz w:val="28"/>
                <w:szCs w:val="28"/>
              </w:rPr>
            </w:pPr>
            <w:r>
              <w:rPr>
                <w:rFonts w:hint="eastAsia" w:eastAsia="方正仿宋_GB2312" w:cs="Times New Roman"/>
                <w:sz w:val="28"/>
                <w:szCs w:val="28"/>
              </w:rPr>
              <w:t>格力空调</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49822">
            <w:pPr>
              <w:jc w:val="center"/>
              <w:rPr>
                <w:rFonts w:eastAsia="方正仿宋_GB2312" w:cs="Times New Roman"/>
                <w:sz w:val="28"/>
                <w:szCs w:val="28"/>
              </w:rPr>
            </w:pPr>
            <w:r>
              <w:rPr>
                <w:rFonts w:hint="eastAsia" w:eastAsia="方正仿宋_GB2312" w:cs="Times New Roman"/>
                <w:sz w:val="28"/>
                <w:szCs w:val="28"/>
              </w:rPr>
              <w:t>西街道</w:t>
            </w:r>
          </w:p>
        </w:tc>
      </w:tr>
      <w:tr w14:paraId="08F1EFE5">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5FB30">
            <w:pPr>
              <w:jc w:val="center"/>
              <w:rPr>
                <w:rFonts w:eastAsia="方正仿宋_GB2312" w:cs="Times New Roman"/>
                <w:sz w:val="28"/>
                <w:szCs w:val="28"/>
              </w:rPr>
            </w:pPr>
            <w:r>
              <w:rPr>
                <w:rFonts w:hint="eastAsia" w:eastAsia="方正仿宋_GB2312" w:cs="Times New Roman"/>
                <w:sz w:val="28"/>
                <w:szCs w:val="28"/>
              </w:rPr>
              <w:t>4</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EE8D8">
            <w:pPr>
              <w:jc w:val="center"/>
              <w:rPr>
                <w:rFonts w:eastAsia="方正仿宋_GB2312" w:cs="Times New Roman"/>
                <w:sz w:val="28"/>
                <w:szCs w:val="28"/>
              </w:rPr>
            </w:pPr>
            <w:r>
              <w:rPr>
                <w:rFonts w:hint="eastAsia" w:eastAsia="方正仿宋_GB2312" w:cs="Times New Roman"/>
                <w:sz w:val="28"/>
                <w:szCs w:val="28"/>
              </w:rPr>
              <w:t>安徽盛世朝晖暖通有限公司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F126">
            <w:pPr>
              <w:jc w:val="center"/>
              <w:rPr>
                <w:rFonts w:eastAsia="方正仿宋_GB2312" w:cs="Times New Roman"/>
                <w:sz w:val="28"/>
                <w:szCs w:val="28"/>
              </w:rPr>
            </w:pPr>
            <w:r>
              <w:rPr>
                <w:rFonts w:hint="eastAsia" w:eastAsia="方正仿宋_GB2312" w:cs="Times New Roman"/>
                <w:sz w:val="28"/>
                <w:szCs w:val="28"/>
              </w:rPr>
              <w:t>日立、COLMO、威能、TCL</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9EFB">
            <w:pPr>
              <w:jc w:val="center"/>
              <w:rPr>
                <w:rFonts w:eastAsia="方正仿宋_GB2312" w:cs="Times New Roman"/>
                <w:sz w:val="28"/>
                <w:szCs w:val="28"/>
              </w:rPr>
            </w:pPr>
            <w:r>
              <w:rPr>
                <w:rFonts w:hint="eastAsia" w:eastAsia="方正仿宋_GB2312" w:cs="Times New Roman"/>
                <w:sz w:val="28"/>
                <w:szCs w:val="28"/>
              </w:rPr>
              <w:t>西街道</w:t>
            </w:r>
          </w:p>
        </w:tc>
      </w:tr>
      <w:tr w14:paraId="01B5A3BC">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68C98">
            <w:pPr>
              <w:jc w:val="center"/>
              <w:rPr>
                <w:rFonts w:eastAsia="方正仿宋_GB2312" w:cs="Times New Roman"/>
                <w:sz w:val="28"/>
                <w:szCs w:val="28"/>
              </w:rPr>
            </w:pPr>
            <w:r>
              <w:rPr>
                <w:rFonts w:hint="eastAsia" w:eastAsia="方正仿宋_GB2312" w:cs="Times New Roman"/>
                <w:sz w:val="28"/>
                <w:szCs w:val="28"/>
              </w:rPr>
              <w:t>5</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02EC">
            <w:pPr>
              <w:jc w:val="center"/>
              <w:rPr>
                <w:rFonts w:eastAsia="方正仿宋_GB2312" w:cs="Times New Roman"/>
                <w:sz w:val="28"/>
                <w:szCs w:val="28"/>
              </w:rPr>
            </w:pPr>
            <w:r>
              <w:rPr>
                <w:rFonts w:hint="eastAsia" w:eastAsia="方正仿宋_GB2312" w:cs="Times New Roman"/>
                <w:sz w:val="28"/>
                <w:szCs w:val="28"/>
              </w:rPr>
              <w:t>淮北市冠杰贸易有限公司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DA4D4">
            <w:pPr>
              <w:jc w:val="center"/>
              <w:rPr>
                <w:rFonts w:eastAsia="方正仿宋_GB2312" w:cs="Times New Roman"/>
                <w:sz w:val="28"/>
                <w:szCs w:val="28"/>
              </w:rPr>
            </w:pPr>
            <w:r>
              <w:rPr>
                <w:rFonts w:hint="eastAsia" w:eastAsia="方正仿宋_GB2312" w:cs="Times New Roman"/>
                <w:sz w:val="28"/>
                <w:szCs w:val="28"/>
              </w:rPr>
              <w:t>宏源电器（海尔、小天鹅）</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4634">
            <w:pPr>
              <w:jc w:val="center"/>
              <w:rPr>
                <w:rFonts w:eastAsia="方正仿宋_GB2312" w:cs="Times New Roman"/>
                <w:sz w:val="28"/>
                <w:szCs w:val="28"/>
              </w:rPr>
            </w:pPr>
            <w:r>
              <w:rPr>
                <w:rFonts w:hint="eastAsia" w:eastAsia="方正仿宋_GB2312" w:cs="Times New Roman"/>
                <w:sz w:val="28"/>
                <w:szCs w:val="28"/>
              </w:rPr>
              <w:t>西街道</w:t>
            </w:r>
          </w:p>
        </w:tc>
      </w:tr>
      <w:tr w14:paraId="5BE0A8E4">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56199">
            <w:pPr>
              <w:jc w:val="center"/>
              <w:rPr>
                <w:rFonts w:eastAsia="方正仿宋_GB2312" w:cs="Times New Roman"/>
                <w:sz w:val="28"/>
                <w:szCs w:val="28"/>
              </w:rPr>
            </w:pPr>
            <w:r>
              <w:rPr>
                <w:rFonts w:hint="eastAsia" w:eastAsia="方正仿宋_GB2312" w:cs="Times New Roman"/>
                <w:sz w:val="28"/>
                <w:szCs w:val="28"/>
              </w:rPr>
              <w:t>6</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2AC71">
            <w:pPr>
              <w:jc w:val="center"/>
              <w:rPr>
                <w:rFonts w:eastAsia="方正仿宋_GB2312" w:cs="Times New Roman"/>
                <w:sz w:val="28"/>
                <w:szCs w:val="28"/>
              </w:rPr>
            </w:pPr>
            <w:r>
              <w:rPr>
                <w:rFonts w:hint="eastAsia" w:eastAsia="方正仿宋_GB2312" w:cs="Times New Roman"/>
                <w:sz w:val="28"/>
                <w:szCs w:val="28"/>
              </w:rPr>
              <w:t>淮北超亚商贸有限公司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1E9F">
            <w:pPr>
              <w:jc w:val="center"/>
              <w:rPr>
                <w:rFonts w:eastAsia="方正仿宋_GB2312" w:cs="Times New Roman"/>
                <w:sz w:val="28"/>
                <w:szCs w:val="28"/>
              </w:rPr>
            </w:pPr>
            <w:r>
              <w:rPr>
                <w:rFonts w:hint="eastAsia" w:eastAsia="方正仿宋_GB2312" w:cs="Times New Roman"/>
                <w:sz w:val="28"/>
                <w:szCs w:val="28"/>
              </w:rPr>
              <w:t>格力</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84130">
            <w:pPr>
              <w:jc w:val="center"/>
              <w:rPr>
                <w:rFonts w:eastAsia="方正仿宋_GB2312" w:cs="Times New Roman"/>
                <w:sz w:val="28"/>
                <w:szCs w:val="28"/>
              </w:rPr>
            </w:pPr>
            <w:r>
              <w:rPr>
                <w:rFonts w:hint="eastAsia" w:eastAsia="方正仿宋_GB2312" w:cs="Times New Roman"/>
                <w:sz w:val="28"/>
                <w:szCs w:val="28"/>
              </w:rPr>
              <w:t>相南</w:t>
            </w:r>
          </w:p>
        </w:tc>
      </w:tr>
      <w:tr w14:paraId="7121BC08">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392E0">
            <w:pPr>
              <w:jc w:val="center"/>
              <w:rPr>
                <w:rFonts w:eastAsia="方正仿宋_GB2312" w:cs="Times New Roman"/>
                <w:sz w:val="28"/>
                <w:szCs w:val="28"/>
              </w:rPr>
            </w:pPr>
            <w:r>
              <w:rPr>
                <w:rFonts w:hint="eastAsia" w:eastAsia="方正仿宋_GB2312" w:cs="Times New Roman"/>
                <w:sz w:val="28"/>
                <w:szCs w:val="28"/>
              </w:rPr>
              <w:t>7</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BB5C">
            <w:pPr>
              <w:jc w:val="center"/>
              <w:rPr>
                <w:rFonts w:eastAsia="方正仿宋_GB2312" w:cs="Times New Roman"/>
                <w:sz w:val="28"/>
                <w:szCs w:val="28"/>
              </w:rPr>
            </w:pPr>
            <w:r>
              <w:rPr>
                <w:rFonts w:hint="eastAsia" w:eastAsia="方正仿宋_GB2312" w:cs="Times New Roman"/>
                <w:sz w:val="28"/>
                <w:szCs w:val="28"/>
              </w:rPr>
              <w:t>安徽省魏刚贸易有限公司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B9AC5">
            <w:pPr>
              <w:jc w:val="center"/>
              <w:rPr>
                <w:rFonts w:eastAsia="方正仿宋_GB2312" w:cs="Times New Roman"/>
                <w:sz w:val="28"/>
                <w:szCs w:val="28"/>
              </w:rPr>
            </w:pPr>
            <w:r>
              <w:rPr>
                <w:rFonts w:hint="eastAsia" w:eastAsia="方正仿宋_GB2312" w:cs="Times New Roman"/>
                <w:sz w:val="28"/>
                <w:szCs w:val="28"/>
              </w:rPr>
              <w:t>美的</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4890">
            <w:pPr>
              <w:jc w:val="center"/>
              <w:rPr>
                <w:rFonts w:eastAsia="方正仿宋_GB2312" w:cs="Times New Roman"/>
                <w:sz w:val="28"/>
                <w:szCs w:val="28"/>
              </w:rPr>
            </w:pPr>
            <w:r>
              <w:rPr>
                <w:rFonts w:hint="eastAsia" w:eastAsia="方正仿宋_GB2312" w:cs="Times New Roman"/>
                <w:sz w:val="28"/>
                <w:szCs w:val="28"/>
              </w:rPr>
              <w:t>相南</w:t>
            </w:r>
          </w:p>
        </w:tc>
      </w:tr>
      <w:tr w14:paraId="1A3FDDF5">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89B33">
            <w:pPr>
              <w:jc w:val="center"/>
              <w:rPr>
                <w:rFonts w:eastAsia="方正仿宋_GB2312" w:cs="Times New Roman"/>
                <w:sz w:val="28"/>
                <w:szCs w:val="28"/>
              </w:rPr>
            </w:pPr>
            <w:r>
              <w:rPr>
                <w:rFonts w:hint="eastAsia" w:eastAsia="方正仿宋_GB2312" w:cs="Times New Roman"/>
                <w:sz w:val="28"/>
                <w:szCs w:val="28"/>
              </w:rPr>
              <w:t>8</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3CF05">
            <w:pPr>
              <w:jc w:val="center"/>
              <w:rPr>
                <w:rFonts w:eastAsia="方正仿宋_GB2312" w:cs="Times New Roman"/>
                <w:sz w:val="28"/>
                <w:szCs w:val="28"/>
              </w:rPr>
            </w:pPr>
            <w:r>
              <w:rPr>
                <w:rFonts w:hint="eastAsia" w:eastAsia="方正仿宋_GB2312" w:cs="Times New Roman"/>
                <w:sz w:val="28"/>
                <w:szCs w:val="28"/>
              </w:rPr>
              <w:t>淮北鼎顺电器销售有限公司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D7ECF">
            <w:pPr>
              <w:jc w:val="center"/>
              <w:rPr>
                <w:rFonts w:eastAsia="方正仿宋_GB2312" w:cs="Times New Roman"/>
                <w:sz w:val="28"/>
                <w:szCs w:val="28"/>
              </w:rPr>
            </w:pPr>
            <w:r>
              <w:rPr>
                <w:rFonts w:hint="eastAsia" w:eastAsia="方正仿宋_GB2312" w:cs="Times New Roman"/>
                <w:sz w:val="28"/>
                <w:szCs w:val="28"/>
              </w:rPr>
              <w:t>美菱</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7E6E4">
            <w:pPr>
              <w:jc w:val="center"/>
              <w:rPr>
                <w:rFonts w:eastAsia="方正仿宋_GB2312" w:cs="Times New Roman"/>
                <w:sz w:val="28"/>
                <w:szCs w:val="28"/>
              </w:rPr>
            </w:pPr>
            <w:r>
              <w:rPr>
                <w:rFonts w:hint="eastAsia" w:eastAsia="方正仿宋_GB2312" w:cs="Times New Roman"/>
                <w:sz w:val="28"/>
                <w:szCs w:val="28"/>
              </w:rPr>
              <w:t>相南</w:t>
            </w:r>
          </w:p>
        </w:tc>
      </w:tr>
      <w:tr w14:paraId="46AB154F">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5C944">
            <w:pPr>
              <w:jc w:val="center"/>
              <w:rPr>
                <w:rFonts w:eastAsia="方正仿宋_GB2312" w:cs="Times New Roman"/>
                <w:sz w:val="28"/>
                <w:szCs w:val="28"/>
              </w:rPr>
            </w:pPr>
            <w:r>
              <w:rPr>
                <w:rFonts w:hint="eastAsia" w:eastAsia="方正仿宋_GB2312" w:cs="Times New Roman"/>
                <w:sz w:val="28"/>
                <w:szCs w:val="28"/>
              </w:rPr>
              <w:t>9</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79CB">
            <w:pPr>
              <w:jc w:val="center"/>
              <w:rPr>
                <w:rFonts w:eastAsia="方正仿宋_GB2312" w:cs="Times New Roman"/>
                <w:sz w:val="28"/>
                <w:szCs w:val="28"/>
              </w:rPr>
            </w:pPr>
            <w:r>
              <w:rPr>
                <w:rFonts w:hint="eastAsia" w:eastAsia="方正仿宋_GB2312" w:cs="Times New Roman"/>
                <w:sz w:val="28"/>
                <w:szCs w:val="28"/>
              </w:rPr>
              <w:t>淮北市旭梓商贸有限公司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6F417">
            <w:pPr>
              <w:jc w:val="center"/>
              <w:rPr>
                <w:rFonts w:eastAsia="方正仿宋_GB2312" w:cs="Times New Roman"/>
                <w:sz w:val="28"/>
                <w:szCs w:val="28"/>
              </w:rPr>
            </w:pPr>
            <w:r>
              <w:rPr>
                <w:rFonts w:hint="eastAsia" w:eastAsia="方正仿宋_GB2312" w:cs="Times New Roman"/>
                <w:sz w:val="28"/>
                <w:szCs w:val="28"/>
              </w:rPr>
              <w:t>格力</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17E5">
            <w:pPr>
              <w:jc w:val="center"/>
              <w:rPr>
                <w:rFonts w:eastAsia="方正仿宋_GB2312" w:cs="Times New Roman"/>
                <w:sz w:val="28"/>
                <w:szCs w:val="28"/>
              </w:rPr>
            </w:pPr>
            <w:r>
              <w:rPr>
                <w:rFonts w:hint="eastAsia" w:eastAsia="方正仿宋_GB2312" w:cs="Times New Roman"/>
                <w:sz w:val="28"/>
                <w:szCs w:val="28"/>
              </w:rPr>
              <w:t>相南</w:t>
            </w:r>
          </w:p>
        </w:tc>
      </w:tr>
      <w:tr w14:paraId="5BF92CB6">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8F715">
            <w:pPr>
              <w:jc w:val="center"/>
              <w:rPr>
                <w:rFonts w:eastAsia="方正仿宋_GB2312" w:cs="Times New Roman"/>
                <w:sz w:val="28"/>
                <w:szCs w:val="28"/>
              </w:rPr>
            </w:pPr>
            <w:r>
              <w:rPr>
                <w:rFonts w:hint="eastAsia" w:eastAsia="方正仿宋_GB2312" w:cs="Times New Roman"/>
                <w:sz w:val="28"/>
                <w:szCs w:val="28"/>
              </w:rPr>
              <w:t>10</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6F5DC">
            <w:pPr>
              <w:jc w:val="center"/>
              <w:rPr>
                <w:rFonts w:eastAsia="方正仿宋_GB2312" w:cs="Times New Roman"/>
                <w:sz w:val="28"/>
                <w:szCs w:val="28"/>
              </w:rPr>
            </w:pPr>
            <w:r>
              <w:rPr>
                <w:rFonts w:hint="eastAsia" w:eastAsia="方正仿宋_GB2312" w:cs="Times New Roman"/>
                <w:sz w:val="28"/>
                <w:szCs w:val="28"/>
              </w:rPr>
              <w:t>淮北市康旭商贸有限公司</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D41D8">
            <w:pPr>
              <w:jc w:val="center"/>
              <w:rPr>
                <w:rFonts w:eastAsia="方正仿宋_GB2312" w:cs="Times New Roman"/>
                <w:sz w:val="28"/>
                <w:szCs w:val="28"/>
              </w:rPr>
            </w:pPr>
            <w:r>
              <w:rPr>
                <w:rFonts w:hint="eastAsia" w:eastAsia="方正仿宋_GB2312" w:cs="Times New Roman"/>
                <w:sz w:val="28"/>
                <w:szCs w:val="28"/>
              </w:rPr>
              <w:t>美的、海尔</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4EDC">
            <w:pPr>
              <w:jc w:val="center"/>
              <w:rPr>
                <w:rFonts w:eastAsia="方正仿宋_GB2312" w:cs="Times New Roman"/>
                <w:sz w:val="28"/>
                <w:szCs w:val="28"/>
              </w:rPr>
            </w:pPr>
            <w:r>
              <w:rPr>
                <w:rFonts w:hint="eastAsia" w:eastAsia="方正仿宋_GB2312" w:cs="Times New Roman"/>
                <w:sz w:val="28"/>
                <w:szCs w:val="28"/>
              </w:rPr>
              <w:t>相南</w:t>
            </w:r>
          </w:p>
        </w:tc>
      </w:tr>
      <w:tr w14:paraId="7C8B6FEF">
        <w:tblPrEx>
          <w:tblCellMar>
            <w:top w:w="0" w:type="dxa"/>
            <w:left w:w="0" w:type="dxa"/>
            <w:bottom w:w="0" w:type="dxa"/>
            <w:right w:w="0" w:type="dxa"/>
          </w:tblCellMar>
        </w:tblPrEx>
        <w:trPr>
          <w:trHeight w:val="659"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73689">
            <w:pPr>
              <w:widowControl/>
              <w:jc w:val="center"/>
              <w:textAlignment w:val="center"/>
              <w:rPr>
                <w:rFonts w:ascii="宋体" w:hAnsi="宋体" w:eastAsia="宋体" w:cs="宋体"/>
                <w:color w:val="000000"/>
                <w:kern w:val="0"/>
                <w:sz w:val="23"/>
                <w:szCs w:val="23"/>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1F4B">
            <w:pPr>
              <w:widowControl/>
              <w:jc w:val="left"/>
              <w:textAlignment w:val="center"/>
              <w:rPr>
                <w:rFonts w:ascii="宋体" w:hAnsi="宋体" w:eastAsia="宋体" w:cs="宋体"/>
                <w:color w:val="000000"/>
                <w:sz w:val="23"/>
                <w:szCs w:val="23"/>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86534">
            <w:pPr>
              <w:widowControl/>
              <w:jc w:val="center"/>
              <w:textAlignment w:val="center"/>
              <w:rPr>
                <w:rFonts w:ascii="宋体" w:hAnsi="宋体" w:eastAsia="宋体" w:cs="宋体"/>
                <w:color w:val="000000"/>
                <w:sz w:val="23"/>
                <w:szCs w:val="23"/>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4DC8">
            <w:pPr>
              <w:widowControl/>
              <w:jc w:val="center"/>
              <w:textAlignment w:val="center"/>
              <w:rPr>
                <w:rFonts w:ascii="宋体" w:hAnsi="宋体" w:eastAsia="宋体" w:cs="宋体"/>
                <w:color w:val="000000"/>
                <w:sz w:val="23"/>
                <w:szCs w:val="23"/>
              </w:rPr>
            </w:pPr>
          </w:p>
        </w:tc>
      </w:tr>
    </w:tbl>
    <w:p w14:paraId="5A512154">
      <w:pPr>
        <w:spacing w:before="180" w:line="219" w:lineRule="auto"/>
        <w:rPr>
          <w:rFonts w:eastAsia="方正仿宋_GB2312" w:cs="Times New Roman"/>
          <w:sz w:val="32"/>
          <w:szCs w:val="32"/>
        </w:rPr>
      </w:pPr>
    </w:p>
    <w:p w14:paraId="766CEB97">
      <w:pPr>
        <w:spacing w:before="180" w:line="219" w:lineRule="auto"/>
        <w:rPr>
          <w:rFonts w:eastAsia="方正仿宋_GB2312" w:cs="Times New Roman"/>
          <w:sz w:val="32"/>
          <w:szCs w:val="32"/>
        </w:rPr>
        <w:sectPr>
          <w:footerReference r:id="rId4" w:type="default"/>
          <w:pgSz w:w="11906" w:h="16838"/>
          <w:pgMar w:top="1440" w:right="1800" w:bottom="1440" w:left="1800" w:header="851" w:footer="992" w:gutter="0"/>
          <w:cols w:space="425" w:num="1"/>
          <w:docGrid w:type="lines" w:linePitch="312" w:charSpace="0"/>
        </w:sectPr>
      </w:pPr>
    </w:p>
    <w:p w14:paraId="051F8247">
      <w:pPr>
        <w:spacing w:before="180" w:line="219" w:lineRule="auto"/>
        <w:ind w:firstLine="640" w:firstLineChars="200"/>
        <w:rPr>
          <w:rFonts w:eastAsia="方正仿宋_GB2312" w:cs="Times New Roman"/>
          <w:sz w:val="32"/>
          <w:szCs w:val="32"/>
        </w:rPr>
      </w:pPr>
      <w:r>
        <w:rPr>
          <w:rFonts w:eastAsia="方正仿宋_GB2312" w:cs="Times New Roman"/>
          <w:sz w:val="32"/>
          <w:szCs w:val="32"/>
        </w:rPr>
        <w:t>附件</w:t>
      </w:r>
      <w:r>
        <w:rPr>
          <w:rFonts w:hint="eastAsia" w:eastAsia="方正仿宋_GB2312" w:cs="Times New Roman"/>
          <w:sz w:val="32"/>
          <w:szCs w:val="32"/>
        </w:rPr>
        <w:t>4：</w:t>
      </w:r>
    </w:p>
    <w:p w14:paraId="4456E85E">
      <w:pPr>
        <w:spacing w:before="180" w:line="219" w:lineRule="auto"/>
        <w:ind w:firstLine="879" w:firstLineChars="200"/>
        <w:jc w:val="center"/>
        <w:rPr>
          <w:rFonts w:ascii="宋体" w:hAnsi="宋体" w:eastAsia="宋体" w:cs="宋体"/>
          <w:sz w:val="44"/>
          <w:szCs w:val="44"/>
        </w:rPr>
      </w:pPr>
      <w:r>
        <w:rPr>
          <w:rFonts w:hint="eastAsia" w:ascii="宋体" w:hAnsi="宋体" w:eastAsia="宋体" w:cs="宋体"/>
          <w:b/>
          <w:bCs/>
          <w:spacing w:val="-1"/>
          <w:sz w:val="44"/>
          <w:szCs w:val="44"/>
        </w:rPr>
        <w:t>手机</w:t>
      </w:r>
      <w:r>
        <w:rPr>
          <w:rFonts w:ascii="宋体" w:hAnsi="宋体" w:eastAsia="宋体" w:cs="宋体"/>
          <w:b/>
          <w:bCs/>
          <w:spacing w:val="-1"/>
          <w:sz w:val="44"/>
          <w:szCs w:val="44"/>
        </w:rPr>
        <w:t>销售企业承诺书</w:t>
      </w:r>
    </w:p>
    <w:p w14:paraId="08912E9E">
      <w:pPr>
        <w:spacing w:line="283" w:lineRule="auto"/>
        <w:rPr>
          <w:rFonts w:ascii="Arial"/>
          <w:sz w:val="20"/>
          <w:szCs w:val="22"/>
        </w:rPr>
      </w:pPr>
    </w:p>
    <w:p w14:paraId="1E774A9D">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为保障消费者合法权益，落实</w:t>
      </w:r>
      <w:r>
        <w:rPr>
          <w:rFonts w:hint="eastAsia" w:eastAsia="方正仿宋_GB2312" w:cs="Times New Roman"/>
          <w:kern w:val="0"/>
          <w:sz w:val="32"/>
          <w:szCs w:val="32"/>
          <w:shd w:val="clear" w:color="auto" w:fill="FFFFFF"/>
        </w:rPr>
        <w:t>相山区</w:t>
      </w:r>
      <w:r>
        <w:rPr>
          <w:rFonts w:eastAsia="方正仿宋_GB2312" w:cs="Times New Roman"/>
          <w:kern w:val="0"/>
          <w:sz w:val="32"/>
          <w:szCs w:val="32"/>
          <w:shd w:val="clear" w:color="auto" w:fill="FFFFFF"/>
        </w:rPr>
        <w:t>消费券发放工作要求，本企业作出以下承诺，并接受消费者的监督：</w:t>
      </w:r>
    </w:p>
    <w:p w14:paraId="0D9DBB3B">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一 、本企业符合参与消费券发放活动条件，自愿参加本次消费券发放活动。</w:t>
      </w:r>
    </w:p>
    <w:p w14:paraId="66628813">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二、制定配套让利促销优惠方案，在</w:t>
      </w:r>
      <w:r>
        <w:rPr>
          <w:rFonts w:hint="eastAsia" w:eastAsia="方正仿宋_GB2312" w:cs="Times New Roman"/>
          <w:kern w:val="0"/>
          <w:sz w:val="32"/>
          <w:szCs w:val="32"/>
          <w:shd w:val="clear" w:color="auto" w:fill="FFFFFF"/>
        </w:rPr>
        <w:t>相山区</w:t>
      </w:r>
      <w:r>
        <w:rPr>
          <w:rFonts w:eastAsia="方正仿宋_GB2312" w:cs="Times New Roman"/>
          <w:kern w:val="0"/>
          <w:sz w:val="32"/>
          <w:szCs w:val="32"/>
          <w:shd w:val="clear" w:color="auto" w:fill="FFFFFF"/>
        </w:rPr>
        <w:t>消费券的基础上每台</w:t>
      </w:r>
      <w:r>
        <w:rPr>
          <w:rFonts w:hint="eastAsia" w:eastAsia="方正仿宋_GB2312" w:cs="Times New Roman"/>
          <w:kern w:val="0"/>
          <w:sz w:val="32"/>
          <w:szCs w:val="32"/>
          <w:shd w:val="clear" w:color="auto" w:fill="FFFFFF"/>
        </w:rPr>
        <w:t>手机给予一定优惠，并</w:t>
      </w:r>
      <w:r>
        <w:rPr>
          <w:rFonts w:eastAsia="方正仿宋_GB2312" w:cs="Times New Roman"/>
          <w:kern w:val="0"/>
          <w:sz w:val="32"/>
          <w:szCs w:val="32"/>
          <w:shd w:val="clear" w:color="auto" w:fill="FFFFFF"/>
        </w:rPr>
        <w:t>配套</w:t>
      </w:r>
      <w:r>
        <w:rPr>
          <w:rFonts w:hint="eastAsia" w:eastAsia="方正仿宋_GB2312" w:cs="Times New Roman"/>
          <w:kern w:val="0"/>
          <w:sz w:val="32"/>
          <w:szCs w:val="32"/>
          <w:shd w:val="clear" w:color="auto" w:fill="FFFFFF"/>
        </w:rPr>
        <w:t>赠送贴膜</w:t>
      </w:r>
      <w:r>
        <w:rPr>
          <w:rFonts w:eastAsia="方正仿宋_GB2312" w:cs="Times New Roman"/>
          <w:kern w:val="0"/>
          <w:sz w:val="32"/>
          <w:szCs w:val="32"/>
          <w:shd w:val="clear" w:color="auto" w:fill="FFFFFF"/>
        </w:rPr>
        <w:t>或折抵现金优惠政策。</w:t>
      </w:r>
    </w:p>
    <w:p w14:paraId="59D52EA3">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三、不趁机涨价加价。参加活动的同一品牌同一型号</w:t>
      </w:r>
      <w:r>
        <w:rPr>
          <w:rFonts w:hint="eastAsia" w:eastAsia="方正仿宋_GB2312" w:cs="Times New Roman"/>
          <w:kern w:val="0"/>
          <w:sz w:val="32"/>
          <w:szCs w:val="32"/>
          <w:shd w:val="clear" w:color="auto" w:fill="FFFFFF"/>
        </w:rPr>
        <w:t>手机</w:t>
      </w:r>
      <w:r>
        <w:rPr>
          <w:rFonts w:eastAsia="方正仿宋_GB2312" w:cs="Times New Roman"/>
          <w:kern w:val="0"/>
          <w:sz w:val="32"/>
          <w:szCs w:val="32"/>
          <w:shd w:val="clear" w:color="auto" w:fill="FFFFFF"/>
        </w:rPr>
        <w:t>售价不得超过本通知出台之日前3个月本企业该型号</w:t>
      </w:r>
      <w:r>
        <w:rPr>
          <w:rFonts w:hint="eastAsia" w:eastAsia="方正仿宋_GB2312" w:cs="Times New Roman"/>
          <w:kern w:val="0"/>
          <w:sz w:val="32"/>
          <w:szCs w:val="32"/>
          <w:shd w:val="clear" w:color="auto" w:fill="FFFFFF"/>
        </w:rPr>
        <w:t>手机</w:t>
      </w:r>
      <w:r>
        <w:rPr>
          <w:rFonts w:eastAsia="方正仿宋_GB2312" w:cs="Times New Roman"/>
          <w:kern w:val="0"/>
          <w:sz w:val="32"/>
          <w:szCs w:val="32"/>
          <w:shd w:val="clear" w:color="auto" w:fill="FFFFFF"/>
        </w:rPr>
        <w:t>最高售价。如未遵守</w:t>
      </w:r>
      <w:r>
        <w:rPr>
          <w:rFonts w:hint="eastAsia" w:eastAsia="方正仿宋_GB2312" w:cs="Times New Roman"/>
          <w:kern w:val="0"/>
          <w:sz w:val="32"/>
          <w:szCs w:val="32"/>
          <w:shd w:val="clear" w:color="auto" w:fill="FFFFFF"/>
        </w:rPr>
        <w:t>上</w:t>
      </w:r>
      <w:r>
        <w:rPr>
          <w:rFonts w:eastAsia="方正仿宋_GB2312" w:cs="Times New Roman"/>
          <w:kern w:val="0"/>
          <w:sz w:val="32"/>
          <w:szCs w:val="32"/>
          <w:shd w:val="clear" w:color="auto" w:fill="FFFFFF"/>
        </w:rPr>
        <w:t>述要求之一，须接受组织方取消本企业参加活动资格的处理和不予核销已使用的消费券。</w:t>
      </w:r>
    </w:p>
    <w:p w14:paraId="5E284C40">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四、保障商品质量，不以次充好。</w:t>
      </w:r>
    </w:p>
    <w:p w14:paraId="2C7722E7">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五、主动介绍</w:t>
      </w:r>
      <w:r>
        <w:rPr>
          <w:rFonts w:hint="eastAsia" w:eastAsia="方正仿宋_GB2312" w:cs="Times New Roman"/>
          <w:kern w:val="0"/>
          <w:sz w:val="32"/>
          <w:szCs w:val="32"/>
          <w:shd w:val="clear" w:color="auto" w:fill="FFFFFF"/>
        </w:rPr>
        <w:t>手机</w:t>
      </w:r>
      <w:r>
        <w:rPr>
          <w:rFonts w:eastAsia="方正仿宋_GB2312" w:cs="Times New Roman"/>
          <w:kern w:val="0"/>
          <w:sz w:val="32"/>
          <w:szCs w:val="32"/>
          <w:shd w:val="clear" w:color="auto" w:fill="FFFFFF"/>
        </w:rPr>
        <w:t>补贴相关政策规定，协助</w:t>
      </w:r>
      <w:r>
        <w:rPr>
          <w:rFonts w:hint="eastAsia" w:eastAsia="方正仿宋_GB2312" w:cs="Times New Roman"/>
          <w:kern w:val="0"/>
          <w:sz w:val="32"/>
          <w:szCs w:val="32"/>
          <w:shd w:val="clear" w:color="auto" w:fill="FFFFFF"/>
        </w:rPr>
        <w:t>消费</w:t>
      </w:r>
      <w:r>
        <w:rPr>
          <w:rFonts w:eastAsia="方正仿宋_GB2312" w:cs="Times New Roman"/>
          <w:kern w:val="0"/>
          <w:sz w:val="32"/>
          <w:szCs w:val="32"/>
          <w:shd w:val="clear" w:color="auto" w:fill="FFFFFF"/>
        </w:rPr>
        <w:t>者做好申报工作，及时汇总销售情况。</w:t>
      </w:r>
    </w:p>
    <w:p w14:paraId="714D47C0">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六、若消费者退</w:t>
      </w:r>
      <w:r>
        <w:rPr>
          <w:rFonts w:hint="eastAsia" w:eastAsia="方正仿宋_GB2312" w:cs="Times New Roman"/>
          <w:kern w:val="0"/>
          <w:sz w:val="32"/>
          <w:szCs w:val="32"/>
          <w:shd w:val="clear" w:color="auto" w:fill="FFFFFF"/>
        </w:rPr>
        <w:t>机</w:t>
      </w:r>
      <w:r>
        <w:rPr>
          <w:rFonts w:eastAsia="方正仿宋_GB2312" w:cs="Times New Roman"/>
          <w:kern w:val="0"/>
          <w:sz w:val="32"/>
          <w:szCs w:val="32"/>
          <w:shd w:val="clear" w:color="auto" w:fill="FFFFFF"/>
        </w:rPr>
        <w:t>，应在扣除</w:t>
      </w:r>
      <w:r>
        <w:rPr>
          <w:rFonts w:hint="eastAsia" w:eastAsia="方正仿宋_GB2312" w:cs="Times New Roman"/>
          <w:kern w:val="0"/>
          <w:sz w:val="32"/>
          <w:szCs w:val="32"/>
          <w:shd w:val="clear" w:color="auto" w:fill="FFFFFF"/>
        </w:rPr>
        <w:t>手机</w:t>
      </w:r>
      <w:r>
        <w:rPr>
          <w:rFonts w:eastAsia="方正仿宋_GB2312" w:cs="Times New Roman"/>
          <w:kern w:val="0"/>
          <w:sz w:val="32"/>
          <w:szCs w:val="32"/>
          <w:shd w:val="clear" w:color="auto" w:fill="FFFFFF"/>
        </w:rPr>
        <w:t>补贴后，再退回剩余</w:t>
      </w:r>
      <w:r>
        <w:rPr>
          <w:rFonts w:hint="eastAsia" w:eastAsia="方正仿宋_GB2312" w:cs="Times New Roman"/>
          <w:kern w:val="0"/>
          <w:sz w:val="32"/>
          <w:szCs w:val="32"/>
          <w:shd w:val="clear" w:color="auto" w:fill="FFFFFF"/>
        </w:rPr>
        <w:t>手机款</w:t>
      </w:r>
      <w:r>
        <w:rPr>
          <w:rFonts w:eastAsia="方正仿宋_GB2312" w:cs="Times New Roman"/>
          <w:kern w:val="0"/>
          <w:sz w:val="32"/>
          <w:szCs w:val="32"/>
          <w:shd w:val="clear" w:color="auto" w:fill="FFFFFF"/>
        </w:rPr>
        <w:t>，并在2个工作日内将购</w:t>
      </w:r>
      <w:r>
        <w:rPr>
          <w:rFonts w:hint="eastAsia" w:eastAsia="方正仿宋_GB2312" w:cs="Times New Roman"/>
          <w:kern w:val="0"/>
          <w:sz w:val="32"/>
          <w:szCs w:val="32"/>
          <w:shd w:val="clear" w:color="auto" w:fill="FFFFFF"/>
        </w:rPr>
        <w:t>机</w:t>
      </w:r>
      <w:r>
        <w:rPr>
          <w:rFonts w:eastAsia="方正仿宋_GB2312" w:cs="Times New Roman"/>
          <w:kern w:val="0"/>
          <w:sz w:val="32"/>
          <w:szCs w:val="32"/>
          <w:shd w:val="clear" w:color="auto" w:fill="FFFFFF"/>
        </w:rPr>
        <w:t>补贴款上缴，未及时扣回购</w:t>
      </w:r>
      <w:r>
        <w:rPr>
          <w:rFonts w:hint="eastAsia" w:eastAsia="方正仿宋_GB2312" w:cs="Times New Roman"/>
          <w:kern w:val="0"/>
          <w:sz w:val="32"/>
          <w:szCs w:val="32"/>
          <w:shd w:val="clear" w:color="auto" w:fill="FFFFFF"/>
        </w:rPr>
        <w:t>机</w:t>
      </w:r>
      <w:r>
        <w:rPr>
          <w:rFonts w:eastAsia="方正仿宋_GB2312" w:cs="Times New Roman"/>
          <w:kern w:val="0"/>
          <w:sz w:val="32"/>
          <w:szCs w:val="32"/>
          <w:shd w:val="clear" w:color="auto" w:fill="FFFFFF"/>
        </w:rPr>
        <w:t>补贴的，本企业自愿代消费者负担购</w:t>
      </w:r>
      <w:r>
        <w:rPr>
          <w:rFonts w:hint="eastAsia" w:eastAsia="方正仿宋_GB2312" w:cs="Times New Roman"/>
          <w:kern w:val="0"/>
          <w:sz w:val="32"/>
          <w:szCs w:val="32"/>
          <w:shd w:val="clear" w:color="auto" w:fill="FFFFFF"/>
        </w:rPr>
        <w:t>机</w:t>
      </w:r>
      <w:r>
        <w:rPr>
          <w:rFonts w:eastAsia="方正仿宋_GB2312" w:cs="Times New Roman"/>
          <w:kern w:val="0"/>
          <w:sz w:val="32"/>
          <w:szCs w:val="32"/>
          <w:shd w:val="clear" w:color="auto" w:fill="FFFFFF"/>
        </w:rPr>
        <w:t>补贴并回缴至活动支付平台。</w:t>
      </w:r>
    </w:p>
    <w:p w14:paraId="47C8C1FC">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七、严格落实安全生产主体责任，加强应急工作管理，确保各项促销活动安全有序。</w:t>
      </w:r>
    </w:p>
    <w:p w14:paraId="5C0837E8">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八、接受相关部门的</w:t>
      </w:r>
      <w:r>
        <w:rPr>
          <w:rFonts w:hint="eastAsia" w:eastAsia="方正仿宋_GB2312" w:cs="Times New Roman"/>
          <w:kern w:val="0"/>
          <w:sz w:val="32"/>
          <w:szCs w:val="32"/>
          <w:shd w:val="clear" w:color="auto" w:fill="FFFFFF"/>
        </w:rPr>
        <w:t>手机</w:t>
      </w:r>
      <w:r>
        <w:rPr>
          <w:rFonts w:eastAsia="方正仿宋_GB2312" w:cs="Times New Roman"/>
          <w:kern w:val="0"/>
          <w:sz w:val="32"/>
          <w:szCs w:val="32"/>
          <w:shd w:val="clear" w:color="auto" w:fill="FFFFFF"/>
        </w:rPr>
        <w:t>补贴检查，每日报送</w:t>
      </w:r>
      <w:r>
        <w:rPr>
          <w:rFonts w:hint="eastAsia" w:eastAsia="方正仿宋_GB2312" w:cs="Times New Roman"/>
          <w:kern w:val="0"/>
          <w:sz w:val="32"/>
          <w:szCs w:val="32"/>
          <w:shd w:val="clear" w:color="auto" w:fill="FFFFFF"/>
        </w:rPr>
        <w:t>手机</w:t>
      </w:r>
      <w:r>
        <w:rPr>
          <w:rFonts w:eastAsia="方正仿宋_GB2312" w:cs="Times New Roman"/>
          <w:kern w:val="0"/>
          <w:sz w:val="32"/>
          <w:szCs w:val="32"/>
          <w:shd w:val="clear" w:color="auto" w:fill="FFFFFF"/>
        </w:rPr>
        <w:t>销售情况，配合并协助相关部门做好消费者信访投诉和纠纷处理等。</w:t>
      </w:r>
    </w:p>
    <w:p w14:paraId="75A9309A">
      <w:pPr>
        <w:ind w:firstLine="640" w:firstLineChars="200"/>
        <w:rPr>
          <w:rFonts w:eastAsia="方正仿宋_GB2312" w:cs="Times New Roman"/>
          <w:kern w:val="0"/>
          <w:sz w:val="32"/>
          <w:szCs w:val="32"/>
          <w:shd w:val="clear" w:color="auto" w:fill="FFFFFF"/>
        </w:rPr>
      </w:pPr>
      <w:r>
        <w:rPr>
          <w:rFonts w:hint="eastAsia" w:eastAsia="方正仿宋_GB2312" w:cs="Times New Roman"/>
          <w:kern w:val="0"/>
          <w:sz w:val="32"/>
          <w:szCs w:val="32"/>
          <w:shd w:val="clear" w:color="auto" w:fill="FFFFFF"/>
        </w:rPr>
        <w:t>九、消费券资金先由手机销售企业垫付，杜绝由消费者垫付现象，一经发现，将取消补贴资格。</w:t>
      </w:r>
    </w:p>
    <w:p w14:paraId="4A3E96D2">
      <w:pPr>
        <w:ind w:firstLine="640" w:firstLineChars="200"/>
        <w:rPr>
          <w:rFonts w:eastAsia="方正仿宋_GB2312" w:cs="Times New Roman"/>
          <w:kern w:val="0"/>
          <w:sz w:val="32"/>
          <w:szCs w:val="32"/>
          <w:shd w:val="clear" w:color="auto" w:fill="FFFFFF"/>
        </w:rPr>
      </w:pPr>
      <w:r>
        <w:rPr>
          <w:rFonts w:hint="eastAsia" w:eastAsia="方正仿宋_GB2312" w:cs="Times New Roman"/>
          <w:kern w:val="0"/>
          <w:sz w:val="32"/>
          <w:szCs w:val="32"/>
          <w:shd w:val="clear" w:color="auto" w:fill="FFFFFF"/>
        </w:rPr>
        <w:t>十</w:t>
      </w:r>
      <w:r>
        <w:rPr>
          <w:rFonts w:eastAsia="方正仿宋_GB2312" w:cs="Times New Roman"/>
          <w:kern w:val="0"/>
          <w:sz w:val="32"/>
          <w:szCs w:val="32"/>
          <w:shd w:val="clear" w:color="auto" w:fill="FFFFFF"/>
        </w:rPr>
        <w:t>、诚信经营，如有套取资金等违法违规行为，承担一切法律后果 。</w:t>
      </w:r>
    </w:p>
    <w:p w14:paraId="64E5FF95">
      <w:pPr>
        <w:spacing w:line="477" w:lineRule="auto"/>
        <w:rPr>
          <w:rFonts w:ascii="Arial"/>
          <w:sz w:val="32"/>
          <w:szCs w:val="32"/>
        </w:rPr>
      </w:pPr>
    </w:p>
    <w:p w14:paraId="3A2C5469">
      <w:pPr>
        <w:pStyle w:val="3"/>
        <w:spacing w:before="88" w:line="223" w:lineRule="auto"/>
        <w:ind w:left="3114" w:firstLine="776" w:firstLineChars="200"/>
        <w:jc w:val="right"/>
        <w:rPr>
          <w:sz w:val="32"/>
          <w:szCs w:val="32"/>
        </w:rPr>
      </w:pPr>
      <w:r>
        <w:rPr>
          <w:spacing w:val="34"/>
          <w:sz w:val="32"/>
          <w:szCs w:val="32"/>
        </w:rPr>
        <w:t>法人代表(签字):</w:t>
      </w:r>
    </w:p>
    <w:p w14:paraId="259A1DD3">
      <w:pPr>
        <w:pStyle w:val="3"/>
        <w:spacing w:before="113" w:line="222" w:lineRule="auto"/>
        <w:ind w:firstLine="816" w:firstLineChars="200"/>
        <w:jc w:val="right"/>
        <w:rPr>
          <w:sz w:val="32"/>
          <w:szCs w:val="32"/>
        </w:rPr>
      </w:pPr>
      <w:r>
        <w:rPr>
          <w:spacing w:val="44"/>
          <w:sz w:val="32"/>
          <w:szCs w:val="32"/>
        </w:rPr>
        <w:t>公司(盖章):</w:t>
      </w:r>
    </w:p>
    <w:p w14:paraId="327D4B76">
      <w:pPr>
        <w:pStyle w:val="3"/>
        <w:spacing w:before="88" w:line="223" w:lineRule="auto"/>
        <w:ind w:left="3114" w:firstLine="776" w:firstLineChars="200"/>
        <w:jc w:val="right"/>
        <w:rPr>
          <w:spacing w:val="34"/>
          <w:sz w:val="27"/>
          <w:szCs w:val="27"/>
        </w:rPr>
      </w:pPr>
      <w:r>
        <w:rPr>
          <w:spacing w:val="34"/>
          <w:sz w:val="32"/>
          <w:szCs w:val="32"/>
        </w:rPr>
        <w:t>年     月</w:t>
      </w:r>
      <w:r>
        <w:rPr>
          <w:spacing w:val="34"/>
          <w:sz w:val="27"/>
          <w:szCs w:val="27"/>
        </w:rPr>
        <w:t xml:space="preserve">    </w:t>
      </w:r>
    </w:p>
    <w:p w14:paraId="6E7C3C37">
      <w:pPr>
        <w:pStyle w:val="3"/>
        <w:spacing w:before="88" w:line="223" w:lineRule="auto"/>
        <w:ind w:left="3114" w:firstLine="1352" w:firstLineChars="400"/>
        <w:rPr>
          <w:spacing w:val="34"/>
          <w:sz w:val="27"/>
          <w:szCs w:val="27"/>
        </w:rPr>
      </w:pPr>
    </w:p>
    <w:p w14:paraId="1895E55E">
      <w:pPr>
        <w:pStyle w:val="3"/>
        <w:spacing w:before="88" w:line="223" w:lineRule="auto"/>
        <w:ind w:left="3114" w:firstLine="1352" w:firstLineChars="400"/>
        <w:rPr>
          <w:spacing w:val="34"/>
          <w:sz w:val="27"/>
          <w:szCs w:val="27"/>
        </w:rPr>
      </w:pPr>
    </w:p>
    <w:p w14:paraId="6A48E6F4">
      <w:pPr>
        <w:ind w:firstLine="640" w:firstLineChars="200"/>
        <w:rPr>
          <w:rFonts w:eastAsia="方正仿宋_GB2312" w:cs="Times New Roman"/>
          <w:sz w:val="32"/>
          <w:szCs w:val="32"/>
        </w:rPr>
      </w:pPr>
      <w:r>
        <w:rPr>
          <w:rFonts w:eastAsia="方正仿宋_GB2312" w:cs="Times New Roman"/>
          <w:sz w:val="32"/>
          <w:szCs w:val="32"/>
        </w:rPr>
        <w:br w:type="page"/>
      </w:r>
    </w:p>
    <w:p w14:paraId="1E3A02C2">
      <w:pPr>
        <w:spacing w:before="180" w:line="219" w:lineRule="auto"/>
        <w:ind w:firstLine="640" w:firstLineChars="200"/>
        <w:rPr>
          <w:rFonts w:eastAsia="方正仿宋_GB2312" w:cs="Times New Roman"/>
          <w:sz w:val="32"/>
          <w:szCs w:val="32"/>
        </w:rPr>
      </w:pPr>
      <w:r>
        <w:rPr>
          <w:rFonts w:eastAsia="方正仿宋_GB2312" w:cs="Times New Roman"/>
          <w:sz w:val="32"/>
          <w:szCs w:val="32"/>
        </w:rPr>
        <w:t>附件</w:t>
      </w:r>
      <w:r>
        <w:rPr>
          <w:rFonts w:hint="eastAsia" w:eastAsia="方正仿宋_GB2312" w:cs="Times New Roman"/>
          <w:sz w:val="32"/>
          <w:szCs w:val="32"/>
        </w:rPr>
        <w:t>5：</w:t>
      </w:r>
    </w:p>
    <w:p w14:paraId="32E3A674">
      <w:pPr>
        <w:spacing w:before="180" w:line="219" w:lineRule="auto"/>
        <w:ind w:firstLine="879" w:firstLineChars="200"/>
        <w:jc w:val="center"/>
        <w:rPr>
          <w:rFonts w:ascii="宋体" w:hAnsi="宋体" w:eastAsia="宋体" w:cs="宋体"/>
          <w:sz w:val="44"/>
          <w:szCs w:val="44"/>
        </w:rPr>
      </w:pPr>
      <w:r>
        <w:rPr>
          <w:rFonts w:hint="eastAsia" w:ascii="宋体" w:hAnsi="宋体" w:eastAsia="宋体" w:cs="宋体"/>
          <w:b/>
          <w:bCs/>
          <w:spacing w:val="-1"/>
          <w:sz w:val="44"/>
          <w:szCs w:val="44"/>
        </w:rPr>
        <w:t>家电</w:t>
      </w:r>
      <w:r>
        <w:rPr>
          <w:rFonts w:ascii="宋体" w:hAnsi="宋体" w:eastAsia="宋体" w:cs="宋体"/>
          <w:b/>
          <w:bCs/>
          <w:spacing w:val="-1"/>
          <w:sz w:val="44"/>
          <w:szCs w:val="44"/>
        </w:rPr>
        <w:t>销售企业承诺书</w:t>
      </w:r>
    </w:p>
    <w:p w14:paraId="3534DF7A">
      <w:pPr>
        <w:spacing w:line="283" w:lineRule="auto"/>
        <w:rPr>
          <w:rFonts w:ascii="Arial"/>
          <w:sz w:val="20"/>
          <w:szCs w:val="22"/>
        </w:rPr>
      </w:pPr>
    </w:p>
    <w:p w14:paraId="28373EB3">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为保障消费者合法权益，落实</w:t>
      </w:r>
      <w:r>
        <w:rPr>
          <w:rFonts w:hint="eastAsia" w:eastAsia="方正仿宋_GB2312" w:cs="Times New Roman"/>
          <w:kern w:val="0"/>
          <w:sz w:val="32"/>
          <w:szCs w:val="32"/>
          <w:shd w:val="clear" w:color="auto" w:fill="FFFFFF"/>
        </w:rPr>
        <w:t>相山区</w:t>
      </w:r>
      <w:r>
        <w:rPr>
          <w:rFonts w:eastAsia="方正仿宋_GB2312" w:cs="Times New Roman"/>
          <w:kern w:val="0"/>
          <w:sz w:val="32"/>
          <w:szCs w:val="32"/>
          <w:shd w:val="clear" w:color="auto" w:fill="FFFFFF"/>
        </w:rPr>
        <w:t>消费券发放工作要求，本企业作出以下承诺，并接受消费者的监督：</w:t>
      </w:r>
    </w:p>
    <w:p w14:paraId="22E5CCDE">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一 、本企业符合参与消费券发放活动条件，自愿参加本次消费券发放活动。</w:t>
      </w:r>
    </w:p>
    <w:p w14:paraId="3473CF2E">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二、制定配套让利促销优惠方案，在</w:t>
      </w:r>
      <w:r>
        <w:rPr>
          <w:rFonts w:hint="eastAsia" w:eastAsia="方正仿宋_GB2312" w:cs="Times New Roman"/>
          <w:kern w:val="0"/>
          <w:sz w:val="32"/>
          <w:szCs w:val="32"/>
          <w:shd w:val="clear" w:color="auto" w:fill="FFFFFF"/>
        </w:rPr>
        <w:t>相山区</w:t>
      </w:r>
      <w:r>
        <w:rPr>
          <w:rFonts w:eastAsia="方正仿宋_GB2312" w:cs="Times New Roman"/>
          <w:kern w:val="0"/>
          <w:sz w:val="32"/>
          <w:szCs w:val="32"/>
          <w:shd w:val="clear" w:color="auto" w:fill="FFFFFF"/>
        </w:rPr>
        <w:t>消费券的基础上每台</w:t>
      </w:r>
      <w:r>
        <w:rPr>
          <w:rFonts w:hint="eastAsia" w:eastAsia="方正仿宋_GB2312" w:cs="Times New Roman"/>
          <w:kern w:val="0"/>
          <w:sz w:val="32"/>
          <w:szCs w:val="32"/>
          <w:shd w:val="clear" w:color="auto" w:fill="FFFFFF"/>
        </w:rPr>
        <w:t>家电产品给予一定优惠</w:t>
      </w:r>
      <w:r>
        <w:rPr>
          <w:rFonts w:eastAsia="方正仿宋_GB2312" w:cs="Times New Roman"/>
          <w:kern w:val="0"/>
          <w:sz w:val="32"/>
          <w:szCs w:val="32"/>
          <w:shd w:val="clear" w:color="auto" w:fill="FFFFFF"/>
        </w:rPr>
        <w:t>。</w:t>
      </w:r>
    </w:p>
    <w:p w14:paraId="76BA981C">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三、不趁机涨价加价。参加活动的同一品牌同一型号</w:t>
      </w:r>
      <w:r>
        <w:rPr>
          <w:rFonts w:hint="eastAsia" w:eastAsia="方正仿宋_GB2312" w:cs="Times New Roman"/>
          <w:kern w:val="0"/>
          <w:sz w:val="32"/>
          <w:szCs w:val="32"/>
          <w:shd w:val="clear" w:color="auto" w:fill="FFFFFF"/>
        </w:rPr>
        <w:t>家电产品</w:t>
      </w:r>
      <w:r>
        <w:rPr>
          <w:rFonts w:eastAsia="方正仿宋_GB2312" w:cs="Times New Roman"/>
          <w:kern w:val="0"/>
          <w:sz w:val="32"/>
          <w:szCs w:val="32"/>
          <w:shd w:val="clear" w:color="auto" w:fill="FFFFFF"/>
        </w:rPr>
        <w:t>售价不得超过本通知出台之日前3个月本企业该型号</w:t>
      </w:r>
      <w:r>
        <w:rPr>
          <w:rFonts w:hint="eastAsia" w:eastAsia="方正仿宋_GB2312" w:cs="Times New Roman"/>
          <w:kern w:val="0"/>
          <w:sz w:val="32"/>
          <w:szCs w:val="32"/>
          <w:shd w:val="clear" w:color="auto" w:fill="FFFFFF"/>
        </w:rPr>
        <w:t>家电产品</w:t>
      </w:r>
      <w:r>
        <w:rPr>
          <w:rFonts w:eastAsia="方正仿宋_GB2312" w:cs="Times New Roman"/>
          <w:kern w:val="0"/>
          <w:sz w:val="32"/>
          <w:szCs w:val="32"/>
          <w:shd w:val="clear" w:color="auto" w:fill="FFFFFF"/>
        </w:rPr>
        <w:t>最高售价。如未遵守</w:t>
      </w:r>
      <w:r>
        <w:rPr>
          <w:rFonts w:hint="eastAsia" w:eastAsia="方正仿宋_GB2312" w:cs="Times New Roman"/>
          <w:kern w:val="0"/>
          <w:sz w:val="32"/>
          <w:szCs w:val="32"/>
          <w:shd w:val="clear" w:color="auto" w:fill="FFFFFF"/>
        </w:rPr>
        <w:t>上</w:t>
      </w:r>
      <w:r>
        <w:rPr>
          <w:rFonts w:eastAsia="方正仿宋_GB2312" w:cs="Times New Roman"/>
          <w:kern w:val="0"/>
          <w:sz w:val="32"/>
          <w:szCs w:val="32"/>
          <w:shd w:val="clear" w:color="auto" w:fill="FFFFFF"/>
        </w:rPr>
        <w:t>述要求之一，须接受组织方取消本企业参加活动资格的处理和不予核销已使用的消费券。</w:t>
      </w:r>
    </w:p>
    <w:p w14:paraId="4255926F">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四、保障商品质量，不以次充好。</w:t>
      </w:r>
    </w:p>
    <w:p w14:paraId="42F21B01">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五、主动介绍</w:t>
      </w:r>
      <w:r>
        <w:rPr>
          <w:rFonts w:hint="eastAsia" w:eastAsia="方正仿宋_GB2312" w:cs="Times New Roman"/>
          <w:kern w:val="0"/>
          <w:sz w:val="32"/>
          <w:szCs w:val="32"/>
          <w:shd w:val="clear" w:color="auto" w:fill="FFFFFF"/>
        </w:rPr>
        <w:t>家电</w:t>
      </w:r>
      <w:r>
        <w:rPr>
          <w:rFonts w:eastAsia="方正仿宋_GB2312" w:cs="Times New Roman"/>
          <w:kern w:val="0"/>
          <w:sz w:val="32"/>
          <w:szCs w:val="32"/>
          <w:shd w:val="clear" w:color="auto" w:fill="FFFFFF"/>
        </w:rPr>
        <w:t>补贴相关政策规定，协助</w:t>
      </w:r>
      <w:r>
        <w:rPr>
          <w:rFonts w:hint="eastAsia" w:eastAsia="方正仿宋_GB2312" w:cs="Times New Roman"/>
          <w:kern w:val="0"/>
          <w:sz w:val="32"/>
          <w:szCs w:val="32"/>
          <w:shd w:val="clear" w:color="auto" w:fill="FFFFFF"/>
        </w:rPr>
        <w:t>消费</w:t>
      </w:r>
      <w:r>
        <w:rPr>
          <w:rFonts w:eastAsia="方正仿宋_GB2312" w:cs="Times New Roman"/>
          <w:kern w:val="0"/>
          <w:sz w:val="32"/>
          <w:szCs w:val="32"/>
          <w:shd w:val="clear" w:color="auto" w:fill="FFFFFF"/>
        </w:rPr>
        <w:t>者做好申报工作，及时汇总销售情况。</w:t>
      </w:r>
    </w:p>
    <w:p w14:paraId="5FA57F53">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六、若消费者退</w:t>
      </w:r>
      <w:r>
        <w:rPr>
          <w:rFonts w:hint="eastAsia" w:eastAsia="方正仿宋_GB2312" w:cs="Times New Roman"/>
          <w:kern w:val="0"/>
          <w:sz w:val="32"/>
          <w:szCs w:val="32"/>
          <w:shd w:val="clear" w:color="auto" w:fill="FFFFFF"/>
        </w:rPr>
        <w:t>机</w:t>
      </w:r>
      <w:r>
        <w:rPr>
          <w:rFonts w:eastAsia="方正仿宋_GB2312" w:cs="Times New Roman"/>
          <w:kern w:val="0"/>
          <w:sz w:val="32"/>
          <w:szCs w:val="32"/>
          <w:shd w:val="clear" w:color="auto" w:fill="FFFFFF"/>
        </w:rPr>
        <w:t>，应在扣除</w:t>
      </w:r>
      <w:r>
        <w:rPr>
          <w:rFonts w:hint="eastAsia" w:eastAsia="方正仿宋_GB2312" w:cs="Times New Roman"/>
          <w:kern w:val="0"/>
          <w:sz w:val="32"/>
          <w:szCs w:val="32"/>
          <w:shd w:val="clear" w:color="auto" w:fill="FFFFFF"/>
        </w:rPr>
        <w:t>家电</w:t>
      </w:r>
      <w:r>
        <w:rPr>
          <w:rFonts w:eastAsia="方正仿宋_GB2312" w:cs="Times New Roman"/>
          <w:kern w:val="0"/>
          <w:sz w:val="32"/>
          <w:szCs w:val="32"/>
          <w:shd w:val="clear" w:color="auto" w:fill="FFFFFF"/>
        </w:rPr>
        <w:t>补贴后，再退回剩余</w:t>
      </w:r>
      <w:r>
        <w:rPr>
          <w:rFonts w:hint="eastAsia" w:eastAsia="方正仿宋_GB2312" w:cs="Times New Roman"/>
          <w:kern w:val="0"/>
          <w:sz w:val="32"/>
          <w:szCs w:val="32"/>
          <w:shd w:val="clear" w:color="auto" w:fill="FFFFFF"/>
        </w:rPr>
        <w:t>家电款</w:t>
      </w:r>
      <w:r>
        <w:rPr>
          <w:rFonts w:eastAsia="方正仿宋_GB2312" w:cs="Times New Roman"/>
          <w:kern w:val="0"/>
          <w:sz w:val="32"/>
          <w:szCs w:val="32"/>
          <w:shd w:val="clear" w:color="auto" w:fill="FFFFFF"/>
        </w:rPr>
        <w:t>，并在2个工作日内将购</w:t>
      </w:r>
      <w:r>
        <w:rPr>
          <w:rFonts w:hint="eastAsia" w:eastAsia="方正仿宋_GB2312" w:cs="Times New Roman"/>
          <w:kern w:val="0"/>
          <w:sz w:val="32"/>
          <w:szCs w:val="32"/>
          <w:shd w:val="clear" w:color="auto" w:fill="FFFFFF"/>
        </w:rPr>
        <w:t>买家电</w:t>
      </w:r>
      <w:r>
        <w:rPr>
          <w:rFonts w:eastAsia="方正仿宋_GB2312" w:cs="Times New Roman"/>
          <w:kern w:val="0"/>
          <w:sz w:val="32"/>
          <w:szCs w:val="32"/>
          <w:shd w:val="clear" w:color="auto" w:fill="FFFFFF"/>
        </w:rPr>
        <w:t>补贴款上缴，未及时扣回</w:t>
      </w:r>
      <w:r>
        <w:rPr>
          <w:rFonts w:hint="eastAsia" w:eastAsia="方正仿宋_GB2312" w:cs="Times New Roman"/>
          <w:kern w:val="0"/>
          <w:sz w:val="32"/>
          <w:szCs w:val="32"/>
          <w:shd w:val="clear" w:color="auto" w:fill="FFFFFF"/>
        </w:rPr>
        <w:t>家电</w:t>
      </w:r>
      <w:r>
        <w:rPr>
          <w:rFonts w:eastAsia="方正仿宋_GB2312" w:cs="Times New Roman"/>
          <w:kern w:val="0"/>
          <w:sz w:val="32"/>
          <w:szCs w:val="32"/>
          <w:shd w:val="clear" w:color="auto" w:fill="FFFFFF"/>
        </w:rPr>
        <w:t>补贴的，本企业自愿代消费者负担购</w:t>
      </w:r>
      <w:r>
        <w:rPr>
          <w:rFonts w:hint="eastAsia" w:eastAsia="方正仿宋_GB2312" w:cs="Times New Roman"/>
          <w:kern w:val="0"/>
          <w:sz w:val="32"/>
          <w:szCs w:val="32"/>
          <w:shd w:val="clear" w:color="auto" w:fill="FFFFFF"/>
        </w:rPr>
        <w:t>买家电</w:t>
      </w:r>
      <w:r>
        <w:rPr>
          <w:rFonts w:eastAsia="方正仿宋_GB2312" w:cs="Times New Roman"/>
          <w:kern w:val="0"/>
          <w:sz w:val="32"/>
          <w:szCs w:val="32"/>
          <w:shd w:val="clear" w:color="auto" w:fill="FFFFFF"/>
        </w:rPr>
        <w:t>补贴并回缴至活动支付平台。</w:t>
      </w:r>
    </w:p>
    <w:p w14:paraId="451EF037">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七、严格落实安全生产主体责任，加强应急工作管理，确保各项促销活动安全有序。</w:t>
      </w:r>
    </w:p>
    <w:p w14:paraId="5DFD59EB">
      <w:pPr>
        <w:ind w:firstLine="640" w:firstLineChars="200"/>
        <w:rPr>
          <w:rFonts w:eastAsia="方正仿宋_GB2312" w:cs="Times New Roman"/>
          <w:kern w:val="0"/>
          <w:sz w:val="32"/>
          <w:szCs w:val="32"/>
          <w:shd w:val="clear" w:color="auto" w:fill="FFFFFF"/>
        </w:rPr>
      </w:pPr>
      <w:r>
        <w:rPr>
          <w:rFonts w:eastAsia="方正仿宋_GB2312" w:cs="Times New Roman"/>
          <w:kern w:val="0"/>
          <w:sz w:val="32"/>
          <w:szCs w:val="32"/>
          <w:shd w:val="clear" w:color="auto" w:fill="FFFFFF"/>
        </w:rPr>
        <w:t>八、接受相关部门的</w:t>
      </w:r>
      <w:r>
        <w:rPr>
          <w:rFonts w:hint="eastAsia" w:eastAsia="方正仿宋_GB2312" w:cs="Times New Roman"/>
          <w:kern w:val="0"/>
          <w:sz w:val="32"/>
          <w:szCs w:val="32"/>
          <w:shd w:val="clear" w:color="auto" w:fill="FFFFFF"/>
        </w:rPr>
        <w:t>家电</w:t>
      </w:r>
      <w:r>
        <w:rPr>
          <w:rFonts w:eastAsia="方正仿宋_GB2312" w:cs="Times New Roman"/>
          <w:kern w:val="0"/>
          <w:sz w:val="32"/>
          <w:szCs w:val="32"/>
          <w:shd w:val="clear" w:color="auto" w:fill="FFFFFF"/>
        </w:rPr>
        <w:t>补贴检查，每日报送</w:t>
      </w:r>
      <w:r>
        <w:rPr>
          <w:rFonts w:hint="eastAsia" w:eastAsia="方正仿宋_GB2312" w:cs="Times New Roman"/>
          <w:kern w:val="0"/>
          <w:sz w:val="32"/>
          <w:szCs w:val="32"/>
          <w:shd w:val="clear" w:color="auto" w:fill="FFFFFF"/>
        </w:rPr>
        <w:t>家电</w:t>
      </w:r>
      <w:r>
        <w:rPr>
          <w:rFonts w:eastAsia="方正仿宋_GB2312" w:cs="Times New Roman"/>
          <w:kern w:val="0"/>
          <w:sz w:val="32"/>
          <w:szCs w:val="32"/>
          <w:shd w:val="clear" w:color="auto" w:fill="FFFFFF"/>
        </w:rPr>
        <w:t>销售情况，配合并协助相关部门做好消费者信访投诉和纠纷处理等。</w:t>
      </w:r>
    </w:p>
    <w:p w14:paraId="184AC6C5">
      <w:pPr>
        <w:ind w:firstLine="640" w:firstLineChars="200"/>
        <w:rPr>
          <w:rFonts w:eastAsia="方正仿宋_GB2312" w:cs="Times New Roman"/>
          <w:kern w:val="0"/>
          <w:sz w:val="32"/>
          <w:szCs w:val="32"/>
          <w:shd w:val="clear" w:color="auto" w:fill="FFFFFF"/>
        </w:rPr>
      </w:pPr>
      <w:r>
        <w:rPr>
          <w:rFonts w:hint="eastAsia" w:eastAsia="方正仿宋_GB2312" w:cs="Times New Roman"/>
          <w:kern w:val="0"/>
          <w:sz w:val="32"/>
          <w:szCs w:val="32"/>
          <w:shd w:val="clear" w:color="auto" w:fill="FFFFFF"/>
        </w:rPr>
        <w:t>九、消费券资金先由家电销售企业垫付，杜绝由消费者垫付现象，一经发现，将取消补贴资格。</w:t>
      </w:r>
    </w:p>
    <w:p w14:paraId="2F77EA89">
      <w:pPr>
        <w:ind w:firstLine="640" w:firstLineChars="200"/>
        <w:rPr>
          <w:rFonts w:eastAsia="方正仿宋_GB2312" w:cs="Times New Roman"/>
          <w:kern w:val="0"/>
          <w:sz w:val="32"/>
          <w:szCs w:val="32"/>
          <w:shd w:val="clear" w:color="auto" w:fill="FFFFFF"/>
        </w:rPr>
      </w:pPr>
      <w:r>
        <w:rPr>
          <w:rFonts w:hint="eastAsia" w:eastAsia="方正仿宋_GB2312" w:cs="Times New Roman"/>
          <w:kern w:val="0"/>
          <w:sz w:val="32"/>
          <w:szCs w:val="32"/>
          <w:shd w:val="clear" w:color="auto" w:fill="FFFFFF"/>
        </w:rPr>
        <w:t>十</w:t>
      </w:r>
      <w:r>
        <w:rPr>
          <w:rFonts w:eastAsia="方正仿宋_GB2312" w:cs="Times New Roman"/>
          <w:kern w:val="0"/>
          <w:sz w:val="32"/>
          <w:szCs w:val="32"/>
          <w:shd w:val="clear" w:color="auto" w:fill="FFFFFF"/>
        </w:rPr>
        <w:t>、诚信经营，如有套取资金等违法违规行为，承担一切法律后果 。</w:t>
      </w:r>
    </w:p>
    <w:p w14:paraId="68980734">
      <w:pPr>
        <w:spacing w:line="477" w:lineRule="auto"/>
        <w:rPr>
          <w:rFonts w:ascii="Arial"/>
          <w:sz w:val="32"/>
          <w:szCs w:val="32"/>
        </w:rPr>
      </w:pPr>
    </w:p>
    <w:p w14:paraId="5156730B">
      <w:pPr>
        <w:pStyle w:val="3"/>
        <w:spacing w:before="88" w:line="223" w:lineRule="auto"/>
        <w:ind w:left="3114" w:firstLine="776" w:firstLineChars="200"/>
        <w:jc w:val="right"/>
        <w:rPr>
          <w:sz w:val="32"/>
          <w:szCs w:val="32"/>
        </w:rPr>
      </w:pPr>
      <w:r>
        <w:rPr>
          <w:spacing w:val="34"/>
          <w:sz w:val="32"/>
          <w:szCs w:val="32"/>
        </w:rPr>
        <w:t>法人代表(签字):</w:t>
      </w:r>
    </w:p>
    <w:p w14:paraId="7651B4FD">
      <w:pPr>
        <w:pStyle w:val="3"/>
        <w:spacing w:before="113" w:line="222" w:lineRule="auto"/>
        <w:ind w:firstLine="816" w:firstLineChars="200"/>
        <w:jc w:val="right"/>
        <w:rPr>
          <w:sz w:val="32"/>
          <w:szCs w:val="32"/>
        </w:rPr>
      </w:pPr>
      <w:r>
        <w:rPr>
          <w:spacing w:val="44"/>
          <w:sz w:val="32"/>
          <w:szCs w:val="32"/>
        </w:rPr>
        <w:t>公司(盖章):</w:t>
      </w:r>
    </w:p>
    <w:p w14:paraId="2120B5C5">
      <w:pPr>
        <w:spacing w:before="262" w:line="224" w:lineRule="auto"/>
        <w:ind w:firstLine="776" w:firstLineChars="200"/>
        <w:jc w:val="right"/>
        <w:rPr>
          <w:rFonts w:eastAsia="仿宋" w:cs="Times New Roman"/>
        </w:rPr>
      </w:pPr>
      <w:r>
        <w:rPr>
          <w:spacing w:val="34"/>
          <w:sz w:val="32"/>
          <w:szCs w:val="32"/>
        </w:rPr>
        <w:t>年     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8ED903-81A7-4115-BC47-A5610D2E4ADF}"/>
  </w:font>
  <w:font w:name="黑体">
    <w:panose1 w:val="02010600030101010101"/>
    <w:charset w:val="86"/>
    <w:family w:val="auto"/>
    <w:pitch w:val="default"/>
    <w:sig w:usb0="800002BF" w:usb1="38CF7CFA" w:usb2="00000016" w:usb3="00000000" w:csb0="00040001" w:csb1="00000000"/>
    <w:embedRegular r:id="rId2" w:fontKey="{0A63D4DD-48D8-47E9-B692-9C84D72BE2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9946324-E3A0-4D2D-9DE2-78B8D06368AD}"/>
  </w:font>
  <w:font w:name="Cambria">
    <w:panose1 w:val="02040503050406030204"/>
    <w:charset w:val="00"/>
    <w:family w:val="roman"/>
    <w:pitch w:val="default"/>
    <w:sig w:usb0="E00006FF" w:usb1="420024FF" w:usb2="02000000" w:usb3="00000000" w:csb0="2000019F" w:csb1="00000000"/>
  </w:font>
  <w:font w:name="方正仿宋_GB2312">
    <w:altName w:val="仿宋"/>
    <w:panose1 w:val="00000000000000000000"/>
    <w:charset w:val="86"/>
    <w:family w:val="auto"/>
    <w:pitch w:val="default"/>
    <w:sig w:usb0="00000000" w:usb1="00000000" w:usb2="00000012" w:usb3="00000000" w:csb0="00040001" w:csb1="00000000"/>
    <w:embedRegular r:id="rId4" w:fontKey="{226D6D8D-C620-4001-9D65-BA76C1CA8553}"/>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9BE0B64F-5278-4D8A-9FA2-5CF2FDABDFE9}"/>
  </w:font>
  <w:font w:name="仿宋_GB2312">
    <w:panose1 w:val="02010609030101010101"/>
    <w:charset w:val="86"/>
    <w:family w:val="auto"/>
    <w:pitch w:val="default"/>
    <w:sig w:usb0="00000001" w:usb1="080E0000" w:usb2="00000000" w:usb3="00000000" w:csb0="00040000" w:csb1="00000000"/>
    <w:embedRegular r:id="rId6" w:fontKey="{9BEB7A6E-E50F-4866-AA79-EFA69DB7DCFE}"/>
  </w:font>
  <w:font w:name="方正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A1D4">
    <w:pPr>
      <w:spacing w:before="1" w:line="232" w:lineRule="auto"/>
      <w:ind w:left="24"/>
      <w:rPr>
        <w:rFonts w:ascii="宋体" w:hAnsi="宋体" w:eastAsia="宋体" w:cs="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395F28">
                          <w:pPr>
                            <w:pStyle w:val="5"/>
                            <w:rPr>
                              <w:sz w:val="27"/>
                              <w:szCs w:val="27"/>
                            </w:rPr>
                          </w:pPr>
                          <w:r>
                            <w:rPr>
                              <w:sz w:val="27"/>
                              <w:szCs w:val="27"/>
                            </w:rPr>
                            <w:t xml:space="preserve">— </w:t>
                          </w:r>
                          <w:r>
                            <w:rPr>
                              <w:sz w:val="27"/>
                              <w:szCs w:val="27"/>
                            </w:rPr>
                            <w:fldChar w:fldCharType="begin"/>
                          </w:r>
                          <w:r>
                            <w:rPr>
                              <w:sz w:val="27"/>
                              <w:szCs w:val="27"/>
                            </w:rPr>
                            <w:instrText xml:space="preserve"> PAGE  \* MERGEFORMAT </w:instrText>
                          </w:r>
                          <w:r>
                            <w:rPr>
                              <w:sz w:val="27"/>
                              <w:szCs w:val="27"/>
                            </w:rPr>
                            <w:fldChar w:fldCharType="separate"/>
                          </w:r>
                          <w:r>
                            <w:rPr>
                              <w:sz w:val="27"/>
                              <w:szCs w:val="27"/>
                            </w:rPr>
                            <w:t>1</w:t>
                          </w:r>
                          <w:r>
                            <w:rPr>
                              <w:sz w:val="27"/>
                              <w:szCs w:val="27"/>
                            </w:rPr>
                            <w:fldChar w:fldCharType="end"/>
                          </w:r>
                          <w:r>
                            <w:rPr>
                              <w:sz w:val="27"/>
                              <w:szCs w:val="27"/>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C395F28">
                    <w:pPr>
                      <w:pStyle w:val="5"/>
                      <w:rPr>
                        <w:sz w:val="27"/>
                        <w:szCs w:val="27"/>
                      </w:rPr>
                    </w:pPr>
                    <w:r>
                      <w:rPr>
                        <w:sz w:val="27"/>
                        <w:szCs w:val="27"/>
                      </w:rPr>
                      <w:t xml:space="preserve">— </w:t>
                    </w:r>
                    <w:r>
                      <w:rPr>
                        <w:sz w:val="27"/>
                        <w:szCs w:val="27"/>
                      </w:rPr>
                      <w:fldChar w:fldCharType="begin"/>
                    </w:r>
                    <w:r>
                      <w:rPr>
                        <w:sz w:val="27"/>
                        <w:szCs w:val="27"/>
                      </w:rPr>
                      <w:instrText xml:space="preserve"> PAGE  \* MERGEFORMAT </w:instrText>
                    </w:r>
                    <w:r>
                      <w:rPr>
                        <w:sz w:val="27"/>
                        <w:szCs w:val="27"/>
                      </w:rPr>
                      <w:fldChar w:fldCharType="separate"/>
                    </w:r>
                    <w:r>
                      <w:rPr>
                        <w:sz w:val="27"/>
                        <w:szCs w:val="27"/>
                      </w:rPr>
                      <w:t>1</w:t>
                    </w:r>
                    <w:r>
                      <w:rPr>
                        <w:sz w:val="27"/>
                        <w:szCs w:val="27"/>
                      </w:rPr>
                      <w:fldChar w:fldCharType="end"/>
                    </w:r>
                    <w:r>
                      <w:rPr>
                        <w:sz w:val="27"/>
                        <w:szCs w:val="27"/>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60156">
    <w:pPr>
      <w:pStyle w:val="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8E0A0F">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F8E0A0F">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YzYyMDYzMjdiYTBiZDI0YjkwMTFlNmVmYmI1NmYifQ=="/>
  </w:docVars>
  <w:rsids>
    <w:rsidRoot w:val="00B55476"/>
    <w:rsid w:val="0000031D"/>
    <w:rsid w:val="00000D66"/>
    <w:rsid w:val="0000326C"/>
    <w:rsid w:val="00003FBB"/>
    <w:rsid w:val="00004DD6"/>
    <w:rsid w:val="000053FF"/>
    <w:rsid w:val="00015526"/>
    <w:rsid w:val="00041AB7"/>
    <w:rsid w:val="00050EBE"/>
    <w:rsid w:val="00053872"/>
    <w:rsid w:val="000550C5"/>
    <w:rsid w:val="00056DF2"/>
    <w:rsid w:val="00073706"/>
    <w:rsid w:val="00077C8A"/>
    <w:rsid w:val="000871E0"/>
    <w:rsid w:val="00091042"/>
    <w:rsid w:val="000A20D5"/>
    <w:rsid w:val="000A67B1"/>
    <w:rsid w:val="000A6E54"/>
    <w:rsid w:val="000B0718"/>
    <w:rsid w:val="000B1509"/>
    <w:rsid w:val="000C0336"/>
    <w:rsid w:val="000C67C2"/>
    <w:rsid w:val="000D19A3"/>
    <w:rsid w:val="000F260D"/>
    <w:rsid w:val="00104B60"/>
    <w:rsid w:val="00106B8F"/>
    <w:rsid w:val="00114725"/>
    <w:rsid w:val="001155AA"/>
    <w:rsid w:val="00117155"/>
    <w:rsid w:val="00123992"/>
    <w:rsid w:val="00133BE3"/>
    <w:rsid w:val="00135FD6"/>
    <w:rsid w:val="00137D7B"/>
    <w:rsid w:val="00146E41"/>
    <w:rsid w:val="001527F0"/>
    <w:rsid w:val="001554DD"/>
    <w:rsid w:val="00156F22"/>
    <w:rsid w:val="0015731F"/>
    <w:rsid w:val="0016049F"/>
    <w:rsid w:val="00160CBB"/>
    <w:rsid w:val="00161D91"/>
    <w:rsid w:val="00162248"/>
    <w:rsid w:val="00166C64"/>
    <w:rsid w:val="001960D3"/>
    <w:rsid w:val="00196232"/>
    <w:rsid w:val="001A0F62"/>
    <w:rsid w:val="001A5A77"/>
    <w:rsid w:val="001A5C85"/>
    <w:rsid w:val="001A639C"/>
    <w:rsid w:val="001A7335"/>
    <w:rsid w:val="001B01D6"/>
    <w:rsid w:val="001B1859"/>
    <w:rsid w:val="001B3243"/>
    <w:rsid w:val="001B3DF3"/>
    <w:rsid w:val="001C1C63"/>
    <w:rsid w:val="001D1EEC"/>
    <w:rsid w:val="001E13A1"/>
    <w:rsid w:val="001E1C50"/>
    <w:rsid w:val="001E4514"/>
    <w:rsid w:val="001E5BBE"/>
    <w:rsid w:val="001F18EA"/>
    <w:rsid w:val="001F5530"/>
    <w:rsid w:val="001F5DE5"/>
    <w:rsid w:val="00201A4A"/>
    <w:rsid w:val="002033FD"/>
    <w:rsid w:val="002160DB"/>
    <w:rsid w:val="002161A8"/>
    <w:rsid w:val="00236CF1"/>
    <w:rsid w:val="00237F8A"/>
    <w:rsid w:val="00240BA2"/>
    <w:rsid w:val="00251B59"/>
    <w:rsid w:val="00257908"/>
    <w:rsid w:val="00261E91"/>
    <w:rsid w:val="00264D87"/>
    <w:rsid w:val="00266909"/>
    <w:rsid w:val="00266E37"/>
    <w:rsid w:val="002776BC"/>
    <w:rsid w:val="00282DDB"/>
    <w:rsid w:val="0029178F"/>
    <w:rsid w:val="002A0D6D"/>
    <w:rsid w:val="002A2B19"/>
    <w:rsid w:val="002B0F2C"/>
    <w:rsid w:val="002B62BD"/>
    <w:rsid w:val="002D08D4"/>
    <w:rsid w:val="002D70DA"/>
    <w:rsid w:val="002E0B14"/>
    <w:rsid w:val="002E7F1F"/>
    <w:rsid w:val="002F77BB"/>
    <w:rsid w:val="00300A4C"/>
    <w:rsid w:val="00302321"/>
    <w:rsid w:val="003035B2"/>
    <w:rsid w:val="003041CB"/>
    <w:rsid w:val="0031459A"/>
    <w:rsid w:val="003149E0"/>
    <w:rsid w:val="00320178"/>
    <w:rsid w:val="003212CE"/>
    <w:rsid w:val="003231E2"/>
    <w:rsid w:val="00334467"/>
    <w:rsid w:val="003355E3"/>
    <w:rsid w:val="00346AAB"/>
    <w:rsid w:val="0034722B"/>
    <w:rsid w:val="00353853"/>
    <w:rsid w:val="00363D82"/>
    <w:rsid w:val="00366EC3"/>
    <w:rsid w:val="00372DF8"/>
    <w:rsid w:val="003740B5"/>
    <w:rsid w:val="00374283"/>
    <w:rsid w:val="00385C42"/>
    <w:rsid w:val="003870E5"/>
    <w:rsid w:val="003A3F62"/>
    <w:rsid w:val="003A6F91"/>
    <w:rsid w:val="003A79AC"/>
    <w:rsid w:val="003C069B"/>
    <w:rsid w:val="003C3426"/>
    <w:rsid w:val="003C4959"/>
    <w:rsid w:val="003C6BBE"/>
    <w:rsid w:val="003D389D"/>
    <w:rsid w:val="003D6008"/>
    <w:rsid w:val="003E4B68"/>
    <w:rsid w:val="003E4F06"/>
    <w:rsid w:val="003E67AC"/>
    <w:rsid w:val="003E75AB"/>
    <w:rsid w:val="003F38CA"/>
    <w:rsid w:val="00406D16"/>
    <w:rsid w:val="004070EF"/>
    <w:rsid w:val="004251B1"/>
    <w:rsid w:val="00425946"/>
    <w:rsid w:val="004358A3"/>
    <w:rsid w:val="00441DE3"/>
    <w:rsid w:val="00446B2F"/>
    <w:rsid w:val="004502AE"/>
    <w:rsid w:val="00450A62"/>
    <w:rsid w:val="004511C9"/>
    <w:rsid w:val="00451B57"/>
    <w:rsid w:val="00453310"/>
    <w:rsid w:val="00462414"/>
    <w:rsid w:val="0048097F"/>
    <w:rsid w:val="00481926"/>
    <w:rsid w:val="00481B60"/>
    <w:rsid w:val="004A2394"/>
    <w:rsid w:val="004B060C"/>
    <w:rsid w:val="004B0862"/>
    <w:rsid w:val="004C2752"/>
    <w:rsid w:val="004C5E8C"/>
    <w:rsid w:val="004C70B8"/>
    <w:rsid w:val="004D0F0B"/>
    <w:rsid w:val="004D46D1"/>
    <w:rsid w:val="004D4BE6"/>
    <w:rsid w:val="004E14A4"/>
    <w:rsid w:val="004E4C3A"/>
    <w:rsid w:val="004E754C"/>
    <w:rsid w:val="004E778A"/>
    <w:rsid w:val="004E7AD1"/>
    <w:rsid w:val="005077FE"/>
    <w:rsid w:val="00511131"/>
    <w:rsid w:val="005131FA"/>
    <w:rsid w:val="005137BA"/>
    <w:rsid w:val="0051702B"/>
    <w:rsid w:val="00517147"/>
    <w:rsid w:val="005212CB"/>
    <w:rsid w:val="00526FDF"/>
    <w:rsid w:val="00532A8A"/>
    <w:rsid w:val="0053538D"/>
    <w:rsid w:val="00540612"/>
    <w:rsid w:val="00540C11"/>
    <w:rsid w:val="00542E04"/>
    <w:rsid w:val="0054337D"/>
    <w:rsid w:val="00544F3D"/>
    <w:rsid w:val="00545224"/>
    <w:rsid w:val="0054697D"/>
    <w:rsid w:val="00557CB6"/>
    <w:rsid w:val="00561811"/>
    <w:rsid w:val="00562E73"/>
    <w:rsid w:val="005637C5"/>
    <w:rsid w:val="00565A77"/>
    <w:rsid w:val="005666E0"/>
    <w:rsid w:val="0057369C"/>
    <w:rsid w:val="0057471B"/>
    <w:rsid w:val="005770F8"/>
    <w:rsid w:val="00580FBD"/>
    <w:rsid w:val="00583E34"/>
    <w:rsid w:val="0058477D"/>
    <w:rsid w:val="00584968"/>
    <w:rsid w:val="00584E07"/>
    <w:rsid w:val="0059085B"/>
    <w:rsid w:val="0059316D"/>
    <w:rsid w:val="00594128"/>
    <w:rsid w:val="00595913"/>
    <w:rsid w:val="00597B56"/>
    <w:rsid w:val="005A4643"/>
    <w:rsid w:val="005B0E68"/>
    <w:rsid w:val="005B1904"/>
    <w:rsid w:val="005C4D52"/>
    <w:rsid w:val="005D5B87"/>
    <w:rsid w:val="005D6A1C"/>
    <w:rsid w:val="005E40B0"/>
    <w:rsid w:val="005E7C18"/>
    <w:rsid w:val="005F4391"/>
    <w:rsid w:val="005F63D8"/>
    <w:rsid w:val="005F6860"/>
    <w:rsid w:val="006002C7"/>
    <w:rsid w:val="0060795C"/>
    <w:rsid w:val="00623240"/>
    <w:rsid w:val="00625471"/>
    <w:rsid w:val="00627C2D"/>
    <w:rsid w:val="00636A88"/>
    <w:rsid w:val="00637F12"/>
    <w:rsid w:val="00643A34"/>
    <w:rsid w:val="0065191B"/>
    <w:rsid w:val="00651F3C"/>
    <w:rsid w:val="00660F2B"/>
    <w:rsid w:val="00662C56"/>
    <w:rsid w:val="00663F3F"/>
    <w:rsid w:val="00665F74"/>
    <w:rsid w:val="00670D80"/>
    <w:rsid w:val="00676447"/>
    <w:rsid w:val="00681324"/>
    <w:rsid w:val="00682021"/>
    <w:rsid w:val="00684C40"/>
    <w:rsid w:val="006917DA"/>
    <w:rsid w:val="006948B2"/>
    <w:rsid w:val="006A3A26"/>
    <w:rsid w:val="006A555A"/>
    <w:rsid w:val="006B191E"/>
    <w:rsid w:val="006B3505"/>
    <w:rsid w:val="006B4E51"/>
    <w:rsid w:val="006C0B3E"/>
    <w:rsid w:val="006C1138"/>
    <w:rsid w:val="006D06F1"/>
    <w:rsid w:val="006E0F98"/>
    <w:rsid w:val="006F077F"/>
    <w:rsid w:val="006F1A45"/>
    <w:rsid w:val="006F228E"/>
    <w:rsid w:val="006F2883"/>
    <w:rsid w:val="006F7D8E"/>
    <w:rsid w:val="00701D5B"/>
    <w:rsid w:val="00704FCB"/>
    <w:rsid w:val="00710471"/>
    <w:rsid w:val="007114BA"/>
    <w:rsid w:val="00711C1F"/>
    <w:rsid w:val="0071463C"/>
    <w:rsid w:val="00716FCA"/>
    <w:rsid w:val="007220BD"/>
    <w:rsid w:val="00724774"/>
    <w:rsid w:val="0072559F"/>
    <w:rsid w:val="007261BD"/>
    <w:rsid w:val="007433B1"/>
    <w:rsid w:val="00743B55"/>
    <w:rsid w:val="0074457F"/>
    <w:rsid w:val="00744CA1"/>
    <w:rsid w:val="0075506B"/>
    <w:rsid w:val="007600BB"/>
    <w:rsid w:val="00762630"/>
    <w:rsid w:val="0076403C"/>
    <w:rsid w:val="00772658"/>
    <w:rsid w:val="00773C8E"/>
    <w:rsid w:val="00780BF0"/>
    <w:rsid w:val="00784C77"/>
    <w:rsid w:val="00793690"/>
    <w:rsid w:val="00794F5C"/>
    <w:rsid w:val="007965B8"/>
    <w:rsid w:val="007A265E"/>
    <w:rsid w:val="007A269B"/>
    <w:rsid w:val="007B5BE8"/>
    <w:rsid w:val="007C1107"/>
    <w:rsid w:val="007C1824"/>
    <w:rsid w:val="007C196F"/>
    <w:rsid w:val="007D25ED"/>
    <w:rsid w:val="007D57B9"/>
    <w:rsid w:val="007E0D3A"/>
    <w:rsid w:val="007E5E14"/>
    <w:rsid w:val="007F3055"/>
    <w:rsid w:val="007F624E"/>
    <w:rsid w:val="00802674"/>
    <w:rsid w:val="0080547D"/>
    <w:rsid w:val="00806384"/>
    <w:rsid w:val="00807536"/>
    <w:rsid w:val="00807999"/>
    <w:rsid w:val="0081705E"/>
    <w:rsid w:val="008264EB"/>
    <w:rsid w:val="00826C7C"/>
    <w:rsid w:val="008301B1"/>
    <w:rsid w:val="0083086C"/>
    <w:rsid w:val="00831964"/>
    <w:rsid w:val="0083402D"/>
    <w:rsid w:val="008349DA"/>
    <w:rsid w:val="00835DE2"/>
    <w:rsid w:val="00837130"/>
    <w:rsid w:val="00837FC0"/>
    <w:rsid w:val="008462A8"/>
    <w:rsid w:val="0084670F"/>
    <w:rsid w:val="008567E7"/>
    <w:rsid w:val="0085740C"/>
    <w:rsid w:val="00864142"/>
    <w:rsid w:val="00866661"/>
    <w:rsid w:val="00866CA3"/>
    <w:rsid w:val="00870776"/>
    <w:rsid w:val="00871012"/>
    <w:rsid w:val="0087536A"/>
    <w:rsid w:val="00875468"/>
    <w:rsid w:val="00884897"/>
    <w:rsid w:val="0088555A"/>
    <w:rsid w:val="008936B7"/>
    <w:rsid w:val="008A5BA3"/>
    <w:rsid w:val="008A649B"/>
    <w:rsid w:val="008A782F"/>
    <w:rsid w:val="008B0C7E"/>
    <w:rsid w:val="008D0244"/>
    <w:rsid w:val="008E24EA"/>
    <w:rsid w:val="008E5281"/>
    <w:rsid w:val="008F511A"/>
    <w:rsid w:val="00900CF5"/>
    <w:rsid w:val="00912A7A"/>
    <w:rsid w:val="00920348"/>
    <w:rsid w:val="009219D6"/>
    <w:rsid w:val="00924A2D"/>
    <w:rsid w:val="00924D76"/>
    <w:rsid w:val="00944A3A"/>
    <w:rsid w:val="00955864"/>
    <w:rsid w:val="00956E61"/>
    <w:rsid w:val="00961B1A"/>
    <w:rsid w:val="009629B8"/>
    <w:rsid w:val="0096434A"/>
    <w:rsid w:val="00964B20"/>
    <w:rsid w:val="00966B6D"/>
    <w:rsid w:val="00967B12"/>
    <w:rsid w:val="00971964"/>
    <w:rsid w:val="009722AE"/>
    <w:rsid w:val="00972A61"/>
    <w:rsid w:val="009766AE"/>
    <w:rsid w:val="00976E93"/>
    <w:rsid w:val="009837EA"/>
    <w:rsid w:val="009878A0"/>
    <w:rsid w:val="009911AB"/>
    <w:rsid w:val="00992EB4"/>
    <w:rsid w:val="00996927"/>
    <w:rsid w:val="00996D33"/>
    <w:rsid w:val="009A08F0"/>
    <w:rsid w:val="009A2D9F"/>
    <w:rsid w:val="009B0896"/>
    <w:rsid w:val="009C0B90"/>
    <w:rsid w:val="009D4A94"/>
    <w:rsid w:val="009D4CD5"/>
    <w:rsid w:val="009E2F92"/>
    <w:rsid w:val="009E3FBD"/>
    <w:rsid w:val="009E48C8"/>
    <w:rsid w:val="009E64D8"/>
    <w:rsid w:val="009E6E79"/>
    <w:rsid w:val="009F39EA"/>
    <w:rsid w:val="009F3BAC"/>
    <w:rsid w:val="009F4AA2"/>
    <w:rsid w:val="009F5327"/>
    <w:rsid w:val="009F6472"/>
    <w:rsid w:val="009F7170"/>
    <w:rsid w:val="00A02FF3"/>
    <w:rsid w:val="00A031AC"/>
    <w:rsid w:val="00A12C5D"/>
    <w:rsid w:val="00A2039A"/>
    <w:rsid w:val="00A207FB"/>
    <w:rsid w:val="00A264EA"/>
    <w:rsid w:val="00A3316A"/>
    <w:rsid w:val="00A41E9C"/>
    <w:rsid w:val="00A42205"/>
    <w:rsid w:val="00A51F9A"/>
    <w:rsid w:val="00A534E8"/>
    <w:rsid w:val="00A5536E"/>
    <w:rsid w:val="00A600FA"/>
    <w:rsid w:val="00A621B1"/>
    <w:rsid w:val="00A63329"/>
    <w:rsid w:val="00A63FE5"/>
    <w:rsid w:val="00A647F0"/>
    <w:rsid w:val="00A82CAB"/>
    <w:rsid w:val="00A83CE7"/>
    <w:rsid w:val="00A969D4"/>
    <w:rsid w:val="00AA4B94"/>
    <w:rsid w:val="00AA533D"/>
    <w:rsid w:val="00AB1280"/>
    <w:rsid w:val="00AB1288"/>
    <w:rsid w:val="00AB3A50"/>
    <w:rsid w:val="00AB7216"/>
    <w:rsid w:val="00AC46B0"/>
    <w:rsid w:val="00AC4A49"/>
    <w:rsid w:val="00AC4DEF"/>
    <w:rsid w:val="00AC5C60"/>
    <w:rsid w:val="00AD5093"/>
    <w:rsid w:val="00AE1561"/>
    <w:rsid w:val="00AE2420"/>
    <w:rsid w:val="00AE5466"/>
    <w:rsid w:val="00AE6556"/>
    <w:rsid w:val="00AF19A1"/>
    <w:rsid w:val="00AF2C8B"/>
    <w:rsid w:val="00AF4451"/>
    <w:rsid w:val="00AF63DA"/>
    <w:rsid w:val="00B0485E"/>
    <w:rsid w:val="00B155A2"/>
    <w:rsid w:val="00B17ED3"/>
    <w:rsid w:val="00B212CF"/>
    <w:rsid w:val="00B24EF1"/>
    <w:rsid w:val="00B254AC"/>
    <w:rsid w:val="00B2648A"/>
    <w:rsid w:val="00B264E1"/>
    <w:rsid w:val="00B350A7"/>
    <w:rsid w:val="00B35580"/>
    <w:rsid w:val="00B46357"/>
    <w:rsid w:val="00B463AB"/>
    <w:rsid w:val="00B55476"/>
    <w:rsid w:val="00B556A5"/>
    <w:rsid w:val="00B56B91"/>
    <w:rsid w:val="00B63416"/>
    <w:rsid w:val="00B63DB7"/>
    <w:rsid w:val="00B71D34"/>
    <w:rsid w:val="00B8279E"/>
    <w:rsid w:val="00B83B89"/>
    <w:rsid w:val="00B848E1"/>
    <w:rsid w:val="00B870B1"/>
    <w:rsid w:val="00B915CD"/>
    <w:rsid w:val="00B93627"/>
    <w:rsid w:val="00B95DA2"/>
    <w:rsid w:val="00B96120"/>
    <w:rsid w:val="00B97625"/>
    <w:rsid w:val="00BB29D9"/>
    <w:rsid w:val="00BB5027"/>
    <w:rsid w:val="00BB602E"/>
    <w:rsid w:val="00BB60D3"/>
    <w:rsid w:val="00BC2149"/>
    <w:rsid w:val="00BC28EC"/>
    <w:rsid w:val="00BC4213"/>
    <w:rsid w:val="00BC4F92"/>
    <w:rsid w:val="00BC6ACD"/>
    <w:rsid w:val="00BC7BA0"/>
    <w:rsid w:val="00BD0F79"/>
    <w:rsid w:val="00BE249B"/>
    <w:rsid w:val="00BE24B9"/>
    <w:rsid w:val="00BE4351"/>
    <w:rsid w:val="00BE7C87"/>
    <w:rsid w:val="00BF0E4F"/>
    <w:rsid w:val="00BF1F6E"/>
    <w:rsid w:val="00BF2AE6"/>
    <w:rsid w:val="00BF7572"/>
    <w:rsid w:val="00C0095E"/>
    <w:rsid w:val="00C03A8C"/>
    <w:rsid w:val="00C04F70"/>
    <w:rsid w:val="00C07339"/>
    <w:rsid w:val="00C12DA9"/>
    <w:rsid w:val="00C155AC"/>
    <w:rsid w:val="00C20214"/>
    <w:rsid w:val="00C2562F"/>
    <w:rsid w:val="00C33AFF"/>
    <w:rsid w:val="00C37D14"/>
    <w:rsid w:val="00C4092D"/>
    <w:rsid w:val="00C433A9"/>
    <w:rsid w:val="00C46024"/>
    <w:rsid w:val="00C5050D"/>
    <w:rsid w:val="00C51C40"/>
    <w:rsid w:val="00C55A2A"/>
    <w:rsid w:val="00C55DA1"/>
    <w:rsid w:val="00C62B2F"/>
    <w:rsid w:val="00C64915"/>
    <w:rsid w:val="00C66F2F"/>
    <w:rsid w:val="00C70849"/>
    <w:rsid w:val="00C7272A"/>
    <w:rsid w:val="00C748FC"/>
    <w:rsid w:val="00C762A3"/>
    <w:rsid w:val="00C81DA5"/>
    <w:rsid w:val="00C84571"/>
    <w:rsid w:val="00C866DB"/>
    <w:rsid w:val="00C97039"/>
    <w:rsid w:val="00C972AE"/>
    <w:rsid w:val="00CA6D16"/>
    <w:rsid w:val="00CA7FAE"/>
    <w:rsid w:val="00CB2DD6"/>
    <w:rsid w:val="00CB535B"/>
    <w:rsid w:val="00CB59F5"/>
    <w:rsid w:val="00CB73C3"/>
    <w:rsid w:val="00CC0E28"/>
    <w:rsid w:val="00CC20BC"/>
    <w:rsid w:val="00CC2A81"/>
    <w:rsid w:val="00CC3006"/>
    <w:rsid w:val="00CC420E"/>
    <w:rsid w:val="00CC438C"/>
    <w:rsid w:val="00CC53C0"/>
    <w:rsid w:val="00CC6982"/>
    <w:rsid w:val="00CD2F84"/>
    <w:rsid w:val="00CD4B8D"/>
    <w:rsid w:val="00CD6F00"/>
    <w:rsid w:val="00CE1B05"/>
    <w:rsid w:val="00CE287E"/>
    <w:rsid w:val="00CE3961"/>
    <w:rsid w:val="00CE68B7"/>
    <w:rsid w:val="00CF1C9D"/>
    <w:rsid w:val="00D0002B"/>
    <w:rsid w:val="00D00591"/>
    <w:rsid w:val="00D0308A"/>
    <w:rsid w:val="00D04FD6"/>
    <w:rsid w:val="00D07A8D"/>
    <w:rsid w:val="00D11216"/>
    <w:rsid w:val="00D15608"/>
    <w:rsid w:val="00D26E3E"/>
    <w:rsid w:val="00D33200"/>
    <w:rsid w:val="00D402CD"/>
    <w:rsid w:val="00D403D8"/>
    <w:rsid w:val="00D4121B"/>
    <w:rsid w:val="00D51904"/>
    <w:rsid w:val="00D57FDA"/>
    <w:rsid w:val="00D60B9B"/>
    <w:rsid w:val="00D63272"/>
    <w:rsid w:val="00D64549"/>
    <w:rsid w:val="00D759D6"/>
    <w:rsid w:val="00D77108"/>
    <w:rsid w:val="00D9476B"/>
    <w:rsid w:val="00D97957"/>
    <w:rsid w:val="00DA0E8F"/>
    <w:rsid w:val="00DA12A2"/>
    <w:rsid w:val="00DA7FA2"/>
    <w:rsid w:val="00DB2CC7"/>
    <w:rsid w:val="00DB372F"/>
    <w:rsid w:val="00DB43DB"/>
    <w:rsid w:val="00DC2F90"/>
    <w:rsid w:val="00DC7895"/>
    <w:rsid w:val="00DD0DF4"/>
    <w:rsid w:val="00DE1347"/>
    <w:rsid w:val="00DE34F5"/>
    <w:rsid w:val="00DF2357"/>
    <w:rsid w:val="00DF276C"/>
    <w:rsid w:val="00DF2DCC"/>
    <w:rsid w:val="00DF526D"/>
    <w:rsid w:val="00DF6EB4"/>
    <w:rsid w:val="00E0043E"/>
    <w:rsid w:val="00E00680"/>
    <w:rsid w:val="00E02022"/>
    <w:rsid w:val="00E071CF"/>
    <w:rsid w:val="00E17023"/>
    <w:rsid w:val="00E17505"/>
    <w:rsid w:val="00E2022C"/>
    <w:rsid w:val="00E20870"/>
    <w:rsid w:val="00E25F1E"/>
    <w:rsid w:val="00E35FE9"/>
    <w:rsid w:val="00E36FB0"/>
    <w:rsid w:val="00E37760"/>
    <w:rsid w:val="00E4000E"/>
    <w:rsid w:val="00E41DAC"/>
    <w:rsid w:val="00E46ED3"/>
    <w:rsid w:val="00E50777"/>
    <w:rsid w:val="00E513DA"/>
    <w:rsid w:val="00E5352A"/>
    <w:rsid w:val="00E546C7"/>
    <w:rsid w:val="00E60225"/>
    <w:rsid w:val="00E63571"/>
    <w:rsid w:val="00E64C2B"/>
    <w:rsid w:val="00E66612"/>
    <w:rsid w:val="00E6733E"/>
    <w:rsid w:val="00E76782"/>
    <w:rsid w:val="00E84CF7"/>
    <w:rsid w:val="00E84E79"/>
    <w:rsid w:val="00E8562C"/>
    <w:rsid w:val="00E918DC"/>
    <w:rsid w:val="00E9556C"/>
    <w:rsid w:val="00EA4B9B"/>
    <w:rsid w:val="00EA6542"/>
    <w:rsid w:val="00EA6D1D"/>
    <w:rsid w:val="00EB2889"/>
    <w:rsid w:val="00EB2E0D"/>
    <w:rsid w:val="00EB5922"/>
    <w:rsid w:val="00EB6AA8"/>
    <w:rsid w:val="00EC2B94"/>
    <w:rsid w:val="00EC7000"/>
    <w:rsid w:val="00ED2BA0"/>
    <w:rsid w:val="00ED2FDA"/>
    <w:rsid w:val="00ED3016"/>
    <w:rsid w:val="00ED7701"/>
    <w:rsid w:val="00EE19BA"/>
    <w:rsid w:val="00EE206B"/>
    <w:rsid w:val="00EE240F"/>
    <w:rsid w:val="00EE39AC"/>
    <w:rsid w:val="00EE63A4"/>
    <w:rsid w:val="00EF1483"/>
    <w:rsid w:val="00EF18AB"/>
    <w:rsid w:val="00F00DA3"/>
    <w:rsid w:val="00F021F0"/>
    <w:rsid w:val="00F05F25"/>
    <w:rsid w:val="00F1161D"/>
    <w:rsid w:val="00F1428F"/>
    <w:rsid w:val="00F17594"/>
    <w:rsid w:val="00F20050"/>
    <w:rsid w:val="00F20377"/>
    <w:rsid w:val="00F23985"/>
    <w:rsid w:val="00F41A83"/>
    <w:rsid w:val="00F51EE6"/>
    <w:rsid w:val="00F6096A"/>
    <w:rsid w:val="00F652CA"/>
    <w:rsid w:val="00F66AE8"/>
    <w:rsid w:val="00F74F46"/>
    <w:rsid w:val="00F773F5"/>
    <w:rsid w:val="00F77F7A"/>
    <w:rsid w:val="00F84E15"/>
    <w:rsid w:val="00F920CA"/>
    <w:rsid w:val="00F9375C"/>
    <w:rsid w:val="00F957A0"/>
    <w:rsid w:val="00F97CB3"/>
    <w:rsid w:val="00FA21FA"/>
    <w:rsid w:val="00FA27C0"/>
    <w:rsid w:val="00FA29A7"/>
    <w:rsid w:val="00FA6AF0"/>
    <w:rsid w:val="00FB456B"/>
    <w:rsid w:val="00FB58CD"/>
    <w:rsid w:val="00FC5BD7"/>
    <w:rsid w:val="00FC675C"/>
    <w:rsid w:val="00FC6C6B"/>
    <w:rsid w:val="00FC7294"/>
    <w:rsid w:val="00FD1649"/>
    <w:rsid w:val="00FE0BB8"/>
    <w:rsid w:val="00FE0CF6"/>
    <w:rsid w:val="00FE2A98"/>
    <w:rsid w:val="00FE4F6A"/>
    <w:rsid w:val="00FE55AD"/>
    <w:rsid w:val="00FE638E"/>
    <w:rsid w:val="00FE742F"/>
    <w:rsid w:val="00FF067F"/>
    <w:rsid w:val="00FF2E0D"/>
    <w:rsid w:val="01017EA9"/>
    <w:rsid w:val="026B1709"/>
    <w:rsid w:val="030F3418"/>
    <w:rsid w:val="03331D76"/>
    <w:rsid w:val="04156882"/>
    <w:rsid w:val="054E2149"/>
    <w:rsid w:val="05E34BDA"/>
    <w:rsid w:val="066774C4"/>
    <w:rsid w:val="0A6B6F7C"/>
    <w:rsid w:val="0A761566"/>
    <w:rsid w:val="0D683658"/>
    <w:rsid w:val="0E430F6F"/>
    <w:rsid w:val="10352FA6"/>
    <w:rsid w:val="10B55261"/>
    <w:rsid w:val="11A20DCF"/>
    <w:rsid w:val="11AE6900"/>
    <w:rsid w:val="11C33526"/>
    <w:rsid w:val="130105E2"/>
    <w:rsid w:val="13063F22"/>
    <w:rsid w:val="137C3259"/>
    <w:rsid w:val="14F1310D"/>
    <w:rsid w:val="151067DA"/>
    <w:rsid w:val="157E48D7"/>
    <w:rsid w:val="164E62FA"/>
    <w:rsid w:val="16BF5587"/>
    <w:rsid w:val="16EE18B6"/>
    <w:rsid w:val="16F301FF"/>
    <w:rsid w:val="19151098"/>
    <w:rsid w:val="19850A8C"/>
    <w:rsid w:val="199D72C9"/>
    <w:rsid w:val="1A352688"/>
    <w:rsid w:val="1B1B26AB"/>
    <w:rsid w:val="1B38007E"/>
    <w:rsid w:val="1B9B21B0"/>
    <w:rsid w:val="1D124756"/>
    <w:rsid w:val="1E952666"/>
    <w:rsid w:val="20FE0133"/>
    <w:rsid w:val="219C677A"/>
    <w:rsid w:val="21B005A1"/>
    <w:rsid w:val="22F026E0"/>
    <w:rsid w:val="23833C82"/>
    <w:rsid w:val="242A1DC7"/>
    <w:rsid w:val="248875F1"/>
    <w:rsid w:val="24943AA7"/>
    <w:rsid w:val="253663D9"/>
    <w:rsid w:val="263A1C64"/>
    <w:rsid w:val="26DA1CF3"/>
    <w:rsid w:val="27EF437F"/>
    <w:rsid w:val="28D82C8D"/>
    <w:rsid w:val="291C37E3"/>
    <w:rsid w:val="29B52AC7"/>
    <w:rsid w:val="29C85CB6"/>
    <w:rsid w:val="2A81331F"/>
    <w:rsid w:val="2AA871F9"/>
    <w:rsid w:val="2B1B0143"/>
    <w:rsid w:val="2B955D1D"/>
    <w:rsid w:val="2D0F1D0A"/>
    <w:rsid w:val="2DB550E3"/>
    <w:rsid w:val="2E9475EA"/>
    <w:rsid w:val="2ED10E4A"/>
    <w:rsid w:val="2EDA6989"/>
    <w:rsid w:val="2F9B139E"/>
    <w:rsid w:val="2FFE694D"/>
    <w:rsid w:val="304B7134"/>
    <w:rsid w:val="309C1F33"/>
    <w:rsid w:val="330227DD"/>
    <w:rsid w:val="33F41A79"/>
    <w:rsid w:val="34D60865"/>
    <w:rsid w:val="35A40DEC"/>
    <w:rsid w:val="36990039"/>
    <w:rsid w:val="37C400E1"/>
    <w:rsid w:val="38CD07A2"/>
    <w:rsid w:val="3A090334"/>
    <w:rsid w:val="3AAF3E94"/>
    <w:rsid w:val="3AF12DA6"/>
    <w:rsid w:val="3BC13954"/>
    <w:rsid w:val="3C04037C"/>
    <w:rsid w:val="3C9519B9"/>
    <w:rsid w:val="3D086443"/>
    <w:rsid w:val="3D1B4D23"/>
    <w:rsid w:val="3D356DC7"/>
    <w:rsid w:val="3D51327F"/>
    <w:rsid w:val="3E74588E"/>
    <w:rsid w:val="3E8160D7"/>
    <w:rsid w:val="3F614312"/>
    <w:rsid w:val="3FC82AB2"/>
    <w:rsid w:val="405373B3"/>
    <w:rsid w:val="408F58E7"/>
    <w:rsid w:val="41B512FE"/>
    <w:rsid w:val="42750CF5"/>
    <w:rsid w:val="42AC41AC"/>
    <w:rsid w:val="43AC6609"/>
    <w:rsid w:val="449F77F6"/>
    <w:rsid w:val="450244E1"/>
    <w:rsid w:val="45655459"/>
    <w:rsid w:val="46413135"/>
    <w:rsid w:val="4657516F"/>
    <w:rsid w:val="472B594C"/>
    <w:rsid w:val="488C0BD8"/>
    <w:rsid w:val="48920EE2"/>
    <w:rsid w:val="48E716A7"/>
    <w:rsid w:val="490F0996"/>
    <w:rsid w:val="49D87B95"/>
    <w:rsid w:val="4B70269A"/>
    <w:rsid w:val="4BAD2D3D"/>
    <w:rsid w:val="4BC20D50"/>
    <w:rsid w:val="4E0D619A"/>
    <w:rsid w:val="4E794C6B"/>
    <w:rsid w:val="4EC81A9A"/>
    <w:rsid w:val="4EEB3A14"/>
    <w:rsid w:val="4F383F9B"/>
    <w:rsid w:val="4F8077BA"/>
    <w:rsid w:val="4FAC61F4"/>
    <w:rsid w:val="4FC80DB5"/>
    <w:rsid w:val="504E7536"/>
    <w:rsid w:val="505C511B"/>
    <w:rsid w:val="51F312FE"/>
    <w:rsid w:val="52703743"/>
    <w:rsid w:val="53C04529"/>
    <w:rsid w:val="548C39AC"/>
    <w:rsid w:val="54D85D5D"/>
    <w:rsid w:val="555E3A3A"/>
    <w:rsid w:val="55630BEF"/>
    <w:rsid w:val="56061AB4"/>
    <w:rsid w:val="56A32762"/>
    <w:rsid w:val="56BD5AC3"/>
    <w:rsid w:val="573B5375"/>
    <w:rsid w:val="57722679"/>
    <w:rsid w:val="59044790"/>
    <w:rsid w:val="59AB0515"/>
    <w:rsid w:val="59F36E65"/>
    <w:rsid w:val="5AF41741"/>
    <w:rsid w:val="5B423AEA"/>
    <w:rsid w:val="5B6C0694"/>
    <w:rsid w:val="5BF16DC6"/>
    <w:rsid w:val="5C031CC1"/>
    <w:rsid w:val="5C81431C"/>
    <w:rsid w:val="5CF27955"/>
    <w:rsid w:val="5D0C79A7"/>
    <w:rsid w:val="5DCF0A8B"/>
    <w:rsid w:val="5FBC480A"/>
    <w:rsid w:val="60077078"/>
    <w:rsid w:val="602F2280"/>
    <w:rsid w:val="61281CE4"/>
    <w:rsid w:val="61413A18"/>
    <w:rsid w:val="64756B15"/>
    <w:rsid w:val="65846E8C"/>
    <w:rsid w:val="664A5FAB"/>
    <w:rsid w:val="66E43E2F"/>
    <w:rsid w:val="67842C66"/>
    <w:rsid w:val="68BB62A8"/>
    <w:rsid w:val="6A335C48"/>
    <w:rsid w:val="6A563685"/>
    <w:rsid w:val="6AE765B2"/>
    <w:rsid w:val="6B014FD4"/>
    <w:rsid w:val="6CC63EC7"/>
    <w:rsid w:val="6CC776F6"/>
    <w:rsid w:val="6D2D70B6"/>
    <w:rsid w:val="6E3111B0"/>
    <w:rsid w:val="6E3A1169"/>
    <w:rsid w:val="6EB44984"/>
    <w:rsid w:val="6F065285"/>
    <w:rsid w:val="6FCB4D8E"/>
    <w:rsid w:val="701B7FA5"/>
    <w:rsid w:val="702349C3"/>
    <w:rsid w:val="709A6DBD"/>
    <w:rsid w:val="70E01DB8"/>
    <w:rsid w:val="71B414D1"/>
    <w:rsid w:val="72AB5106"/>
    <w:rsid w:val="7326218A"/>
    <w:rsid w:val="73447BCA"/>
    <w:rsid w:val="744620EA"/>
    <w:rsid w:val="75047EEC"/>
    <w:rsid w:val="7536006D"/>
    <w:rsid w:val="75BF210E"/>
    <w:rsid w:val="75DA1FF3"/>
    <w:rsid w:val="78DE4896"/>
    <w:rsid w:val="7A662AAB"/>
    <w:rsid w:val="7A69376A"/>
    <w:rsid w:val="7B025E2F"/>
    <w:rsid w:val="7C4E0C9C"/>
    <w:rsid w:val="7CDD6DEC"/>
    <w:rsid w:val="7CF7655D"/>
    <w:rsid w:val="7D0D7808"/>
    <w:rsid w:val="7DB81984"/>
    <w:rsid w:val="7EEE664C"/>
    <w:rsid w:val="7F95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eastAsia="en-US"/>
    </w:rPr>
  </w:style>
  <w:style w:type="paragraph" w:styleId="4">
    <w:name w:val="Date"/>
    <w:basedOn w:val="1"/>
    <w:next w:val="1"/>
    <w:qFormat/>
    <w:uiPriority w:val="0"/>
    <w:pPr>
      <w:ind w:left="100" w:leftChars="2500"/>
    </w:pPr>
    <w:rPr>
      <w:rFonts w:eastAsia="宋体" w:cs="Times New Roman"/>
    </w:rPr>
  </w:style>
  <w:style w:type="paragraph" w:styleId="5">
    <w:name w:val="footer"/>
    <w:basedOn w:val="1"/>
    <w:link w:val="15"/>
    <w:qFormat/>
    <w:uiPriority w:val="0"/>
    <w:pPr>
      <w:tabs>
        <w:tab w:val="center" w:pos="4153"/>
        <w:tab w:val="right" w:pos="8306"/>
      </w:tabs>
      <w:snapToGrid w:val="0"/>
      <w:jc w:val="left"/>
    </w:pPr>
    <w:rPr>
      <w:sz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qFormat/>
    <w:uiPriority w:val="99"/>
    <w:pPr>
      <w:spacing w:beforeAutospacing="1" w:afterAutospacing="1"/>
      <w:jc w:val="left"/>
    </w:pPr>
    <w:rPr>
      <w:kern w:val="0"/>
      <w:sz w:val="24"/>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rPr>
      <w:rFonts w:ascii="Calibri" w:hAnsi="Calibri" w:eastAsia="宋体"/>
      <w:szCs w:val="22"/>
    </w:rPr>
  </w:style>
  <w:style w:type="paragraph" w:customStyle="1" w:styleId="13">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
    <w:name w:val="15"/>
    <w:basedOn w:val="11"/>
    <w:qFormat/>
    <w:uiPriority w:val="0"/>
    <w:rPr>
      <w:rFonts w:hint="eastAsia" w:ascii="方正仿宋_GB2312" w:eastAsia="方正仿宋_GB2312"/>
      <w:color w:val="000000"/>
      <w:sz w:val="32"/>
      <w:szCs w:val="32"/>
    </w:rPr>
  </w:style>
  <w:style w:type="character" w:customStyle="1" w:styleId="15">
    <w:name w:val="页脚 Char"/>
    <w:link w:val="5"/>
    <w:qFormat/>
    <w:uiPriority w:val="99"/>
    <w:rPr>
      <w:rFonts w:ascii="Calibri" w:hAnsi="Calibri" w:eastAsia="宋体" w:cs="Times New Roman"/>
      <w:kern w:val="2"/>
      <w:sz w:val="18"/>
      <w:szCs w:val="18"/>
    </w:rPr>
  </w:style>
  <w:style w:type="character" w:customStyle="1" w:styleId="16">
    <w:name w:val="页眉 Char"/>
    <w:link w:val="6"/>
    <w:semiHidden/>
    <w:qFormat/>
    <w:uiPriority w:val="99"/>
    <w:rPr>
      <w:rFonts w:ascii="Calibri" w:hAnsi="Calibri" w:eastAsia="宋体" w:cs="Times New Roman"/>
      <w:kern w:val="2"/>
      <w:sz w:val="18"/>
      <w:szCs w:val="18"/>
    </w:rPr>
  </w:style>
  <w:style w:type="character" w:customStyle="1" w:styleId="17">
    <w:name w:val="font11"/>
    <w:basedOn w:val="11"/>
    <w:qFormat/>
    <w:uiPriority w:val="0"/>
    <w:rPr>
      <w:rFonts w:hint="eastAsia" w:ascii="宋体" w:hAnsi="宋体" w:eastAsia="宋体" w:cs="宋体"/>
      <w:color w:val="000000"/>
      <w:sz w:val="23"/>
      <w:szCs w:val="23"/>
      <w:u w:val="none"/>
    </w:rPr>
  </w:style>
  <w:style w:type="character" w:customStyle="1" w:styleId="18">
    <w:name w:val="font2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3283</Words>
  <Characters>3491</Characters>
  <Lines>24</Lines>
  <Paragraphs>6</Paragraphs>
  <TotalTime>2</TotalTime>
  <ScaleCrop>false</ScaleCrop>
  <LinksUpToDate>false</LinksUpToDate>
  <CharactersWithSpaces>3532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2025-09-09T02:24:00Z</dcterms:created>
  <dc:creator>李本飞</dc:creator>
  <cp:lastModifiedBy>饕餮居士</cp:lastModifiedBy>
  <cp:lastPrinted>2025-09-10T03:01:00Z</cp:lastPrinted>
  <dcterms:modified xsi:type="dcterms:W3CDTF">2025-09-10T06:47:26Z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A5F7EB537C4B479A845E443DA3C2E322_13</vt:lpwstr>
  </property>
  <property fmtid="{D5CDD505-2E9C-101B-9397-08002B2CF9AE}" pid="4" name="KSOTemplateDocerSaveRecord">
    <vt:lpwstr>eyJoZGlkIjoiNWExYmJmZjJlNjUxMmNjNzkzNzEzYWFlMjM0MGVjNjkiLCJ1c2VySWQiOiIxMjg1Mjc1OTI2In0=</vt:lpwstr>
  </property>
</Properties>
</file>