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F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bCs/>
          <w:szCs w:val="44"/>
        </w:rPr>
      </w:pPr>
      <w:r>
        <w:rPr>
          <w:rFonts w:hint="default" w:ascii="Times New Roman" w:hAnsi="Times New Roman" w:eastAsia="黑体"/>
          <w:bCs/>
          <w:szCs w:val="44"/>
        </w:rPr>
        <w:t>附件3</w:t>
      </w:r>
    </w:p>
    <w:p w14:paraId="40FB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</w:pPr>
      <w:r>
        <w:rPr>
          <w:rFonts w:hint="eastAsia" w:eastAsia="方正小标宋_GBK" w:cs="Times New Roman"/>
          <w:b w:val="0"/>
          <w:bCs/>
          <w:sz w:val="36"/>
          <w:szCs w:val="44"/>
          <w:lang w:val="en-US" w:eastAsia="zh-CN"/>
        </w:rPr>
        <w:t>相山区中央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  <w:t>转移支付202</w:t>
      </w:r>
      <w:r>
        <w:rPr>
          <w:rFonts w:hint="eastAsia" w:eastAsia="方正小标宋_GBK" w:cs="Times New Roman"/>
          <w:b w:val="0"/>
          <w:bCs/>
          <w:sz w:val="36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  <w:t>年度绩效自评报告</w:t>
      </w:r>
    </w:p>
    <w:p w14:paraId="099F8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bCs/>
          <w:szCs w:val="32"/>
        </w:rPr>
      </w:pPr>
      <w:r>
        <w:rPr>
          <w:rFonts w:hint="default" w:ascii="Times New Roman"/>
          <w:bCs/>
          <w:szCs w:val="32"/>
        </w:rPr>
        <w:t>（</w:t>
      </w:r>
      <w:r>
        <w:rPr>
          <w:rFonts w:hint="eastAsia"/>
          <w:bCs/>
          <w:szCs w:val="32"/>
          <w:lang w:val="en-US" w:eastAsia="zh-CN"/>
        </w:rPr>
        <w:t>相山区耕地地力保护补贴</w:t>
      </w:r>
      <w:r>
        <w:rPr>
          <w:rFonts w:hint="default" w:ascii="Times New Roman"/>
          <w:bCs/>
          <w:szCs w:val="32"/>
        </w:rPr>
        <w:t>）</w:t>
      </w:r>
    </w:p>
    <w:p w14:paraId="00A61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一、绩效目标分解下达情况</w:t>
      </w:r>
    </w:p>
    <w:p w14:paraId="52AEF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ascii="Times New Roman"/>
          <w:szCs w:val="32"/>
        </w:rPr>
      </w:pPr>
      <w:r>
        <w:rPr>
          <w:rFonts w:hint="default" w:ascii="Times New Roman"/>
          <w:szCs w:val="32"/>
        </w:rPr>
        <w:t>内容包括中央下达本</w:t>
      </w:r>
      <w:r>
        <w:rPr>
          <w:rFonts w:hint="eastAsia"/>
          <w:szCs w:val="32"/>
          <w:lang w:val="en-US" w:eastAsia="zh-CN"/>
        </w:rPr>
        <w:t>区616.3万元中央财政</w:t>
      </w:r>
      <w:r>
        <w:rPr>
          <w:rFonts w:hint="default" w:ascii="Times New Roman"/>
          <w:szCs w:val="32"/>
        </w:rPr>
        <w:t>转移支付预算。</w:t>
      </w:r>
    </w:p>
    <w:p w14:paraId="12DF5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二、绩效情况分析</w:t>
      </w:r>
    </w:p>
    <w:p w14:paraId="69B7E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cs="Times New Roman"/>
          <w:bCs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（一）资金投入情况分析。</w:t>
      </w:r>
      <w:r>
        <w:rPr>
          <w:rFonts w:hint="eastAsia" w:cs="Times New Roman"/>
          <w:bCs/>
          <w:szCs w:val="32"/>
          <w:lang w:val="en-US" w:eastAsia="zh-CN"/>
        </w:rPr>
        <w:t>耕地地力保护补贴资金</w:t>
      </w:r>
      <w:r>
        <w:rPr>
          <w:rFonts w:hint="eastAsia" w:eastAsia="楷体_GB2312" w:cs="Times New Roman"/>
          <w:b w:val="0"/>
          <w:bCs w:val="0"/>
          <w:szCs w:val="32"/>
          <w:lang w:val="en-US" w:eastAsia="zh-CN"/>
        </w:rPr>
        <w:t>616.3万</w:t>
      </w:r>
      <w:r>
        <w:rPr>
          <w:rFonts w:hint="eastAsia" w:cs="Times New Roman"/>
          <w:bCs/>
          <w:szCs w:val="32"/>
          <w:lang w:val="en-US" w:eastAsia="zh-CN"/>
        </w:rPr>
        <w:t>元，</w:t>
      </w:r>
      <w:r>
        <w:rPr>
          <w:rFonts w:hint="eastAsia" w:cs="Times New Roman"/>
          <w:bCs/>
          <w:szCs w:val="32"/>
          <w:lang w:val="en-US" w:eastAsia="zh-CN"/>
        </w:rPr>
        <w:t>目前已全部支出。</w:t>
      </w:r>
    </w:p>
    <w:p w14:paraId="0EB67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Times New Roman" w:hAnsi="Times New Roman" w:eastAsia="仿宋_GB2312" w:cs="Times New Roman"/>
          <w:bCs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zCs w:val="32"/>
          <w:lang w:eastAsia="zh-CN"/>
        </w:rPr>
        <w:t>资金管理情况分析。</w:t>
      </w:r>
      <w:r>
        <w:rPr>
          <w:rFonts w:hint="eastAsia" w:cs="Times New Roman"/>
          <w:bCs/>
          <w:szCs w:val="32"/>
          <w:lang w:val="en-US" w:eastAsia="zh-CN"/>
        </w:rPr>
        <w:t>耕地地力保护补贴资金</w:t>
      </w:r>
      <w:r>
        <w:rPr>
          <w:rFonts w:hint="eastAsia" w:eastAsia="楷体_GB2312" w:cs="Times New Roman"/>
          <w:b w:val="0"/>
          <w:bCs w:val="0"/>
          <w:szCs w:val="32"/>
          <w:lang w:val="en-US" w:eastAsia="zh-CN"/>
        </w:rPr>
        <w:t>616.3万</w:t>
      </w:r>
      <w:r>
        <w:rPr>
          <w:rFonts w:hint="eastAsia" w:cs="Times New Roman"/>
          <w:bCs/>
          <w:szCs w:val="32"/>
          <w:lang w:val="en-US" w:eastAsia="zh-CN"/>
        </w:rPr>
        <w:t>元，已按照文件程序要求发放完</w:t>
      </w:r>
      <w:r>
        <w:rPr>
          <w:rFonts w:hint="eastAsia" w:cs="Times New Roman"/>
          <w:bCs/>
          <w:szCs w:val="32"/>
          <w:lang w:val="en-US" w:eastAsia="zh-CN"/>
        </w:rPr>
        <w:t>。</w:t>
      </w:r>
    </w:p>
    <w:p w14:paraId="720D8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Times New Roman" w:hAnsi="Times New Roman" w:eastAsia="楷体_GB2312" w:cs="Times New Roman"/>
          <w:b w:val="0"/>
          <w:bCs w:val="0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（三）总体绩效目标完成情况分析。</w:t>
      </w:r>
      <w:r>
        <w:rPr>
          <w:rFonts w:hint="eastAsia" w:eastAsia="楷体_GB2312" w:cs="Times New Roman"/>
          <w:b w:val="0"/>
          <w:bCs w:val="0"/>
          <w:szCs w:val="32"/>
          <w:lang w:val="en-US" w:eastAsia="zh-CN"/>
        </w:rPr>
        <w:t>已完成总体绩效目标。</w:t>
      </w:r>
    </w:p>
    <w:p w14:paraId="4912B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Times New Roman" w:hAnsi="Times New Roman" w:eastAsia="楷体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绩效指标完成情况分析。</w:t>
      </w:r>
    </w:p>
    <w:p w14:paraId="11A48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Times New Roman" w:hAnsi="Times New Roman" w:cs="Times New Roman"/>
          <w:bCs/>
          <w:szCs w:val="32"/>
          <w:lang w:val="en-US" w:eastAsia="zh-CN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>1．数量指标。</w:t>
      </w:r>
    </w:p>
    <w:p w14:paraId="2E11D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Times New Roman" w:hAnsi="Times New Roman" w:cs="Times New Roman"/>
          <w:bCs/>
          <w:szCs w:val="32"/>
          <w:lang w:val="en-US" w:eastAsia="zh-CN"/>
        </w:rPr>
      </w:pPr>
      <w:r>
        <w:rPr>
          <w:rFonts w:hint="eastAsia" w:cs="Times New Roman"/>
          <w:bCs/>
          <w:szCs w:val="32"/>
          <w:lang w:val="en-US" w:eastAsia="zh-CN"/>
        </w:rPr>
        <w:t>2025年共发放耕地地力保护补贴616.3万元，共涉及农户12006户，涉及地亩共58253.831亩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。</w:t>
      </w:r>
    </w:p>
    <w:p w14:paraId="647C6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Times New Roman" w:hAnsi="Times New Roman" w:cs="Times New Roman"/>
          <w:bCs/>
          <w:szCs w:val="32"/>
          <w:lang w:val="en-US" w:eastAsia="zh-CN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>2．质量指标。</w:t>
      </w:r>
    </w:p>
    <w:p w14:paraId="4E58D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0"/>
        <w:rPr>
          <w:rFonts w:hint="eastAsia" w:ascii="Times New Roman" w:hAnsi="Times New Roman" w:eastAsia="仿宋_GB2312" w:cs="Times New Roman"/>
          <w:bCs/>
          <w:szCs w:val="32"/>
          <w:lang w:val="en-US" w:eastAsia="zh-CN"/>
        </w:rPr>
      </w:pPr>
      <w:r>
        <w:rPr>
          <w:rFonts w:hint="eastAsia" w:cs="Times New Roman"/>
          <w:bCs/>
          <w:szCs w:val="32"/>
          <w:lang w:val="en-US" w:eastAsia="zh-CN"/>
        </w:rPr>
        <w:t xml:space="preserve">    严格规范工作流程。按照“村组登记、乡镇审核、区级复核”的流程，严格落实信息公开公示制度。</w:t>
      </w:r>
      <w:r>
        <w:rPr>
          <w:rFonts w:hint="eastAsia" w:eastAsia="仿宋_GB2312"/>
          <w:sz w:val="32"/>
          <w:szCs w:val="32"/>
        </w:rPr>
        <w:t>补贴发放前、发放中、发放后，补贴面积、补贴标准、补贴金额等均</w:t>
      </w:r>
      <w:r>
        <w:rPr>
          <w:rFonts w:hint="eastAsia"/>
          <w:sz w:val="32"/>
          <w:szCs w:val="32"/>
          <w:lang w:val="en-US" w:eastAsia="zh-CN"/>
        </w:rPr>
        <w:t>做到按</w:t>
      </w:r>
      <w:r>
        <w:rPr>
          <w:rFonts w:hint="eastAsia" w:eastAsia="仿宋_GB2312"/>
          <w:sz w:val="32"/>
          <w:szCs w:val="32"/>
        </w:rPr>
        <w:t>要求公示</w:t>
      </w:r>
      <w:r>
        <w:rPr>
          <w:rFonts w:hint="eastAsia"/>
          <w:sz w:val="32"/>
          <w:szCs w:val="32"/>
          <w:lang w:eastAsia="zh-CN"/>
        </w:rPr>
        <w:t>。</w:t>
      </w:r>
      <w:bookmarkStart w:id="0" w:name="_GoBack"/>
      <w:bookmarkEnd w:id="0"/>
    </w:p>
    <w:p w14:paraId="0028A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Times New Roman" w:hAnsi="Times New Roman" w:eastAsia="仿宋_GB2312" w:cs="Times New Roman"/>
          <w:bCs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>3．时效指标。</w:t>
      </w:r>
      <w:r>
        <w:rPr>
          <w:rFonts w:hint="eastAsia" w:cs="Times New Roman"/>
          <w:bCs/>
          <w:szCs w:val="32"/>
          <w:lang w:val="en-US" w:eastAsia="zh-CN"/>
        </w:rPr>
        <w:t>已按文件要求及时发放到位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。</w:t>
      </w:r>
    </w:p>
    <w:p w14:paraId="29B7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三、偏离绩效目标的原因和下一步改进措施</w:t>
      </w:r>
    </w:p>
    <w:p w14:paraId="0C303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eastAsia="黑体"/>
          <w:szCs w:val="32"/>
          <w:lang w:val="en-US" w:eastAsia="zh-CN"/>
        </w:rPr>
      </w:pPr>
      <w:r>
        <w:rPr>
          <w:rFonts w:hint="eastAsia" w:eastAsia="黑体"/>
          <w:szCs w:val="32"/>
          <w:lang w:val="en-US" w:eastAsia="zh-CN"/>
        </w:rPr>
        <w:t>无</w:t>
      </w:r>
    </w:p>
    <w:p w14:paraId="0EB10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四、绩效自评结果拟应用和公开情况</w:t>
      </w:r>
    </w:p>
    <w:p w14:paraId="41FA9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五、其他需说明的问题</w:t>
      </w:r>
    </w:p>
    <w:p w14:paraId="09A73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Times New Roman" w:hAnsi="Times New Roman" w:eastAsia="黑体" w:cs="Times New Roman"/>
          <w:bCs/>
          <w:szCs w:val="32"/>
          <w:lang w:val="en-US" w:eastAsia="zh-CN"/>
        </w:rPr>
      </w:pPr>
      <w:r>
        <w:rPr>
          <w:rFonts w:hint="eastAsia" w:eastAsia="黑体" w:cs="Times New Roman"/>
          <w:bCs/>
          <w:szCs w:val="32"/>
          <w:lang w:val="en-US" w:eastAsia="zh-CN"/>
        </w:rPr>
        <w:t>无</w:t>
      </w:r>
    </w:p>
    <w:p w14:paraId="0C829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MzMjM3ZWUzYjQyNThlY2MzOTY3YjUzMmMwMTEifQ=="/>
  </w:docVars>
  <w:rsids>
    <w:rsidRoot w:val="00D1751E"/>
    <w:rsid w:val="00017BED"/>
    <w:rsid w:val="00087831"/>
    <w:rsid w:val="001406B3"/>
    <w:rsid w:val="00141F6A"/>
    <w:rsid w:val="001C540F"/>
    <w:rsid w:val="001E026B"/>
    <w:rsid w:val="002469B3"/>
    <w:rsid w:val="002477AA"/>
    <w:rsid w:val="00271457"/>
    <w:rsid w:val="00280240"/>
    <w:rsid w:val="00306CC5"/>
    <w:rsid w:val="0031589D"/>
    <w:rsid w:val="00380FDA"/>
    <w:rsid w:val="00391A31"/>
    <w:rsid w:val="003D42B3"/>
    <w:rsid w:val="003D53B7"/>
    <w:rsid w:val="00434843"/>
    <w:rsid w:val="00445B29"/>
    <w:rsid w:val="00446799"/>
    <w:rsid w:val="00497D92"/>
    <w:rsid w:val="004B2FC0"/>
    <w:rsid w:val="004C0A07"/>
    <w:rsid w:val="00542618"/>
    <w:rsid w:val="00647C03"/>
    <w:rsid w:val="00674A18"/>
    <w:rsid w:val="006968E4"/>
    <w:rsid w:val="006D23E7"/>
    <w:rsid w:val="00760C12"/>
    <w:rsid w:val="007630BE"/>
    <w:rsid w:val="007B6B81"/>
    <w:rsid w:val="008228A4"/>
    <w:rsid w:val="008B1257"/>
    <w:rsid w:val="008B6575"/>
    <w:rsid w:val="008C6DD4"/>
    <w:rsid w:val="008F0628"/>
    <w:rsid w:val="009219E3"/>
    <w:rsid w:val="00941D97"/>
    <w:rsid w:val="00964A7C"/>
    <w:rsid w:val="00973A51"/>
    <w:rsid w:val="009F7581"/>
    <w:rsid w:val="00AC102D"/>
    <w:rsid w:val="00AD7E5A"/>
    <w:rsid w:val="00B60D61"/>
    <w:rsid w:val="00B637F8"/>
    <w:rsid w:val="00BE41BA"/>
    <w:rsid w:val="00BE4E46"/>
    <w:rsid w:val="00CC2136"/>
    <w:rsid w:val="00CE629B"/>
    <w:rsid w:val="00D1751E"/>
    <w:rsid w:val="00D33D23"/>
    <w:rsid w:val="00D374BA"/>
    <w:rsid w:val="00D4009C"/>
    <w:rsid w:val="00D703A5"/>
    <w:rsid w:val="00DD3744"/>
    <w:rsid w:val="00DE0835"/>
    <w:rsid w:val="00DF1EF9"/>
    <w:rsid w:val="00E71BD2"/>
    <w:rsid w:val="00EB4C1B"/>
    <w:rsid w:val="00EF5E5A"/>
    <w:rsid w:val="00F07578"/>
    <w:rsid w:val="00F37CE5"/>
    <w:rsid w:val="00F40B84"/>
    <w:rsid w:val="00FE2B0A"/>
    <w:rsid w:val="075E4D51"/>
    <w:rsid w:val="2FDE98A7"/>
    <w:rsid w:val="435E2D57"/>
    <w:rsid w:val="47769442"/>
    <w:rsid w:val="50956576"/>
    <w:rsid w:val="57D54FFF"/>
    <w:rsid w:val="5FCF171A"/>
    <w:rsid w:val="679734A0"/>
    <w:rsid w:val="67C53CAC"/>
    <w:rsid w:val="6F5F14EC"/>
    <w:rsid w:val="6FF72519"/>
    <w:rsid w:val="70E749B0"/>
    <w:rsid w:val="735479F4"/>
    <w:rsid w:val="74104EDC"/>
    <w:rsid w:val="7B7F78B0"/>
    <w:rsid w:val="7D7F2892"/>
    <w:rsid w:val="AF6B0E12"/>
    <w:rsid w:val="BBFC2043"/>
    <w:rsid w:val="DFEFDA48"/>
    <w:rsid w:val="E9EE15BA"/>
    <w:rsid w:val="FB9EA4F1"/>
    <w:rsid w:val="FE75A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475</Words>
  <Characters>506</Characters>
  <Lines>2</Lines>
  <Paragraphs>1</Paragraphs>
  <TotalTime>0</TotalTime>
  <ScaleCrop>false</ScaleCrop>
  <LinksUpToDate>false</LinksUpToDate>
  <CharactersWithSpaces>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2021-03-31T18:39:00Z</dcterms:created>
  <dc:creator>刘月</dc:creator>
  <cp:lastModifiedBy>南栀。</cp:lastModifiedBy>
  <cp:lastPrinted>2024-02-29T08:17:00Z</cp:lastPrinted>
  <dcterms:modified xsi:type="dcterms:W3CDTF">2026-03-05T00:54:01Z</dcterms:modified>
  <dc:title>附件3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CADD176615964DC4ABCA81B2ED52F12C_13</vt:lpwstr>
  </property>
  <property fmtid="{D5CDD505-2E9C-101B-9397-08002B2CF9AE}" pid="4" name="KSOTemplateDocerSaveRecord">
    <vt:lpwstr>eyJoZGlkIjoiMWQ3YzAyMWViNTJhYWY2MDJhNDE1ZTY3M2NkZjVmOGUiLCJ1c2VySWQiOiI0MTcxNTQxMDYifQ==</vt:lpwstr>
  </property>
</Properties>
</file>