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eastAsia" w:eastAsia="方正小标宋简体" w:cs="Times New Roman"/>
          <w:bCs/>
          <w:color w:val="auto"/>
          <w:sz w:val="44"/>
          <w:szCs w:val="44"/>
          <w:u w:val="none"/>
          <w:lang w:val="en-US" w:eastAsia="zh-CN"/>
        </w:rPr>
        <w:t>相山区</w:t>
      </w:r>
      <w:r>
        <w:rPr>
          <w:rFonts w:hint="eastAsia" w:eastAsia="方正小标宋简体" w:cs="Times New Roman"/>
          <w:bCs/>
          <w:color w:val="auto"/>
          <w:sz w:val="44"/>
          <w:szCs w:val="44"/>
          <w:u w:val="none"/>
          <w:lang w:eastAsia="zh-CN"/>
        </w:rPr>
        <w:t>2023</w:t>
      </w:r>
      <w:r>
        <w:rPr>
          <w:rFonts w:hint="default" w:ascii="Times New Roman" w:hAnsi="Times New Roman" w:eastAsia="方正小标宋简体" w:cs="Times New Roman"/>
          <w:bCs/>
          <w:color w:val="auto"/>
          <w:sz w:val="44"/>
          <w:szCs w:val="44"/>
          <w:u w:val="none"/>
        </w:rPr>
        <w:t>年</w:t>
      </w:r>
      <w:r>
        <w:rPr>
          <w:rFonts w:hint="eastAsia" w:eastAsia="方正小标宋简体" w:cs="Times New Roman"/>
          <w:bCs/>
          <w:color w:val="auto"/>
          <w:sz w:val="44"/>
          <w:szCs w:val="44"/>
          <w:u w:val="none"/>
          <w:lang w:val="en-US" w:eastAsia="zh-CN"/>
        </w:rPr>
        <w:t>下</w:t>
      </w:r>
      <w:bookmarkStart w:id="2" w:name="_GoBack"/>
      <w:bookmarkEnd w:id="2"/>
      <w:r>
        <w:rPr>
          <w:rFonts w:hint="default" w:ascii="Times New Roman" w:hAnsi="Times New Roman" w:eastAsia="方正小标宋简体" w:cs="Times New Roman"/>
          <w:bCs/>
          <w:color w:val="auto"/>
          <w:sz w:val="44"/>
          <w:szCs w:val="44"/>
          <w:u w:val="none"/>
        </w:rPr>
        <w:t>半年教师资格认定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eastAsia" w:eastAsia="黑体" w:cs="Times New Roman"/>
          <w:color w:val="auto"/>
          <w:kern w:val="0"/>
          <w:u w:val="none"/>
          <w:lang w:val="en-US" w:eastAsia="zh-CN"/>
        </w:rPr>
        <w:t>一、</w:t>
      </w:r>
      <w:r>
        <w:rPr>
          <w:rFonts w:hint="default" w:ascii="Times New Roman" w:hAnsi="Times New Roman" w:eastAsia="黑体" w:cs="Times New Roman"/>
          <w:color w:val="auto"/>
          <w:kern w:val="0"/>
          <w:u w:val="none"/>
        </w:rPr>
        <w:t>网上申报</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2023年下半年中小学教师资格认定网上报名时间全省统一安排为10月16日至10月27日17时。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符合条件的申请人在10月16日至10月27日17时登录“中国教师资格网”（https://www.jszg.edu.cn）选择“网上办事”-“教师资格认定”-“在线办理”进行账号注册、网上报名。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bookmarkStart w:id="0" w:name="_Hlk40086518"/>
      <w:r>
        <w:rPr>
          <w:rFonts w:hint="eastAsia"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w:t>
      </w:r>
      <w:r>
        <w:rPr>
          <w:rFonts w:hint="default" w:ascii="Times New Roman" w:hAnsi="Times New Roman" w:eastAsia="仿宋_GB2312" w:cs="Times New Roman"/>
          <w:color w:val="auto"/>
          <w:kern w:val="0"/>
          <w:sz w:val="32"/>
          <w:szCs w:val="32"/>
          <w:u w:val="none"/>
          <w:lang w:val="en-US" w:eastAsia="zh-CN" w:bidi="ar-SA"/>
        </w:rPr>
        <w:t>https://www.jszg.edu.cn</w:t>
      </w:r>
      <w:r>
        <w:rPr>
          <w:rFonts w:hint="eastAsia" w:ascii="Times New Roman" w:hAnsi="Times New Roman" w:eastAsia="仿宋_GB2312" w:cs="Times New Roman"/>
          <w:color w:val="auto"/>
          <w:kern w:val="0"/>
          <w:sz w:val="32"/>
          <w:szCs w:val="32"/>
          <w:u w:val="none"/>
          <w:lang w:val="en-US" w:eastAsia="zh-CN" w:bidi="ar-SA"/>
        </w:rPr>
        <w:t>）“咨询服务”栏目下载《教师资格认定申请人使用手册》查看。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环节，申请人的学历证书、普《中小学教师资格考试合格证明》《师范生教师职业能力证书》《普通话水平测试等级证书》可在线核验。经系统比对成功、核验通过的，现场确认时申请人无需出示相关原件（或打印件）。</w:t>
      </w:r>
      <w:r>
        <w:rPr>
          <w:rFonts w:hint="default" w:ascii="Times New Roman" w:hAnsi="Times New Roman" w:eastAsia="仿宋_GB2312" w:cs="Times New Roman"/>
          <w:b/>
          <w:bCs/>
          <w:color w:val="auto"/>
          <w:kern w:val="0"/>
          <w:sz w:val="32"/>
          <w:szCs w:val="32"/>
          <w:u w:val="none"/>
          <w:lang w:val="en-US" w:eastAsia="zh-CN" w:bidi="ar-SA"/>
        </w:rPr>
        <w:t xml:space="preserve"> </w:t>
      </w:r>
    </w:p>
    <w:bookmarkEnd w:id="0"/>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pPr>
        <w:keepNext w:val="0"/>
        <w:keepLines w:val="0"/>
        <w:pageBreakBefore w:val="0"/>
        <w:tabs>
          <w:tab w:val="center" w:pos="4366"/>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u w:val="none"/>
          <w:lang w:eastAsia="zh-CN"/>
        </w:rPr>
      </w:pPr>
      <w:r>
        <w:rPr>
          <w:rFonts w:hint="default" w:ascii="Times New Roman" w:hAnsi="Times New Roman" w:eastAsia="楷体_GB2312" w:cs="Times New Roman"/>
          <w:b/>
          <w:color w:val="auto"/>
          <w:u w:val="none"/>
        </w:rPr>
        <w:t>（一）确认时间及地点</w:t>
      </w:r>
      <w:r>
        <w:rPr>
          <w:rFonts w:hint="eastAsia" w:eastAsia="楷体_GB2312" w:cs="Times New Roman"/>
          <w:b/>
          <w:color w:val="auto"/>
          <w:u w:val="none"/>
          <w:lang w:eastAsia="zh-CN"/>
        </w:rPr>
        <w:tab/>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u w:val="none"/>
        </w:rPr>
      </w:pPr>
      <w:r>
        <w:rPr>
          <w:rFonts w:hint="default" w:ascii="Times New Roman" w:hAnsi="Times New Roman" w:cs="Times New Roman"/>
          <w:b/>
          <w:bCs/>
          <w:color w:val="auto"/>
          <w:u w:val="none"/>
        </w:rPr>
        <w:t>1</w:t>
      </w:r>
      <w:r>
        <w:rPr>
          <w:rFonts w:hint="eastAsia" w:cs="Times New Roman"/>
          <w:b/>
          <w:bCs/>
          <w:color w:val="auto"/>
          <w:u w:val="none"/>
          <w:lang w:val="en-US" w:eastAsia="zh-CN"/>
        </w:rPr>
        <w:t>.</w:t>
      </w:r>
      <w:r>
        <w:rPr>
          <w:rFonts w:hint="default" w:ascii="Times New Roman" w:hAnsi="Times New Roman" w:cs="Times New Roman"/>
          <w:b/>
          <w:color w:val="auto"/>
          <w:u w:val="none"/>
        </w:rPr>
        <w:t>在</w:t>
      </w:r>
      <w:r>
        <w:rPr>
          <w:rFonts w:hint="eastAsia" w:cs="Times New Roman"/>
          <w:b/>
          <w:color w:val="auto"/>
          <w:u w:val="none"/>
          <w:lang w:val="en-US" w:eastAsia="zh-CN"/>
        </w:rPr>
        <w:t>相山区</w:t>
      </w:r>
      <w:r>
        <w:rPr>
          <w:rFonts w:hint="default" w:ascii="Times New Roman" w:hAnsi="Times New Roman" w:cs="Times New Roman"/>
          <w:b/>
          <w:color w:val="auto"/>
          <w:u w:val="none"/>
        </w:rPr>
        <w:t>教育局申请</w:t>
      </w:r>
      <w:r>
        <w:rPr>
          <w:rFonts w:hint="eastAsia" w:cs="Times New Roman"/>
          <w:b/>
          <w:color w:val="auto"/>
          <w:u w:val="none"/>
          <w:lang w:val="en-US" w:eastAsia="zh-CN"/>
        </w:rPr>
        <w:t>初中、小学、幼儿园</w:t>
      </w:r>
      <w:r>
        <w:rPr>
          <w:rFonts w:hint="default" w:ascii="Times New Roman" w:hAnsi="Times New Roman" w:cs="Times New Roman"/>
          <w:b/>
          <w:color w:val="auto"/>
          <w:u w:val="none"/>
        </w:rPr>
        <w:t>教师资格证人员，现场确认时间为</w:t>
      </w:r>
      <w:r>
        <w:rPr>
          <w:rFonts w:hint="eastAsia" w:ascii="Times New Roman" w:hAnsi="Times New Roman" w:cs="Times New Roman"/>
          <w:b/>
          <w:color w:val="auto"/>
          <w:u w:val="none"/>
          <w:lang w:eastAsia="zh-CN"/>
        </w:rPr>
        <w:t>2023</w:t>
      </w:r>
      <w:r>
        <w:rPr>
          <w:rFonts w:hint="default" w:ascii="Times New Roman" w:hAnsi="Times New Roman" w:cs="Times New Roman"/>
          <w:b/>
          <w:color w:val="auto"/>
          <w:u w:val="none"/>
        </w:rPr>
        <w:t>年</w:t>
      </w:r>
      <w:r>
        <w:rPr>
          <w:rFonts w:hint="eastAsia" w:cs="Times New Roman"/>
          <w:b/>
          <w:color w:val="auto"/>
          <w:u w:val="none"/>
          <w:lang w:val="en-US" w:eastAsia="zh-CN"/>
        </w:rPr>
        <w:t>10</w:t>
      </w:r>
      <w:r>
        <w:rPr>
          <w:rFonts w:hint="default" w:ascii="Times New Roman" w:hAnsi="Times New Roman" w:cs="Times New Roman"/>
          <w:b/>
          <w:color w:val="auto"/>
          <w:u w:val="none"/>
        </w:rPr>
        <w:t>月</w:t>
      </w:r>
      <w:r>
        <w:rPr>
          <w:rFonts w:hint="eastAsia" w:cs="Times New Roman"/>
          <w:b/>
          <w:color w:val="auto"/>
          <w:u w:val="none"/>
          <w:lang w:val="en-US" w:eastAsia="zh-CN"/>
        </w:rPr>
        <w:t>30</w:t>
      </w:r>
      <w:r>
        <w:rPr>
          <w:rFonts w:hint="default" w:ascii="Times New Roman" w:hAnsi="Times New Roman" w:cs="Times New Roman"/>
          <w:b/>
          <w:color w:val="auto"/>
          <w:u w:val="none"/>
        </w:rPr>
        <w:t>日至</w:t>
      </w:r>
      <w:r>
        <w:rPr>
          <w:rFonts w:hint="eastAsia" w:cs="Times New Roman"/>
          <w:b/>
          <w:color w:val="auto"/>
          <w:u w:val="none"/>
          <w:lang w:val="en-US" w:eastAsia="zh-CN"/>
        </w:rPr>
        <w:t>10</w:t>
      </w:r>
      <w:r>
        <w:rPr>
          <w:rFonts w:hint="default" w:ascii="Times New Roman" w:hAnsi="Times New Roman" w:cs="Times New Roman"/>
          <w:b/>
          <w:color w:val="auto"/>
          <w:u w:val="none"/>
        </w:rPr>
        <w:t>月</w:t>
      </w:r>
      <w:r>
        <w:rPr>
          <w:rFonts w:hint="eastAsia" w:cs="Times New Roman"/>
          <w:b/>
          <w:color w:val="auto"/>
          <w:u w:val="none"/>
          <w:lang w:val="en-US" w:eastAsia="zh-CN"/>
        </w:rPr>
        <w:t>31</w:t>
      </w:r>
      <w:r>
        <w:rPr>
          <w:rFonts w:hint="default" w:ascii="Times New Roman" w:hAnsi="Times New Roman" w:cs="Times New Roman"/>
          <w:b/>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color w:val="000000" w:themeColor="text1"/>
          <w:u w:val="none"/>
          <w14:textFill>
            <w14:solidFill>
              <w14:schemeClr w14:val="tx1"/>
            </w14:solidFill>
          </w14:textFill>
        </w:rPr>
        <w:t>淮北市</w:t>
      </w:r>
      <w:r>
        <w:rPr>
          <w:rFonts w:hint="eastAsia" w:cs="Times New Roman"/>
          <w:color w:val="000000" w:themeColor="text1"/>
          <w:u w:val="none"/>
          <w:lang w:val="en-US" w:eastAsia="zh-CN"/>
          <w14:textFill>
            <w14:solidFill>
              <w14:schemeClr w14:val="tx1"/>
            </w14:solidFill>
          </w14:textFill>
        </w:rPr>
        <w:t>相山区南黎街道办事处</w:t>
      </w:r>
      <w:r>
        <w:rPr>
          <w:rFonts w:hint="default" w:ascii="Times New Roman" w:hAnsi="Times New Roman" w:cs="Times New Roman"/>
          <w:color w:val="000000" w:themeColor="text1"/>
          <w:u w:val="none"/>
          <w14:textFill>
            <w14:solidFill>
              <w14:schemeClr w14:val="tx1"/>
            </w14:solidFill>
          </w14:textFill>
        </w:rPr>
        <w:t>一楼（淮北市相山区</w:t>
      </w:r>
      <w:r>
        <w:rPr>
          <w:rFonts w:hint="eastAsia" w:cs="Times New Roman"/>
          <w:color w:val="000000" w:themeColor="text1"/>
          <w:u w:val="none"/>
          <w:lang w:val="en-US" w:eastAsia="zh-CN"/>
          <w14:textFill>
            <w14:solidFill>
              <w14:schemeClr w14:val="tx1"/>
            </w14:solidFill>
          </w14:textFill>
        </w:rPr>
        <w:t>梅苑路与南湖路交叉口</w:t>
      </w:r>
      <w:r>
        <w:rPr>
          <w:rFonts w:hint="default" w:ascii="Times New Roman" w:hAnsi="Times New Roman" w:cs="Times New Roman"/>
          <w:color w:val="000000" w:themeColor="text1"/>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工作时间：上午8:00-11:30，下午2:30-5:30。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000000" w:themeColor="text1"/>
          <w:kern w:val="0"/>
          <w:u w:val="none"/>
          <w14:textFill>
            <w14:solidFill>
              <w14:schemeClr w14:val="tx1"/>
            </w14:solidFill>
          </w14:textFill>
        </w:rPr>
      </w:pPr>
      <w:r>
        <w:rPr>
          <w:rFonts w:hint="default" w:ascii="Times New Roman" w:hAnsi="Times New Roman" w:cs="Times New Roman"/>
          <w:b/>
          <w:bCs/>
          <w:color w:val="000000" w:themeColor="text1"/>
          <w:kern w:val="0"/>
          <w:u w:val="none"/>
          <w14:textFill>
            <w14:solidFill>
              <w14:schemeClr w14:val="tx1"/>
            </w14:solidFill>
          </w14:textFill>
        </w:rPr>
        <w:t>温馨提示：申请认定</w:t>
      </w:r>
      <w:r>
        <w:rPr>
          <w:rFonts w:hint="eastAsia" w:cs="Times New Roman"/>
          <w:b/>
          <w:color w:val="auto"/>
          <w:u w:val="none"/>
          <w:lang w:val="en-US" w:eastAsia="zh-CN"/>
        </w:rPr>
        <w:t>初中、小学、幼儿园</w:t>
      </w:r>
      <w:r>
        <w:rPr>
          <w:rFonts w:hint="default" w:ascii="Times New Roman" w:hAnsi="Times New Roman" w:cs="Times New Roman"/>
          <w:b/>
          <w:bCs/>
          <w:color w:val="000000" w:themeColor="text1"/>
          <w:kern w:val="0"/>
          <w:u w:val="none"/>
          <w14:textFill>
            <w14:solidFill>
              <w14:schemeClr w14:val="tx1"/>
            </w14:solidFill>
          </w14:textFill>
        </w:rPr>
        <w:t>教师资格的人员需按照《</w:t>
      </w:r>
      <w:r>
        <w:rPr>
          <w:rFonts w:hint="eastAsia" w:ascii="Times New Roman" w:hAnsi="Times New Roman" w:cs="Times New Roman"/>
          <w:b/>
          <w:bCs/>
          <w:color w:val="000000" w:themeColor="text1"/>
          <w:kern w:val="0"/>
          <w:u w:val="none"/>
          <w:lang w:eastAsia="zh-CN"/>
          <w14:textFill>
            <w14:solidFill>
              <w14:schemeClr w14:val="tx1"/>
            </w14:solidFill>
          </w14:textFill>
        </w:rPr>
        <w:t>2023</w:t>
      </w:r>
      <w:r>
        <w:rPr>
          <w:rFonts w:hint="default" w:ascii="Times New Roman" w:hAnsi="Times New Roman" w:cs="Times New Roman"/>
          <w:b/>
          <w:bCs/>
          <w:color w:val="000000" w:themeColor="text1"/>
          <w:kern w:val="0"/>
          <w:u w:val="none"/>
          <w14:textFill>
            <w14:solidFill>
              <w14:schemeClr w14:val="tx1"/>
            </w14:solidFill>
          </w14:textFill>
        </w:rPr>
        <w:t>年上半年</w:t>
      </w:r>
      <w:r>
        <w:rPr>
          <w:rFonts w:hint="eastAsia" w:cs="Times New Roman"/>
          <w:b/>
          <w:bCs/>
          <w:color w:val="000000" w:themeColor="text1"/>
          <w:kern w:val="0"/>
          <w:u w:val="none"/>
          <w:lang w:val="en-US" w:eastAsia="zh-CN"/>
          <w14:textFill>
            <w14:solidFill>
              <w14:schemeClr w14:val="tx1"/>
            </w14:solidFill>
          </w14:textFill>
        </w:rPr>
        <w:t>相山区</w:t>
      </w:r>
      <w:r>
        <w:rPr>
          <w:rFonts w:hint="default" w:ascii="Times New Roman" w:hAnsi="Times New Roman" w:cs="Times New Roman"/>
          <w:b/>
          <w:bCs/>
          <w:color w:val="000000" w:themeColor="text1"/>
          <w:kern w:val="0"/>
          <w:u w:val="none"/>
          <w14:textFill>
            <w14:solidFill>
              <w14:schemeClr w14:val="tx1"/>
            </w14:solidFill>
          </w14:textFill>
        </w:rPr>
        <w:t>教师资格认定</w:t>
      </w:r>
      <w:r>
        <w:rPr>
          <w:rFonts w:hint="eastAsia" w:cs="Times New Roman"/>
          <w:b/>
          <w:bCs/>
          <w:color w:val="000000" w:themeColor="text1"/>
          <w:kern w:val="0"/>
          <w:u w:val="none"/>
          <w:lang w:eastAsia="zh-CN"/>
          <w14:textFill>
            <w14:solidFill>
              <w14:schemeClr w14:val="tx1"/>
            </w14:solidFill>
          </w14:textFill>
        </w:rPr>
        <w:t>（</w:t>
      </w:r>
      <w:r>
        <w:rPr>
          <w:rFonts w:hint="eastAsia" w:cs="Times New Roman"/>
          <w:b/>
          <w:color w:val="auto"/>
          <w:u w:val="none"/>
          <w:lang w:val="en-US" w:eastAsia="zh-CN"/>
        </w:rPr>
        <w:t>初中、小学、幼儿园</w:t>
      </w:r>
      <w:r>
        <w:rPr>
          <w:rFonts w:hint="eastAsia"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w:t>
      </w:r>
      <w:r>
        <w:rPr>
          <w:rFonts w:hint="eastAsia" w:ascii="Times New Roman" w:hAnsi="Times New Roman" w:cs="Times New Roman"/>
          <w:b/>
          <w:bCs/>
          <w:color w:val="000000" w:themeColor="text1"/>
          <w:kern w:val="0"/>
          <w:u w:val="none"/>
          <w:lang w:val="en-US" w:eastAsia="zh-CN"/>
          <w14:textFill>
            <w14:solidFill>
              <w14:schemeClr w14:val="tx1"/>
            </w14:solidFill>
          </w14:textFill>
        </w:rPr>
        <w:t>申请人需</w:t>
      </w:r>
      <w:r>
        <w:rPr>
          <w:rFonts w:hint="default" w:ascii="Times New Roman" w:hAnsi="Times New Roman" w:cs="Times New Roman"/>
          <w:b/>
          <w:bCs/>
          <w:color w:val="000000" w:themeColor="text1"/>
          <w:kern w:val="0"/>
          <w:u w:val="none"/>
          <w14:textFill>
            <w14:solidFill>
              <w14:schemeClr w14:val="tx1"/>
            </w14:solidFill>
          </w14:textFill>
        </w:rPr>
        <w:t>妥善安排时间。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相山区</w:t>
      </w:r>
      <w:r>
        <w:rPr>
          <w:rFonts w:hint="default" w:ascii="Times New Roman" w:hAnsi="Times New Roman" w:cs="Times New Roman"/>
          <w:color w:val="auto"/>
          <w:kern w:val="0"/>
          <w:u w:val="none"/>
        </w:rPr>
        <w:t>教育局教师资格认定联系人、发布公告网站等附后（见附件3）。</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在网上申报完成后，申请人须关注并阅读相应认定机构发布的认定公告。需要进行现场确认的，要在规定时间内前往教师资格认定机构指定地点提交申请材料。现场确认时须提交如下材料：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1.</w:t>
      </w:r>
      <w:r>
        <w:rPr>
          <w:rFonts w:hint="eastAsia" w:ascii="Times New Roman" w:hAnsi="Times New Roman" w:cs="Times New Roman"/>
          <w:b/>
          <w:bCs/>
          <w:color w:val="auto"/>
          <w:kern w:val="0"/>
          <w:u w:val="none"/>
        </w:rPr>
        <w:t>身份证（在有效期内）原件。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2.</w:t>
      </w:r>
      <w:r>
        <w:rPr>
          <w:rFonts w:hint="eastAsia" w:ascii="Times New Roman" w:hAnsi="Times New Roman" w:cs="Times New Roman"/>
          <w:b/>
          <w:bCs/>
          <w:color w:val="auto"/>
          <w:kern w:val="0"/>
          <w:u w:val="none"/>
        </w:rPr>
        <w:t>户口簿原件，或有效期内实体（电子）居住证，或学生证原件。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①向户籍所在地教师资格认定机构提出申请的，</w:t>
      </w:r>
      <w:r>
        <w:rPr>
          <w:rFonts w:hint="eastAsia" w:ascii="Times New Roman" w:hAnsi="Times New Roman" w:cs="Times New Roman"/>
          <w:color w:val="auto"/>
          <w:kern w:val="0"/>
          <w:u w:val="none"/>
        </w:rPr>
        <w:t>提供户口簿原件；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②向居住证签发地教师资格认定机构提出申请的，</w:t>
      </w:r>
      <w:r>
        <w:rPr>
          <w:rFonts w:hint="eastAsia" w:ascii="Times New Roman" w:hAnsi="Times New Roman" w:cs="Times New Roman"/>
          <w:color w:val="auto"/>
          <w:kern w:val="0"/>
          <w:u w:val="none"/>
        </w:rPr>
        <w:t>提供有效期内实体（电子）居住证；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u w:val="none"/>
          <w:lang w:eastAsia="zh-CN"/>
        </w:rPr>
      </w:pPr>
      <w:r>
        <w:rPr>
          <w:rFonts w:hint="eastAsia" w:ascii="Times New Roman" w:hAnsi="Times New Roman" w:cs="Times New Roman"/>
          <w:b/>
          <w:bCs/>
          <w:color w:val="auto"/>
          <w:kern w:val="0"/>
          <w:u w:val="none"/>
        </w:rPr>
        <w:t>③向就读学校所在地教师资格认定机构提出申请的普通高等学校全日制在读研究生和全日制专升本在读本科生，</w:t>
      </w:r>
      <w:r>
        <w:rPr>
          <w:rFonts w:hint="eastAsia" w:ascii="Times New Roman" w:hAnsi="Times New Roman" w:cs="Times New Roman"/>
          <w:color w:val="auto"/>
          <w:kern w:val="0"/>
          <w:u w:val="none"/>
        </w:rPr>
        <w:t>提供注册信息完整的学生证原件</w:t>
      </w:r>
      <w:r>
        <w:rPr>
          <w:rFonts w:hint="eastAsia" w:cs="Times New Roman"/>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auto"/>
          <w:kern w:val="0"/>
          <w:u w:val="none"/>
          <w:lang w:eastAsia="zh-CN"/>
        </w:rPr>
      </w:pPr>
      <w:r>
        <w:rPr>
          <w:rFonts w:hint="eastAsia" w:ascii="Times New Roman" w:hAnsi="Times New Roman" w:cs="Times New Roman"/>
          <w:b/>
          <w:bCs/>
          <w:color w:val="auto"/>
          <w:kern w:val="0"/>
          <w:u w:val="none"/>
        </w:rPr>
        <w:t>④驻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部队现役军人和现役武警应提供由所属部队相关部门出具的申请人隶属该驻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部队的人事关系证明</w:t>
      </w:r>
      <w:r>
        <w:rPr>
          <w:rFonts w:hint="eastAsia" w:cs="Times New Roman"/>
          <w:b/>
          <w:bCs/>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⑤港澳台居民需提供有效期内港澳台居民居住证、港澳居民来往内地通行证、五年有效期台湾居民来往大陆通行证原件。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3.</w:t>
      </w:r>
      <w:r>
        <w:rPr>
          <w:rFonts w:hint="eastAsia" w:ascii="Times New Roman" w:hAnsi="Times New Roman" w:cs="Times New Roman"/>
          <w:b/>
          <w:bCs/>
          <w:color w:val="auto"/>
          <w:kern w:val="0"/>
          <w:u w:val="none"/>
        </w:rPr>
        <w:t>学历证书原件（网上报名时在线核验通过的，现场确认时无需提供）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①申请人的高等教育学历信息不能通过系统比对的，现场确认时需提供在“学信网”（https://www.chsi.com.cn/）查验打印的《教育部学历证书电子注册备案表》或学历认证机构（省政务服务中心安徽省教育厅窗口，联系电话0551-62999735）查验后出具的《中国高等教育学历认证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持有港澳台学历的申请人，现场确认时需提交教育部留学服务中心出具的《港澳台学历学位认证书》。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持有国外学历的申请人，现场确认时需提交教育部留学服务中心出具的《国外学历学位认证书》。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符合安徽省申请条件的普通高等学校全日制在读研究生、全日制专升本在读本科生，使用已经取得的合格学历申请认定。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4.</w:t>
      </w:r>
      <w:r>
        <w:rPr>
          <w:rFonts w:hint="eastAsia" w:ascii="Times New Roman" w:hAnsi="Times New Roman" w:cs="Times New Roman"/>
          <w:b/>
          <w:bCs/>
          <w:color w:val="auto"/>
          <w:kern w:val="0"/>
          <w:u w:val="none"/>
        </w:rPr>
        <w:t>普通话水平测试等级证书原件（网上报名时在线核验通过的，现场确认时无需提供）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kern w:val="0"/>
          <w:u w:val="none"/>
        </w:rPr>
      </w:pPr>
      <w:bookmarkStart w:id="1" w:name="_Hlk98251732"/>
      <w:r>
        <w:rPr>
          <w:rFonts w:hint="eastAsia" w:cs="Times New Roman"/>
          <w:b/>
          <w:bCs/>
          <w:color w:val="auto"/>
          <w:kern w:val="0"/>
          <w:u w:val="none"/>
          <w:lang w:val="en-US" w:eastAsia="zh-CN"/>
        </w:rPr>
        <w:t>5.</w:t>
      </w:r>
      <w:r>
        <w:rPr>
          <w:rFonts w:hint="eastAsia" w:ascii="Times New Roman" w:hAnsi="Times New Roman" w:cs="Times New Roman"/>
          <w:b/>
          <w:bCs/>
          <w:color w:val="auto"/>
          <w:kern w:val="0"/>
          <w:u w:val="none"/>
        </w:rPr>
        <w:t>参加国考人员，</w:t>
      </w:r>
      <w:r>
        <w:rPr>
          <w:rFonts w:hint="eastAsia" w:ascii="Times New Roman" w:hAnsi="Times New Roman" w:cs="Times New Roman"/>
          <w:b w:val="0"/>
          <w:bCs w:val="0"/>
          <w:color w:val="auto"/>
          <w:kern w:val="0"/>
          <w:u w:val="none"/>
        </w:rPr>
        <w:t>《中小学教师资格考试合格证明》由系统在线核验，现场确认时无需提供。</w:t>
      </w:r>
    </w:p>
    <w:bookmarkEnd w:id="1"/>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符合免试认定条件的教育类研究生和师范生，</w:t>
      </w:r>
      <w:r>
        <w:rPr>
          <w:rFonts w:hint="eastAsia" w:ascii="Times New Roman" w:hAnsi="Times New Roman" w:cs="Times New Roman"/>
          <w:color w:val="auto"/>
          <w:kern w:val="0"/>
          <w:u w:val="none"/>
        </w:rPr>
        <w:t>《师范生教师职业能力证书》由系统在线核验，现场确认时无需提供。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符合直接认定条件的全日制普通大中专院校师范专业毕业生</w:t>
      </w:r>
      <w:r>
        <w:rPr>
          <w:rFonts w:hint="eastAsia" w:ascii="Times New Roman" w:hAnsi="Times New Roman" w:cs="Times New Roman"/>
          <w:color w:val="auto"/>
          <w:kern w:val="0"/>
          <w:u w:val="none"/>
        </w:rPr>
        <w:t>须提交本人人事档案中由学籍管理部门出具的毕业生成绩登记表（含在学期间修学的教育学、教育心理学合格成绩）、教育教学实习鉴定表复印件各一份，并加盖档案管理机构（部门）印章。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cs="Times New Roman"/>
          <w:b/>
          <w:bCs/>
          <w:color w:val="auto"/>
          <w:kern w:val="0"/>
          <w:u w:val="none"/>
          <w:lang w:val="en-US" w:eastAsia="zh-CN"/>
        </w:rPr>
        <w:t>6.</w:t>
      </w:r>
      <w:r>
        <w:rPr>
          <w:rFonts w:hint="eastAsia" w:ascii="Times New Roman" w:hAnsi="Times New Roman" w:cs="Times New Roman"/>
          <w:b/>
          <w:bCs/>
          <w:color w:val="auto"/>
          <w:kern w:val="0"/>
          <w:u w:val="none"/>
        </w:rPr>
        <w:t>近期免冠正面</w:t>
      </w:r>
      <w:r>
        <w:rPr>
          <w:rFonts w:hint="default" w:ascii="Times New Roman" w:hAnsi="Times New Roman" w:cs="Times New Roman"/>
          <w:b/>
          <w:bCs/>
          <w:color w:val="auto"/>
          <w:kern w:val="0"/>
          <w:u w:val="none"/>
        </w:rPr>
        <w:t>1</w:t>
      </w:r>
      <w:r>
        <w:rPr>
          <w:rFonts w:hint="eastAsia" w:ascii="Times New Roman" w:hAnsi="Times New Roman" w:cs="Times New Roman"/>
          <w:b/>
          <w:bCs/>
          <w:color w:val="auto"/>
          <w:kern w:val="0"/>
          <w:u w:val="none"/>
        </w:rPr>
        <w:t>寸彩色白底证件照</w:t>
      </w:r>
      <w:r>
        <w:rPr>
          <w:rFonts w:hint="eastAsia" w:ascii="Times New Roman" w:hAnsi="Times New Roman" w:cs="Times New Roman"/>
          <w:color w:val="auto"/>
          <w:kern w:val="0"/>
          <w:u w:val="none"/>
        </w:rPr>
        <w:t xml:space="preserve"> (与教师资格认定网上报名电子照片同版，背面写明姓名、身份证号，用于办理教师资格证书）。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7.</w:t>
      </w:r>
      <w:r>
        <w:rPr>
          <w:rFonts w:hint="eastAsia" w:ascii="Times New Roman" w:hAnsi="Times New Roman" w:cs="Times New Roman"/>
          <w:b/>
          <w:bCs/>
          <w:color w:val="auto"/>
          <w:kern w:val="0"/>
          <w:u w:val="none"/>
        </w:rPr>
        <w:t>港澳台居民申请认定教师资格须提交无犯罪记录证明。</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9"/>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8.</w:t>
      </w:r>
      <w:r>
        <w:rPr>
          <w:rFonts w:hint="default" w:ascii="Times New Roman" w:hAnsi="Times New Roman" w:cs="Times New Roman"/>
          <w:b/>
          <w:bCs/>
          <w:color w:val="auto"/>
          <w:kern w:val="0"/>
          <w:u w:val="none"/>
        </w:rPr>
        <w:t>申请认定</w:t>
      </w:r>
      <w:r>
        <w:rPr>
          <w:rFonts w:hint="eastAsia" w:cs="Times New Roman"/>
          <w:b/>
          <w:color w:val="auto"/>
          <w:u w:val="none"/>
          <w:lang w:val="en-US" w:eastAsia="zh-CN"/>
        </w:rPr>
        <w:t>初中、小学、幼儿园</w:t>
      </w:r>
      <w:r>
        <w:rPr>
          <w:rFonts w:hint="default" w:ascii="Times New Roman" w:hAnsi="Times New Roman" w:cs="Times New Roman"/>
          <w:b/>
          <w:bCs/>
          <w:color w:val="auto"/>
          <w:kern w:val="0"/>
          <w:u w:val="none"/>
        </w:rPr>
        <w:t>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指定医院出具的《淮北市相山区202</w:t>
      </w:r>
      <w:r>
        <w:rPr>
          <w:rFonts w:hint="default" w:ascii="Times New Roman" w:hAnsi="Times New Roman" w:cs="Times New Roman"/>
          <w:b/>
          <w:bCs/>
          <w:color w:val="auto"/>
          <w:kern w:val="0"/>
          <w:u w:val="none"/>
          <w:lang w:val="en-US" w:eastAsia="zh-CN"/>
        </w:rPr>
        <w:t>3</w:t>
      </w:r>
      <w:r>
        <w:rPr>
          <w:rFonts w:hint="default" w:ascii="Times New Roman" w:hAnsi="Times New Roman" w:cs="Times New Roman"/>
          <w:b/>
          <w:bCs/>
          <w:color w:val="auto"/>
          <w:kern w:val="0"/>
          <w:u w:val="none"/>
        </w:rPr>
        <w:t>年教师资格认定体检情况反馈书》，并加盖体检医院公章。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申请人需携带《安徽省教师资格申请人员体检表》、《安徽省教师资格申请人员体检表（幼儿园）》（可在安徽省教师资格认定指导中心网页http://jszg.hfnu.edu.cn/“资料下载”栏目中下载使用），</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近期免冠正面1寸彩色白底证件照 (与网上报名电子照片同版）</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向</w:t>
      </w:r>
      <w:r>
        <w:rPr>
          <w:rFonts w:hint="eastAsia" w:cs="Times New Roman"/>
          <w:color w:val="auto"/>
          <w:kern w:val="0"/>
          <w:u w:val="none"/>
          <w:lang w:val="en-US" w:eastAsia="zh-CN"/>
        </w:rPr>
        <w:t>相山区</w:t>
      </w:r>
      <w:r>
        <w:rPr>
          <w:rFonts w:hint="default" w:ascii="Times New Roman" w:hAnsi="Times New Roman" w:cs="Times New Roman"/>
          <w:color w:val="auto"/>
          <w:kern w:val="0"/>
          <w:u w:val="none"/>
        </w:rPr>
        <w:t>教育局申请认定</w:t>
      </w:r>
      <w:r>
        <w:rPr>
          <w:rFonts w:hint="default" w:ascii="Times New Roman" w:hAnsi="Times New Roman" w:cs="Times New Roman"/>
          <w:color w:val="auto"/>
          <w:kern w:val="0"/>
          <w:u w:val="none"/>
          <w:lang w:val="en-US" w:eastAsia="zh-CN"/>
        </w:rPr>
        <w:t>初中、小学、幼儿园</w:t>
      </w:r>
      <w:r>
        <w:rPr>
          <w:rFonts w:hint="default" w:ascii="Times New Roman" w:hAnsi="Times New Roman" w:cs="Times New Roman"/>
          <w:color w:val="auto"/>
          <w:kern w:val="0"/>
          <w:u w:val="none"/>
        </w:rPr>
        <w:t>教师资格的人员，体检时间：</w:t>
      </w:r>
      <w:r>
        <w:rPr>
          <w:rFonts w:hint="eastAsia" w:cs="Times New Roman"/>
          <w:b/>
          <w:bCs/>
          <w:color w:val="auto"/>
          <w:kern w:val="0"/>
          <w:u w:val="none"/>
          <w:lang w:val="en-US" w:eastAsia="zh-CN"/>
        </w:rPr>
        <w:t>10</w:t>
      </w:r>
      <w:r>
        <w:rPr>
          <w:rFonts w:hint="default" w:ascii="Times New Roman" w:hAnsi="Times New Roman" w:cs="Times New Roman"/>
          <w:b/>
          <w:bCs/>
          <w:color w:val="auto"/>
          <w:kern w:val="0"/>
          <w:u w:val="none"/>
        </w:rPr>
        <w:t>月1</w:t>
      </w:r>
      <w:r>
        <w:rPr>
          <w:rFonts w:hint="eastAsia" w:cs="Times New Roman"/>
          <w:b/>
          <w:bCs/>
          <w:color w:val="auto"/>
          <w:kern w:val="0"/>
          <w:u w:val="none"/>
          <w:lang w:val="en-US" w:eastAsia="zh-CN"/>
        </w:rPr>
        <w:t>6</w:t>
      </w:r>
      <w:r>
        <w:rPr>
          <w:rFonts w:hint="default" w:ascii="Times New Roman" w:hAnsi="Times New Roman" w:cs="Times New Roman"/>
          <w:b/>
          <w:bCs/>
          <w:color w:val="auto"/>
          <w:kern w:val="0"/>
          <w:u w:val="none"/>
        </w:rPr>
        <w:t>日至</w:t>
      </w:r>
      <w:r>
        <w:rPr>
          <w:rFonts w:hint="eastAsia" w:cs="Times New Roman"/>
          <w:b/>
          <w:bCs/>
          <w:color w:val="auto"/>
          <w:kern w:val="0"/>
          <w:u w:val="none"/>
          <w:lang w:val="en-US" w:eastAsia="zh-CN"/>
        </w:rPr>
        <w:t>10</w:t>
      </w:r>
      <w:r>
        <w:rPr>
          <w:rFonts w:hint="default" w:ascii="Times New Roman" w:hAnsi="Times New Roman" w:cs="Times New Roman"/>
          <w:b/>
          <w:bCs/>
          <w:color w:val="auto"/>
          <w:kern w:val="0"/>
          <w:u w:val="none"/>
        </w:rPr>
        <w:t>月</w:t>
      </w:r>
      <w:r>
        <w:rPr>
          <w:rFonts w:hint="eastAsia" w:cs="Times New Roman"/>
          <w:b/>
          <w:bCs/>
          <w:color w:val="auto"/>
          <w:kern w:val="0"/>
          <w:u w:val="none"/>
          <w:lang w:val="en-US" w:eastAsia="zh-CN"/>
        </w:rPr>
        <w:t>30</w:t>
      </w:r>
      <w:r>
        <w:rPr>
          <w:rFonts w:hint="default" w:ascii="Times New Roman" w:hAnsi="Times New Roman" w:cs="Times New Roman"/>
          <w:b/>
          <w:bCs/>
          <w:color w:val="auto"/>
          <w:kern w:val="0"/>
          <w:u w:val="none"/>
        </w:rPr>
        <w:t>日</w:t>
      </w:r>
      <w:r>
        <w:rPr>
          <w:rFonts w:hint="default" w:ascii="Times New Roman" w:hAnsi="Times New Roman" w:cs="Times New Roman"/>
          <w:b/>
          <w:bCs/>
          <w:color w:val="auto"/>
          <w:kern w:val="0"/>
          <w:u w:val="none"/>
          <w:lang w:eastAsia="zh-CN"/>
        </w:rPr>
        <w:t>（</w:t>
      </w:r>
      <w:r>
        <w:rPr>
          <w:rFonts w:hint="default" w:ascii="Times New Roman" w:hAnsi="Times New Roman" w:cs="Times New Roman"/>
          <w:b/>
          <w:bCs/>
          <w:color w:val="auto"/>
          <w:kern w:val="0"/>
          <w:u w:val="none"/>
          <w:lang w:val="en-US" w:eastAsia="zh-CN"/>
        </w:rPr>
        <w:t>周日、法定节假日除外</w:t>
      </w:r>
      <w:r>
        <w:rPr>
          <w:rFonts w:hint="default" w:ascii="Times New Roman" w:hAnsi="Times New Roman" w:cs="Times New Roman"/>
          <w:b/>
          <w:bCs/>
          <w:color w:val="auto"/>
          <w:kern w:val="0"/>
          <w:u w:val="none"/>
          <w:lang w:eastAsia="zh-CN"/>
        </w:rPr>
        <w:t>）</w:t>
      </w:r>
      <w:r>
        <w:rPr>
          <w:rFonts w:hint="default" w:ascii="Times New Roman" w:hAnsi="Times New Roman" w:cs="Times New Roman"/>
          <w:color w:val="auto"/>
          <w:kern w:val="0"/>
          <w:u w:val="none"/>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w:t>
      </w:r>
      <w:r>
        <w:rPr>
          <w:rFonts w:hint="eastAsia"/>
          <w:kern w:val="0"/>
        </w:rPr>
        <w:t>淮北市相山区人民路</w:t>
      </w:r>
      <w:r>
        <w:rPr>
          <w:kern w:val="0"/>
        </w:rPr>
        <w:t>186</w:t>
      </w:r>
      <w:r>
        <w:rPr>
          <w:rFonts w:hint="eastAsia"/>
          <w:kern w:val="0"/>
        </w:rPr>
        <w:t>号</w:t>
      </w:r>
      <w:r>
        <w:rPr>
          <w:rFonts w:hint="eastAsia"/>
          <w:b/>
          <w:bCs/>
          <w:kern w:val="0"/>
          <w:lang w:val="en-US" w:eastAsia="zh-CN"/>
        </w:rPr>
        <w:t>淮北市</w:t>
      </w:r>
      <w:r>
        <w:rPr>
          <w:rFonts w:hint="eastAsia"/>
          <w:b/>
          <w:bCs/>
          <w:kern w:val="0"/>
        </w:rPr>
        <w:t>中医医院体检中心</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指定医院</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r>
        <w:rPr>
          <w:rFonts w:hint="eastAsia" w:cs="Times New Roman"/>
          <w:color w:val="auto"/>
          <w:kern w:val="0"/>
          <w:u w:val="none"/>
          <w:lang w:val="en-US" w:eastAsia="zh-CN"/>
        </w:rPr>
        <w:t>10</w:t>
      </w:r>
      <w:r>
        <w:rPr>
          <w:rFonts w:hint="default" w:ascii="Times New Roman" w:hAnsi="Times New Roman" w:cs="Times New Roman"/>
          <w:color w:val="auto"/>
          <w:kern w:val="0"/>
          <w:u w:val="none"/>
        </w:rPr>
        <w:t>点之前</w:t>
      </w:r>
      <w:r>
        <w:rPr>
          <w:rFonts w:hint="eastAsia" w:cs="Times New Roman"/>
          <w:b/>
          <w:bCs/>
          <w:color w:val="auto"/>
          <w:kern w:val="0"/>
          <w:u w:val="none"/>
          <w:lang w:val="en-US" w:eastAsia="zh-CN"/>
        </w:rPr>
        <w:t>携带身份证</w:t>
      </w:r>
      <w:r>
        <w:rPr>
          <w:rFonts w:hint="default" w:ascii="Times New Roman" w:hAnsi="Times New Roman" w:cs="Times New Roman"/>
          <w:color w:val="auto"/>
          <w:kern w:val="0"/>
          <w:u w:val="none"/>
        </w:rPr>
        <w:t>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。申请人在指定医院体检后，医院将出具《淮北市相山区202</w:t>
      </w:r>
      <w:r>
        <w:rPr>
          <w:rFonts w:hint="default" w:ascii="Times New Roman" w:hAnsi="Times New Roman" w:cs="Times New Roman"/>
          <w:color w:val="auto"/>
          <w:kern w:val="0"/>
          <w:u w:val="none"/>
          <w:lang w:val="en-US" w:eastAsia="zh-CN"/>
        </w:rPr>
        <w:t>3</w:t>
      </w:r>
      <w:r>
        <w:rPr>
          <w:rFonts w:hint="default" w:ascii="Times New Roman" w:hAnsi="Times New Roman" w:cs="Times New Roman"/>
          <w:color w:val="auto"/>
          <w:kern w:val="0"/>
          <w:u w:val="none"/>
        </w:rPr>
        <w:t>年教师资格认定体检情况反馈书》，现场确认时，申请人需将反馈书交给现场确认工作人员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体检结束后，申请人无需领取</w:t>
      </w:r>
      <w:r>
        <w:rPr>
          <w:rFonts w:hint="default" w:ascii="Times New Roman" w:hAnsi="Times New Roman" w:cs="Times New Roman"/>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w:t>
      </w:r>
      <w:r>
        <w:rPr>
          <w:rFonts w:hint="eastAsia" w:cs="Times New Roman"/>
          <w:color w:val="auto"/>
          <w:kern w:val="0"/>
          <w:u w:val="none"/>
          <w:lang w:val="en-US" w:eastAsia="zh-CN"/>
        </w:rPr>
        <w:t>相山区</w:t>
      </w:r>
      <w:r>
        <w:rPr>
          <w:rFonts w:hint="default" w:ascii="Times New Roman" w:hAnsi="Times New Roman" w:cs="Times New Roman"/>
          <w:color w:val="auto"/>
          <w:kern w:val="0"/>
          <w:u w:val="none"/>
        </w:rPr>
        <w:t>教育局，若出现体检不合格会通知申请人本人，并按相关规定处理。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2023年下半年</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2023</w:t>
      </w:r>
      <w:r>
        <w:rPr>
          <w:rFonts w:hint="default" w:ascii="Times New Roman" w:hAnsi="Times New Roman" w:cs="Times New Roman"/>
          <w:color w:val="auto"/>
          <w:kern w:val="0"/>
          <w:u w:val="none"/>
        </w:rPr>
        <w:t>年</w:t>
      </w:r>
      <w:r>
        <w:rPr>
          <w:rFonts w:hint="eastAsia" w:cs="Times New Roman"/>
          <w:color w:val="auto"/>
          <w:kern w:val="0"/>
          <w:u w:val="none"/>
          <w:lang w:val="en-US" w:eastAsia="zh-CN"/>
        </w:rPr>
        <w:t>11</w:t>
      </w:r>
      <w:r>
        <w:rPr>
          <w:rFonts w:hint="default" w:ascii="Times New Roman" w:hAnsi="Times New Roman" w:cs="Times New Roman"/>
          <w:color w:val="auto"/>
          <w:kern w:val="0"/>
          <w:u w:val="none"/>
        </w:rPr>
        <w:t>月下旬，如有变化另行通知（具体时间地点见</w:t>
      </w:r>
      <w:r>
        <w:rPr>
          <w:rFonts w:hint="eastAsia"/>
          <w:kern w:val="0"/>
        </w:rPr>
        <w:t>相山区人民政府</w:t>
      </w:r>
      <w:r>
        <w:rPr>
          <w:rFonts w:hint="default" w:ascii="Times New Roman" w:hAnsi="Times New Roman" w:cs="Times New Roman"/>
          <w:color w:val="auto"/>
          <w:kern w:val="0"/>
          <w:u w:val="none"/>
        </w:rPr>
        <w:t>网站公告）。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w:t>
      </w:r>
      <w:r>
        <w:rPr>
          <w:rFonts w:hint="eastAsia" w:cs="Times New Roman"/>
          <w:color w:val="auto"/>
          <w:kern w:val="0"/>
          <w:u w:val="none"/>
          <w:lang w:val="en-US" w:eastAsia="zh-CN"/>
        </w:rPr>
        <w:t>相山区教育局</w:t>
      </w:r>
      <w:r>
        <w:rPr>
          <w:rFonts w:hint="default" w:ascii="Times New Roman" w:hAnsi="Times New Roman" w:cs="Times New Roman"/>
          <w:color w:val="auto"/>
          <w:kern w:val="0"/>
          <w:u w:val="none"/>
        </w:rPr>
        <w:t>的通知要求，按时领取教师资格证书。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TZkMzc0NDYwY2EyODBkMGQzODIzOWZkYjNlZTUifQ=="/>
  </w:docVars>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704C"/>
    <w:rsid w:val="00605F7D"/>
    <w:rsid w:val="00657613"/>
    <w:rsid w:val="006663BE"/>
    <w:rsid w:val="00674257"/>
    <w:rsid w:val="006C06CF"/>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16C71F3"/>
    <w:rsid w:val="02301FCF"/>
    <w:rsid w:val="023F02C4"/>
    <w:rsid w:val="027F6AB2"/>
    <w:rsid w:val="029C7007"/>
    <w:rsid w:val="0361265C"/>
    <w:rsid w:val="039D7B38"/>
    <w:rsid w:val="03DB0660"/>
    <w:rsid w:val="047D1C7F"/>
    <w:rsid w:val="04826D2E"/>
    <w:rsid w:val="04E43544"/>
    <w:rsid w:val="04EA5B85"/>
    <w:rsid w:val="052A52EE"/>
    <w:rsid w:val="05DE104C"/>
    <w:rsid w:val="05E61448"/>
    <w:rsid w:val="061C5ECB"/>
    <w:rsid w:val="06936FD0"/>
    <w:rsid w:val="06AA4195"/>
    <w:rsid w:val="06DE46EF"/>
    <w:rsid w:val="06EB6E0C"/>
    <w:rsid w:val="07164C9D"/>
    <w:rsid w:val="071719AF"/>
    <w:rsid w:val="07342561"/>
    <w:rsid w:val="07585B24"/>
    <w:rsid w:val="0822685D"/>
    <w:rsid w:val="0833330E"/>
    <w:rsid w:val="08C94243"/>
    <w:rsid w:val="08CA2EAD"/>
    <w:rsid w:val="08CA47FF"/>
    <w:rsid w:val="097441A6"/>
    <w:rsid w:val="098D5F59"/>
    <w:rsid w:val="0A396D41"/>
    <w:rsid w:val="0A5440DC"/>
    <w:rsid w:val="0A997943"/>
    <w:rsid w:val="0AA71FFD"/>
    <w:rsid w:val="0B6F1CC8"/>
    <w:rsid w:val="0BF027CF"/>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E23C4D"/>
    <w:rsid w:val="13714381"/>
    <w:rsid w:val="13781A27"/>
    <w:rsid w:val="13812261"/>
    <w:rsid w:val="14524AA4"/>
    <w:rsid w:val="14A10B0A"/>
    <w:rsid w:val="14AC41DE"/>
    <w:rsid w:val="14BC1DE8"/>
    <w:rsid w:val="14FB46BE"/>
    <w:rsid w:val="15855A9A"/>
    <w:rsid w:val="15A54E30"/>
    <w:rsid w:val="1604167E"/>
    <w:rsid w:val="160E10D7"/>
    <w:rsid w:val="167F5EF6"/>
    <w:rsid w:val="16B90D7E"/>
    <w:rsid w:val="16C805D0"/>
    <w:rsid w:val="16DC051F"/>
    <w:rsid w:val="17583915"/>
    <w:rsid w:val="17667DE9"/>
    <w:rsid w:val="17C85906"/>
    <w:rsid w:val="18DD74FF"/>
    <w:rsid w:val="19345B21"/>
    <w:rsid w:val="197607B7"/>
    <w:rsid w:val="19960E59"/>
    <w:rsid w:val="1A165AF6"/>
    <w:rsid w:val="1A2E0D57"/>
    <w:rsid w:val="1A320E53"/>
    <w:rsid w:val="1A606D71"/>
    <w:rsid w:val="1AB14DE7"/>
    <w:rsid w:val="1B723200"/>
    <w:rsid w:val="1B795B2D"/>
    <w:rsid w:val="1BDF3B88"/>
    <w:rsid w:val="1C275860"/>
    <w:rsid w:val="1C705992"/>
    <w:rsid w:val="1DFD14A7"/>
    <w:rsid w:val="1E4A22B7"/>
    <w:rsid w:val="1E6D64D6"/>
    <w:rsid w:val="1E8B4078"/>
    <w:rsid w:val="1F293146"/>
    <w:rsid w:val="1FCF6E73"/>
    <w:rsid w:val="20401B1F"/>
    <w:rsid w:val="207422D6"/>
    <w:rsid w:val="20A766A5"/>
    <w:rsid w:val="215B0D4F"/>
    <w:rsid w:val="21867A05"/>
    <w:rsid w:val="21AD0AEE"/>
    <w:rsid w:val="21AE593B"/>
    <w:rsid w:val="23281EE9"/>
    <w:rsid w:val="233B119F"/>
    <w:rsid w:val="23702F40"/>
    <w:rsid w:val="237C4470"/>
    <w:rsid w:val="23E46C65"/>
    <w:rsid w:val="23EC4F02"/>
    <w:rsid w:val="24044C11"/>
    <w:rsid w:val="24545F06"/>
    <w:rsid w:val="245B0742"/>
    <w:rsid w:val="2480505E"/>
    <w:rsid w:val="25047ECB"/>
    <w:rsid w:val="258D3AE0"/>
    <w:rsid w:val="264D242B"/>
    <w:rsid w:val="26647BE9"/>
    <w:rsid w:val="271F090C"/>
    <w:rsid w:val="27566D19"/>
    <w:rsid w:val="28132854"/>
    <w:rsid w:val="28B1131C"/>
    <w:rsid w:val="28BB6F9E"/>
    <w:rsid w:val="28D4007F"/>
    <w:rsid w:val="2917027C"/>
    <w:rsid w:val="29394BDA"/>
    <w:rsid w:val="299D769A"/>
    <w:rsid w:val="2A197664"/>
    <w:rsid w:val="2A383867"/>
    <w:rsid w:val="2A6E37DC"/>
    <w:rsid w:val="2AB9544B"/>
    <w:rsid w:val="2AC116F7"/>
    <w:rsid w:val="2AEE0A66"/>
    <w:rsid w:val="2B43009E"/>
    <w:rsid w:val="2B5F33D1"/>
    <w:rsid w:val="2B9102CF"/>
    <w:rsid w:val="2BD151F9"/>
    <w:rsid w:val="2BE50CF9"/>
    <w:rsid w:val="2C384519"/>
    <w:rsid w:val="2C51752B"/>
    <w:rsid w:val="2C80403C"/>
    <w:rsid w:val="2CAD447D"/>
    <w:rsid w:val="2CB74F17"/>
    <w:rsid w:val="2D1C7470"/>
    <w:rsid w:val="2D984D48"/>
    <w:rsid w:val="2DEF26AE"/>
    <w:rsid w:val="2E76539F"/>
    <w:rsid w:val="2F0F12EC"/>
    <w:rsid w:val="2F300FB0"/>
    <w:rsid w:val="2F416D1A"/>
    <w:rsid w:val="2F8D6FE9"/>
    <w:rsid w:val="2F941087"/>
    <w:rsid w:val="2FA84FEB"/>
    <w:rsid w:val="2FC13A20"/>
    <w:rsid w:val="300B2832"/>
    <w:rsid w:val="31225C1A"/>
    <w:rsid w:val="31492421"/>
    <w:rsid w:val="31D64091"/>
    <w:rsid w:val="321047C3"/>
    <w:rsid w:val="326D0535"/>
    <w:rsid w:val="327B4F91"/>
    <w:rsid w:val="328C0BF4"/>
    <w:rsid w:val="334119DE"/>
    <w:rsid w:val="336851BD"/>
    <w:rsid w:val="337455C6"/>
    <w:rsid w:val="33FA09EC"/>
    <w:rsid w:val="34006835"/>
    <w:rsid w:val="341449FD"/>
    <w:rsid w:val="344C5A07"/>
    <w:rsid w:val="34DE7DD2"/>
    <w:rsid w:val="34F01E2C"/>
    <w:rsid w:val="35A90B14"/>
    <w:rsid w:val="367E591E"/>
    <w:rsid w:val="36B44275"/>
    <w:rsid w:val="373521EA"/>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1D028AB"/>
    <w:rsid w:val="427F7E2D"/>
    <w:rsid w:val="42AB6E74"/>
    <w:rsid w:val="4387343D"/>
    <w:rsid w:val="438B708B"/>
    <w:rsid w:val="43D62240"/>
    <w:rsid w:val="43DB1093"/>
    <w:rsid w:val="4404683C"/>
    <w:rsid w:val="445A3816"/>
    <w:rsid w:val="44801914"/>
    <w:rsid w:val="459E165C"/>
    <w:rsid w:val="462705C0"/>
    <w:rsid w:val="463E3FAE"/>
    <w:rsid w:val="46641814"/>
    <w:rsid w:val="4692628E"/>
    <w:rsid w:val="470D3C59"/>
    <w:rsid w:val="470E072B"/>
    <w:rsid w:val="47C267F6"/>
    <w:rsid w:val="480B74AC"/>
    <w:rsid w:val="485A6115"/>
    <w:rsid w:val="48AE321A"/>
    <w:rsid w:val="495B7113"/>
    <w:rsid w:val="499C31C5"/>
    <w:rsid w:val="49AA1C33"/>
    <w:rsid w:val="4A1D0657"/>
    <w:rsid w:val="4B1C090F"/>
    <w:rsid w:val="4B3E382E"/>
    <w:rsid w:val="4B7108D6"/>
    <w:rsid w:val="4C0575F5"/>
    <w:rsid w:val="4C554145"/>
    <w:rsid w:val="4C906E49"/>
    <w:rsid w:val="4CA00F7D"/>
    <w:rsid w:val="4D2F520C"/>
    <w:rsid w:val="4D871E92"/>
    <w:rsid w:val="4E4168DE"/>
    <w:rsid w:val="4EC83222"/>
    <w:rsid w:val="4F7D5E60"/>
    <w:rsid w:val="4FB83276"/>
    <w:rsid w:val="4FD55530"/>
    <w:rsid w:val="50FF6EEF"/>
    <w:rsid w:val="5102184C"/>
    <w:rsid w:val="513242BC"/>
    <w:rsid w:val="513E5B20"/>
    <w:rsid w:val="51892D38"/>
    <w:rsid w:val="521A1920"/>
    <w:rsid w:val="526B3F2A"/>
    <w:rsid w:val="52A77C08"/>
    <w:rsid w:val="53181F32"/>
    <w:rsid w:val="53B4545D"/>
    <w:rsid w:val="53BA6F17"/>
    <w:rsid w:val="54102FDB"/>
    <w:rsid w:val="54222447"/>
    <w:rsid w:val="5457575F"/>
    <w:rsid w:val="547974BD"/>
    <w:rsid w:val="55C53951"/>
    <w:rsid w:val="55D24E0D"/>
    <w:rsid w:val="565B48B4"/>
    <w:rsid w:val="567C5B8B"/>
    <w:rsid w:val="56BA5480"/>
    <w:rsid w:val="57CA7BCC"/>
    <w:rsid w:val="58256929"/>
    <w:rsid w:val="58590F50"/>
    <w:rsid w:val="58F042ED"/>
    <w:rsid w:val="59823770"/>
    <w:rsid w:val="59A338B5"/>
    <w:rsid w:val="59D1435B"/>
    <w:rsid w:val="5A1C594B"/>
    <w:rsid w:val="5A567877"/>
    <w:rsid w:val="5A6B0796"/>
    <w:rsid w:val="5AD2090F"/>
    <w:rsid w:val="5B5639C9"/>
    <w:rsid w:val="5B653C0C"/>
    <w:rsid w:val="5B855EBD"/>
    <w:rsid w:val="5BA02E96"/>
    <w:rsid w:val="5BCD5691"/>
    <w:rsid w:val="5C814A76"/>
    <w:rsid w:val="5D017965"/>
    <w:rsid w:val="5D0F371B"/>
    <w:rsid w:val="5D5E4DB7"/>
    <w:rsid w:val="5DD649FE"/>
    <w:rsid w:val="5DFD2B30"/>
    <w:rsid w:val="5EC9351A"/>
    <w:rsid w:val="5F096FA4"/>
    <w:rsid w:val="5F170E88"/>
    <w:rsid w:val="5F2E07B9"/>
    <w:rsid w:val="5FF906B9"/>
    <w:rsid w:val="5FFF4137"/>
    <w:rsid w:val="602B7CD8"/>
    <w:rsid w:val="60353F9F"/>
    <w:rsid w:val="60B8648B"/>
    <w:rsid w:val="60B937AF"/>
    <w:rsid w:val="6110461A"/>
    <w:rsid w:val="614D13CA"/>
    <w:rsid w:val="615A3AE7"/>
    <w:rsid w:val="61D45648"/>
    <w:rsid w:val="6208709F"/>
    <w:rsid w:val="624A60F8"/>
    <w:rsid w:val="64085A7D"/>
    <w:rsid w:val="641D74E0"/>
    <w:rsid w:val="6437556B"/>
    <w:rsid w:val="64790A9B"/>
    <w:rsid w:val="64A152D2"/>
    <w:rsid w:val="64ED07CF"/>
    <w:rsid w:val="65114A6B"/>
    <w:rsid w:val="651C14A6"/>
    <w:rsid w:val="652C12F7"/>
    <w:rsid w:val="658F5AD0"/>
    <w:rsid w:val="6599159C"/>
    <w:rsid w:val="65DA12A0"/>
    <w:rsid w:val="66157FDD"/>
    <w:rsid w:val="664F42FA"/>
    <w:rsid w:val="665F74AA"/>
    <w:rsid w:val="66F93A8A"/>
    <w:rsid w:val="676A4358"/>
    <w:rsid w:val="67DE4BFD"/>
    <w:rsid w:val="68712E98"/>
    <w:rsid w:val="688D2460"/>
    <w:rsid w:val="68FA3E68"/>
    <w:rsid w:val="697D0373"/>
    <w:rsid w:val="69E1703C"/>
    <w:rsid w:val="6A5C129E"/>
    <w:rsid w:val="6B192E85"/>
    <w:rsid w:val="6BB64010"/>
    <w:rsid w:val="6BD821D8"/>
    <w:rsid w:val="6BF83F19"/>
    <w:rsid w:val="6C0D052E"/>
    <w:rsid w:val="6C5C4BB7"/>
    <w:rsid w:val="6C8254D9"/>
    <w:rsid w:val="6C992950"/>
    <w:rsid w:val="6ED963DF"/>
    <w:rsid w:val="6FD6257E"/>
    <w:rsid w:val="718F6537"/>
    <w:rsid w:val="71B21F40"/>
    <w:rsid w:val="720873B6"/>
    <w:rsid w:val="72185E61"/>
    <w:rsid w:val="726E0B0D"/>
    <w:rsid w:val="7327134F"/>
    <w:rsid w:val="73504D4A"/>
    <w:rsid w:val="73780312"/>
    <w:rsid w:val="739D012F"/>
    <w:rsid w:val="739E5AB6"/>
    <w:rsid w:val="73B66A3F"/>
    <w:rsid w:val="7468779F"/>
    <w:rsid w:val="74962C31"/>
    <w:rsid w:val="74EE3580"/>
    <w:rsid w:val="75087BCE"/>
    <w:rsid w:val="75414630"/>
    <w:rsid w:val="75EA4D51"/>
    <w:rsid w:val="76200A04"/>
    <w:rsid w:val="76F37914"/>
    <w:rsid w:val="77866F8C"/>
    <w:rsid w:val="78174088"/>
    <w:rsid w:val="785C432C"/>
    <w:rsid w:val="787E3574"/>
    <w:rsid w:val="78B21D4E"/>
    <w:rsid w:val="79DF2992"/>
    <w:rsid w:val="7A1F5D56"/>
    <w:rsid w:val="7A5C2227"/>
    <w:rsid w:val="7AA65250"/>
    <w:rsid w:val="7AA8546C"/>
    <w:rsid w:val="7B811F45"/>
    <w:rsid w:val="7C044924"/>
    <w:rsid w:val="7C3D05FE"/>
    <w:rsid w:val="7C5A5ECF"/>
    <w:rsid w:val="7C80044E"/>
    <w:rsid w:val="7D380D29"/>
    <w:rsid w:val="7DA168CE"/>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脚 Char"/>
    <w:basedOn w:val="6"/>
    <w:link w:val="2"/>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semiHidden/>
    <w:qFormat/>
    <w:locked/>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2885</Words>
  <Characters>3071</Characters>
  <Lines>25</Lines>
  <Paragraphs>7</Paragraphs>
  <TotalTime>0</TotalTime>
  <ScaleCrop>false</ScaleCrop>
  <LinksUpToDate>false</LinksUpToDate>
  <CharactersWithSpaces>3076</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无心★法师</cp:lastModifiedBy>
  <cp:lastPrinted>2022-04-07T09:27:00Z</cp:lastPrinted>
  <dcterms:modified xsi:type="dcterms:W3CDTF">2023-10-13T07:37:20Z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4021029BF4BA4008A973DFE28B26C924</vt:lpwstr>
  </property>
</Properties>
</file>